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88" w:rsidRPr="00AB04DA" w:rsidRDefault="00B27D88" w:rsidP="00B27D88">
      <w:pPr>
        <w:rPr>
          <w:sz w:val="24"/>
          <w:szCs w:val="24"/>
        </w:rPr>
      </w:pPr>
    </w:p>
    <w:p w:rsidR="008F4A13" w:rsidRPr="008E438C" w:rsidRDefault="008F4A13" w:rsidP="008F4A13">
      <w:pPr>
        <w:jc w:val="center"/>
        <w:rPr>
          <w:rFonts w:ascii="StobiSerif Regular" w:hAnsi="StobiSerif Regular"/>
          <w:b/>
        </w:rPr>
      </w:pPr>
    </w:p>
    <w:p w:rsidR="008F4A13" w:rsidRDefault="00B87000" w:rsidP="008F4A13">
      <w:pPr>
        <w:pStyle w:val="NormalWeb"/>
        <w:keepNext/>
        <w:shd w:val="clear" w:color="auto" w:fill="FFFFFF"/>
        <w:spacing w:after="0"/>
        <w:jc w:val="center"/>
        <w:rPr>
          <w:rFonts w:ascii="Arial Narrow" w:hAnsi="Arial Narrow" w:cs="Arial"/>
          <w:b/>
          <w:bCs/>
          <w:color w:val="333333"/>
          <w:sz w:val="22"/>
          <w:szCs w:val="22"/>
        </w:rPr>
      </w:pPr>
      <w:r w:rsidRPr="00B87000">
        <w:rPr>
          <w:rFonts w:ascii="Arial Narrow" w:hAnsi="Arial Narrow" w:cs="Arial"/>
          <w:b/>
          <w:bCs/>
          <w:noProof/>
          <w:color w:val="333333"/>
          <w:sz w:val="22"/>
          <w:szCs w:val="22"/>
          <w:lang w:eastAsia="en-US"/>
        </w:rPr>
        <w:drawing>
          <wp:inline distT="0" distB="0" distL="0" distR="0">
            <wp:extent cx="5951220" cy="1584960"/>
            <wp:effectExtent l="19050" t="0" r="0" b="0"/>
            <wp:docPr id="1" name="Picture 1" descr="memorandum toaril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toariluc"/>
                    <pic:cNvPicPr>
                      <a:picLocks noChangeAspect="1" noChangeArrowheads="1"/>
                    </pic:cNvPicPr>
                  </pic:nvPicPr>
                  <pic:blipFill>
                    <a:blip r:embed="rId7" cstate="print"/>
                    <a:srcRect/>
                    <a:stretch>
                      <a:fillRect/>
                    </a:stretch>
                  </pic:blipFill>
                  <pic:spPr bwMode="auto">
                    <a:xfrm>
                      <a:off x="0" y="0"/>
                      <a:ext cx="5951220" cy="1584960"/>
                    </a:xfrm>
                    <a:prstGeom prst="rect">
                      <a:avLst/>
                    </a:prstGeom>
                    <a:noFill/>
                    <a:ln w="9525">
                      <a:noFill/>
                      <a:miter lim="800000"/>
                      <a:headEnd/>
                      <a:tailEnd/>
                    </a:ln>
                  </pic:spPr>
                </pic:pic>
              </a:graphicData>
            </a:graphic>
          </wp:inline>
        </w:drawing>
      </w:r>
    </w:p>
    <w:p w:rsidR="008F4A13" w:rsidRDefault="008F4A13" w:rsidP="008F4A13">
      <w:pPr>
        <w:pStyle w:val="NormalWeb"/>
        <w:keepNext/>
        <w:shd w:val="clear" w:color="auto" w:fill="FFFFFF"/>
        <w:spacing w:after="0"/>
        <w:jc w:val="center"/>
        <w:rPr>
          <w:rFonts w:ascii="Arial Narrow" w:hAnsi="Arial Narrow" w:cs="Arial"/>
          <w:b/>
          <w:bCs/>
          <w:color w:val="333333"/>
          <w:sz w:val="22"/>
          <w:szCs w:val="22"/>
        </w:rPr>
      </w:pPr>
    </w:p>
    <w:p w:rsidR="00B27D88" w:rsidRDefault="00B27D88" w:rsidP="008F4A13">
      <w:pPr>
        <w:jc w:val="center"/>
        <w:rPr>
          <w:rFonts w:ascii="Arial" w:hAnsi="Arial" w:cs="Arial"/>
          <w:b/>
          <w:sz w:val="24"/>
          <w:szCs w:val="24"/>
          <w:lang w:val="mk-MK"/>
        </w:rPr>
      </w:pPr>
    </w:p>
    <w:p w:rsidR="00B27D88" w:rsidRDefault="00B27D88" w:rsidP="00B27D88">
      <w:pPr>
        <w:jc w:val="center"/>
        <w:rPr>
          <w:rFonts w:ascii="Arial" w:hAnsi="Arial" w:cs="Arial"/>
          <w:b/>
          <w:sz w:val="24"/>
          <w:szCs w:val="24"/>
          <w:lang w:val="mk-MK"/>
        </w:rPr>
      </w:pPr>
    </w:p>
    <w:p w:rsidR="00B27D88" w:rsidRDefault="00B27D88" w:rsidP="00B27D88">
      <w:pPr>
        <w:jc w:val="center"/>
        <w:rPr>
          <w:rFonts w:ascii="Arial" w:hAnsi="Arial" w:cs="Arial"/>
          <w:b/>
          <w:sz w:val="24"/>
          <w:szCs w:val="24"/>
          <w:lang w:val="mk-MK"/>
        </w:rPr>
      </w:pPr>
    </w:p>
    <w:p w:rsidR="00B27D88" w:rsidRDefault="00B27D88" w:rsidP="00B27D88">
      <w:pPr>
        <w:jc w:val="center"/>
        <w:rPr>
          <w:rFonts w:ascii="Arial" w:hAnsi="Arial" w:cs="Arial"/>
          <w:b/>
          <w:sz w:val="24"/>
          <w:szCs w:val="24"/>
          <w:lang w:val="mk-MK"/>
        </w:rPr>
      </w:pPr>
    </w:p>
    <w:p w:rsidR="00B27D88" w:rsidRPr="00AB04DA" w:rsidRDefault="00B27D88" w:rsidP="00B27D88">
      <w:pPr>
        <w:jc w:val="center"/>
        <w:rPr>
          <w:rFonts w:ascii="Arial" w:hAnsi="Arial" w:cs="Arial"/>
          <w:b/>
          <w:sz w:val="24"/>
          <w:szCs w:val="24"/>
          <w:lang w:val="ru-RU"/>
        </w:rPr>
      </w:pPr>
      <w:r w:rsidRPr="00AB04DA">
        <w:rPr>
          <w:rFonts w:ascii="Arial" w:hAnsi="Arial" w:cs="Arial"/>
          <w:b/>
          <w:sz w:val="24"/>
          <w:szCs w:val="24"/>
        </w:rPr>
        <w:t xml:space="preserve">ОТВОРЕНА ПОСТАПКА </w:t>
      </w:r>
    </w:p>
    <w:p w:rsidR="00B27D88" w:rsidRPr="00AB04DA" w:rsidRDefault="00B27D88" w:rsidP="00B27D88">
      <w:pPr>
        <w:jc w:val="center"/>
        <w:rPr>
          <w:rFonts w:ascii="Arial" w:hAnsi="Arial" w:cs="Arial"/>
          <w:b/>
          <w:sz w:val="24"/>
          <w:szCs w:val="24"/>
        </w:rPr>
      </w:pPr>
      <w:r w:rsidRPr="00AB04DA">
        <w:rPr>
          <w:rFonts w:ascii="Arial" w:hAnsi="Arial" w:cs="Arial"/>
          <w:b/>
          <w:sz w:val="24"/>
          <w:szCs w:val="24"/>
        </w:rPr>
        <w:t>ЗА ДОДЕЛУВАЊЕ НА ДОГОВОР ЗА ЈАВНА НАБАВКА НА СТОКИ</w:t>
      </w:r>
    </w:p>
    <w:p w:rsidR="00B27D88" w:rsidRPr="00AB04DA" w:rsidRDefault="00B27D88" w:rsidP="00B27D88">
      <w:pPr>
        <w:jc w:val="center"/>
        <w:rPr>
          <w:rFonts w:ascii="Arial" w:hAnsi="Arial" w:cs="Arial"/>
          <w:b/>
          <w:color w:val="FF0000"/>
          <w:sz w:val="24"/>
          <w:szCs w:val="24"/>
        </w:rPr>
      </w:pPr>
    </w:p>
    <w:p w:rsidR="00B27D88" w:rsidRPr="00AB04DA" w:rsidRDefault="00B27D88" w:rsidP="00B27D88">
      <w:pPr>
        <w:jc w:val="center"/>
        <w:rPr>
          <w:rFonts w:ascii="Arial" w:hAnsi="Arial" w:cs="Arial"/>
          <w:b/>
          <w:bCs/>
          <w:color w:val="000000" w:themeColor="text1"/>
          <w:sz w:val="24"/>
          <w:szCs w:val="24"/>
        </w:rPr>
      </w:pPr>
      <w:r w:rsidRPr="00AB04DA">
        <w:rPr>
          <w:rFonts w:ascii="Arial" w:hAnsi="Arial" w:cs="Arial"/>
          <w:b/>
          <w:color w:val="000000" w:themeColor="text1"/>
          <w:sz w:val="24"/>
          <w:szCs w:val="24"/>
          <w:lang w:val="mk-MK"/>
        </w:rPr>
        <w:t>ПОСТАПКА ЗА ЈАВНА НАБАВКА НА ЛЕКОВИ</w:t>
      </w:r>
      <w:r w:rsidR="00582FA3">
        <w:rPr>
          <w:rFonts w:ascii="Arial" w:hAnsi="Arial" w:cs="Arial"/>
          <w:b/>
          <w:color w:val="000000" w:themeColor="text1"/>
          <w:sz w:val="24"/>
          <w:szCs w:val="24"/>
          <w:lang w:val="mk-MK"/>
        </w:rPr>
        <w:t xml:space="preserve"> И ИНФУЗИИ</w:t>
      </w:r>
    </w:p>
    <w:p w:rsidR="00B27D88" w:rsidRPr="009323FA" w:rsidRDefault="009323FA" w:rsidP="00B27D88">
      <w:pPr>
        <w:jc w:val="center"/>
        <w:rPr>
          <w:rFonts w:ascii="Arial" w:hAnsi="Arial" w:cs="Arial"/>
          <w:b/>
          <w:bCs/>
          <w:color w:val="000000" w:themeColor="text1"/>
          <w:sz w:val="24"/>
          <w:szCs w:val="24"/>
          <w:lang w:val="mk-MK"/>
        </w:rPr>
      </w:pPr>
      <w:r>
        <w:rPr>
          <w:rFonts w:ascii="Arial" w:hAnsi="Arial" w:cs="Arial"/>
          <w:b/>
          <w:bCs/>
          <w:color w:val="000000" w:themeColor="text1"/>
          <w:sz w:val="24"/>
          <w:szCs w:val="24"/>
          <w:lang w:val="mk-MK"/>
        </w:rPr>
        <w:t>(ПОВТОРЕНА ПОСТАПКА)</w:t>
      </w:r>
    </w:p>
    <w:p w:rsidR="00B27D88" w:rsidRPr="00CD1ECB" w:rsidRDefault="00B27D88" w:rsidP="00B27D88">
      <w:pPr>
        <w:jc w:val="center"/>
        <w:rPr>
          <w:rFonts w:ascii="Arial" w:hAnsi="Arial" w:cs="Arial"/>
          <w:b/>
          <w:bCs/>
          <w:sz w:val="24"/>
          <w:szCs w:val="24"/>
          <w:lang w:val="mk-MK"/>
        </w:rPr>
      </w:pPr>
      <w:r w:rsidRPr="00AB04DA">
        <w:rPr>
          <w:rFonts w:ascii="Arial" w:hAnsi="Arial" w:cs="Arial"/>
          <w:b/>
          <w:bCs/>
          <w:color w:val="000000" w:themeColor="text1"/>
          <w:sz w:val="24"/>
          <w:szCs w:val="24"/>
        </w:rPr>
        <w:t>ТЕНДЕРСКА ДОКУМЕНТАЦИЈА ЗА ПОСТАПКА КОЈА СЕ СПРОВЕДУВА ПРЕКУ ЕСЈН</w:t>
      </w:r>
      <w:r>
        <w:rPr>
          <w:rFonts w:ascii="Arial" w:hAnsi="Arial" w:cs="Arial"/>
          <w:b/>
          <w:bCs/>
          <w:color w:val="000000" w:themeColor="text1"/>
          <w:sz w:val="24"/>
          <w:szCs w:val="24"/>
          <w:lang w:val="mk-MK"/>
        </w:rPr>
        <w:t xml:space="preserve"> </w:t>
      </w:r>
      <w:r w:rsidRPr="00CD1ECB">
        <w:rPr>
          <w:rFonts w:ascii="Arial" w:hAnsi="Arial" w:cs="Arial"/>
          <w:b/>
          <w:bCs/>
          <w:sz w:val="24"/>
          <w:szCs w:val="24"/>
          <w:lang w:val="mk-MK"/>
        </w:rPr>
        <w:t>И ЗАВРШУВА СО Е-АУКЦИЈА</w:t>
      </w:r>
    </w:p>
    <w:p w:rsidR="00B27D88" w:rsidRPr="00AB04DA" w:rsidRDefault="00B27D88" w:rsidP="00B27D88">
      <w:pPr>
        <w:jc w:val="center"/>
        <w:rPr>
          <w:rFonts w:ascii="Arial" w:hAnsi="Arial" w:cs="Arial"/>
          <w:b/>
          <w:sz w:val="24"/>
          <w:szCs w:val="24"/>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BA7D72" w:rsidRDefault="00B27D88" w:rsidP="00B27D88">
      <w:pPr>
        <w:rPr>
          <w:rFonts w:ascii="Arial" w:hAnsi="Arial" w:cs="Arial"/>
        </w:rPr>
      </w:pPr>
    </w:p>
    <w:p w:rsidR="00B27D88" w:rsidRPr="00AB04DA" w:rsidRDefault="00B27D88" w:rsidP="00B27D88">
      <w:pPr>
        <w:jc w:val="center"/>
        <w:rPr>
          <w:rFonts w:ascii="Arial" w:hAnsi="Arial" w:cs="Arial"/>
          <w:b/>
          <w:sz w:val="24"/>
          <w:szCs w:val="24"/>
          <w:lang w:val="ru-RU"/>
        </w:rPr>
      </w:pPr>
      <w:r w:rsidRPr="00AB04DA">
        <w:rPr>
          <w:rFonts w:ascii="Arial" w:hAnsi="Arial" w:cs="Arial"/>
          <w:b/>
          <w:sz w:val="24"/>
          <w:szCs w:val="24"/>
        </w:rPr>
        <w:t xml:space="preserve">Скопје, </w:t>
      </w:r>
      <w:r w:rsidR="00FA2142">
        <w:rPr>
          <w:rFonts w:ascii="Arial" w:hAnsi="Arial" w:cs="Arial"/>
          <w:b/>
          <w:color w:val="000000" w:themeColor="text1"/>
          <w:sz w:val="24"/>
          <w:szCs w:val="24"/>
          <w:lang w:val="mk-MK"/>
        </w:rPr>
        <w:t>септе</w:t>
      </w:r>
      <w:r w:rsidR="009323FA">
        <w:rPr>
          <w:rFonts w:ascii="Arial" w:hAnsi="Arial" w:cs="Arial"/>
          <w:b/>
          <w:color w:val="000000" w:themeColor="text1"/>
          <w:sz w:val="24"/>
          <w:szCs w:val="24"/>
          <w:lang w:val="mk-MK"/>
        </w:rPr>
        <w:t>мври</w:t>
      </w:r>
      <w:r w:rsidRPr="00AB04DA">
        <w:rPr>
          <w:rFonts w:ascii="Arial" w:hAnsi="Arial" w:cs="Arial"/>
          <w:b/>
          <w:sz w:val="24"/>
          <w:szCs w:val="24"/>
          <w:lang w:val="ru-RU"/>
        </w:rPr>
        <w:t xml:space="preserve"> 20</w:t>
      </w:r>
      <w:r w:rsidR="009323FA">
        <w:rPr>
          <w:rFonts w:ascii="Arial" w:hAnsi="Arial" w:cs="Arial"/>
          <w:b/>
          <w:sz w:val="24"/>
          <w:szCs w:val="24"/>
          <w:lang w:val="ru-RU"/>
        </w:rPr>
        <w:t xml:space="preserve">20 </w:t>
      </w:r>
      <w:r w:rsidRPr="00AB04DA">
        <w:rPr>
          <w:rFonts w:ascii="Arial" w:hAnsi="Arial" w:cs="Arial"/>
          <w:b/>
          <w:sz w:val="24"/>
          <w:szCs w:val="24"/>
          <w:lang w:val="ru-RU"/>
        </w:rPr>
        <w:t>година</w:t>
      </w:r>
    </w:p>
    <w:p w:rsidR="00B27D88" w:rsidRDefault="00B27D88"/>
    <w:p w:rsidR="00B27D88" w:rsidRPr="00B27D88" w:rsidRDefault="00B27D88" w:rsidP="00B27D88"/>
    <w:p w:rsidR="009323FA" w:rsidRDefault="008F4A13" w:rsidP="008F4A13">
      <w:pPr>
        <w:pStyle w:val="NormalWeb"/>
        <w:keepNext/>
        <w:shd w:val="clear" w:color="auto" w:fill="FFFFFF"/>
        <w:tabs>
          <w:tab w:val="left" w:pos="2310"/>
          <w:tab w:val="center" w:pos="5174"/>
        </w:tabs>
        <w:spacing w:after="0"/>
        <w:rPr>
          <w:rFonts w:ascii="Arial Narrow" w:hAnsi="Arial Narrow" w:cs="Arial"/>
          <w:b/>
          <w:bCs/>
          <w:color w:val="333333"/>
          <w:sz w:val="22"/>
          <w:szCs w:val="22"/>
          <w:lang w:val="mk-MK"/>
        </w:rPr>
      </w:pPr>
      <w:r>
        <w:rPr>
          <w:rFonts w:ascii="Arial Narrow" w:hAnsi="Arial Narrow" w:cs="Arial"/>
          <w:b/>
          <w:bCs/>
          <w:color w:val="333333"/>
          <w:sz w:val="22"/>
          <w:szCs w:val="22"/>
          <w:lang w:val="mk-MK"/>
        </w:rPr>
        <w:lastRenderedPageBreak/>
        <w:tab/>
        <w:t xml:space="preserve">       </w:t>
      </w:r>
    </w:p>
    <w:p w:rsidR="009323FA" w:rsidRDefault="009323FA" w:rsidP="008F4A13">
      <w:pPr>
        <w:pStyle w:val="NormalWeb"/>
        <w:keepNext/>
        <w:shd w:val="clear" w:color="auto" w:fill="FFFFFF"/>
        <w:tabs>
          <w:tab w:val="left" w:pos="2310"/>
          <w:tab w:val="center" w:pos="5174"/>
        </w:tabs>
        <w:spacing w:after="0"/>
        <w:rPr>
          <w:rFonts w:ascii="Arial Narrow" w:hAnsi="Arial Narrow" w:cs="Arial"/>
          <w:b/>
          <w:bCs/>
          <w:color w:val="333333"/>
          <w:sz w:val="22"/>
          <w:szCs w:val="22"/>
          <w:lang w:val="mk-MK"/>
        </w:rPr>
      </w:pPr>
    </w:p>
    <w:p w:rsidR="009323FA" w:rsidRDefault="00B87000" w:rsidP="008F4A13">
      <w:pPr>
        <w:pStyle w:val="NormalWeb"/>
        <w:keepNext/>
        <w:shd w:val="clear" w:color="auto" w:fill="FFFFFF"/>
        <w:tabs>
          <w:tab w:val="left" w:pos="2310"/>
          <w:tab w:val="center" w:pos="5174"/>
        </w:tabs>
        <w:spacing w:after="0"/>
        <w:rPr>
          <w:rFonts w:ascii="Arial Narrow" w:hAnsi="Arial Narrow" w:cs="Arial"/>
          <w:b/>
          <w:bCs/>
          <w:color w:val="333333"/>
          <w:sz w:val="22"/>
          <w:szCs w:val="22"/>
          <w:lang w:val="mk-MK"/>
        </w:rPr>
      </w:pPr>
      <w:r w:rsidRPr="00B87000">
        <w:rPr>
          <w:rFonts w:ascii="Arial Narrow" w:hAnsi="Arial Narrow" w:cs="Arial"/>
          <w:b/>
          <w:bCs/>
          <w:noProof/>
          <w:color w:val="333333"/>
          <w:sz w:val="22"/>
          <w:szCs w:val="22"/>
          <w:lang w:eastAsia="en-US"/>
        </w:rPr>
        <w:drawing>
          <wp:inline distT="0" distB="0" distL="0" distR="0">
            <wp:extent cx="5951220" cy="1584960"/>
            <wp:effectExtent l="19050" t="0" r="0" b="0"/>
            <wp:docPr id="2" name="Picture 1" descr="memorandum toaril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toariluc"/>
                    <pic:cNvPicPr>
                      <a:picLocks noChangeAspect="1" noChangeArrowheads="1"/>
                    </pic:cNvPicPr>
                  </pic:nvPicPr>
                  <pic:blipFill>
                    <a:blip r:embed="rId7" cstate="print"/>
                    <a:srcRect/>
                    <a:stretch>
                      <a:fillRect/>
                    </a:stretch>
                  </pic:blipFill>
                  <pic:spPr bwMode="auto">
                    <a:xfrm>
                      <a:off x="0" y="0"/>
                      <a:ext cx="5951220" cy="1584960"/>
                    </a:xfrm>
                    <a:prstGeom prst="rect">
                      <a:avLst/>
                    </a:prstGeom>
                    <a:noFill/>
                    <a:ln w="9525">
                      <a:noFill/>
                      <a:miter lim="800000"/>
                      <a:headEnd/>
                      <a:tailEnd/>
                    </a:ln>
                  </pic:spPr>
                </pic:pic>
              </a:graphicData>
            </a:graphic>
          </wp:inline>
        </w:drawing>
      </w:r>
    </w:p>
    <w:p w:rsidR="009323FA" w:rsidRDefault="009323FA" w:rsidP="008F4A13">
      <w:pPr>
        <w:pStyle w:val="NormalWeb"/>
        <w:keepNext/>
        <w:shd w:val="clear" w:color="auto" w:fill="FFFFFF"/>
        <w:tabs>
          <w:tab w:val="left" w:pos="2310"/>
          <w:tab w:val="center" w:pos="5174"/>
        </w:tabs>
        <w:spacing w:after="0"/>
        <w:rPr>
          <w:rFonts w:ascii="Arial Narrow" w:hAnsi="Arial Narrow" w:cs="Arial"/>
          <w:b/>
          <w:bCs/>
          <w:color w:val="333333"/>
          <w:sz w:val="22"/>
          <w:szCs w:val="22"/>
          <w:lang w:val="mk-MK"/>
        </w:rPr>
      </w:pPr>
    </w:p>
    <w:p w:rsidR="008F4A13" w:rsidRDefault="008F4A13" w:rsidP="009323FA">
      <w:pPr>
        <w:pStyle w:val="NormalWeb"/>
        <w:keepNext/>
        <w:shd w:val="clear" w:color="auto" w:fill="FFFFFF"/>
        <w:tabs>
          <w:tab w:val="left" w:pos="2310"/>
          <w:tab w:val="center" w:pos="5174"/>
        </w:tabs>
        <w:spacing w:after="0"/>
        <w:jc w:val="center"/>
        <w:rPr>
          <w:rFonts w:ascii="Arial Narrow" w:hAnsi="Arial Narrow" w:cs="Arial"/>
          <w:b/>
          <w:bCs/>
          <w:color w:val="333333"/>
          <w:sz w:val="22"/>
          <w:szCs w:val="22"/>
        </w:rPr>
      </w:pPr>
      <w:r>
        <w:rPr>
          <w:rFonts w:ascii="Arial Narrow" w:hAnsi="Arial Narrow" w:cs="Arial"/>
          <w:b/>
          <w:bCs/>
          <w:color w:val="333333"/>
          <w:sz w:val="22"/>
          <w:szCs w:val="22"/>
          <w:lang w:val="mk-MK"/>
        </w:rPr>
        <w:t>ПОКАНА ЗА ПОДНЕСУВАЊЕ ПОНУДА</w:t>
      </w:r>
    </w:p>
    <w:p w:rsidR="008F4A13" w:rsidRDefault="008F4A13" w:rsidP="008F4A13">
      <w:pPr>
        <w:pStyle w:val="NormalWeb"/>
        <w:shd w:val="clear" w:color="auto" w:fill="FFFFFF"/>
        <w:spacing w:after="0"/>
        <w:jc w:val="both"/>
        <w:rPr>
          <w:rFonts w:ascii="Arial" w:hAnsi="Arial" w:cs="Arial"/>
          <w:color w:val="333333"/>
          <w:sz w:val="22"/>
          <w:szCs w:val="22"/>
          <w:lang w:val="mk-MK"/>
        </w:rPr>
      </w:pPr>
      <w:r>
        <w:rPr>
          <w:rFonts w:ascii="Arial" w:hAnsi="Arial" w:cs="Arial"/>
          <w:b/>
          <w:bCs/>
          <w:color w:val="333333"/>
          <w:sz w:val="22"/>
          <w:szCs w:val="22"/>
          <w:lang w:val="mk-MK"/>
        </w:rPr>
        <w:tab/>
      </w:r>
      <w:r>
        <w:rPr>
          <w:rFonts w:ascii="Arial Narrow" w:hAnsi="Arial Narrow" w:cs="Arial"/>
          <w:b/>
          <w:bCs/>
          <w:color w:val="333333"/>
          <w:sz w:val="22"/>
          <w:szCs w:val="22"/>
          <w:lang w:val="mk-MK"/>
        </w:rPr>
        <w:t>Почитувани,</w:t>
      </w:r>
    </w:p>
    <w:p w:rsidR="008F4A13" w:rsidRDefault="008F4A13" w:rsidP="008F4A13">
      <w:pPr>
        <w:pStyle w:val="NormalWeb"/>
        <w:shd w:val="clear" w:color="auto" w:fill="FFFFFF"/>
        <w:spacing w:after="0"/>
        <w:jc w:val="both"/>
        <w:rPr>
          <w:rFonts w:ascii="Arial" w:hAnsi="Arial" w:cs="Arial"/>
          <w:color w:val="333333"/>
          <w:sz w:val="22"/>
          <w:szCs w:val="22"/>
          <w:lang w:val="mk-MK"/>
        </w:rPr>
      </w:pPr>
      <w:r>
        <w:rPr>
          <w:rFonts w:ascii="Arial Narrow" w:hAnsi="Arial Narrow" w:cs="Arial"/>
          <w:color w:val="333333"/>
          <w:sz w:val="22"/>
          <w:szCs w:val="22"/>
          <w:lang w:val="mk-MK"/>
        </w:rPr>
        <w:t> ЈЗУ У</w:t>
      </w:r>
      <w:r w:rsidR="00C65894">
        <w:rPr>
          <w:rFonts w:ascii="Arial Narrow" w:hAnsi="Arial Narrow" w:cs="Arial"/>
          <w:color w:val="333333"/>
          <w:sz w:val="22"/>
          <w:szCs w:val="22"/>
          <w:lang w:val="mk-MK"/>
        </w:rPr>
        <w:t xml:space="preserve">ниверзитетска </w:t>
      </w:r>
      <w:r>
        <w:rPr>
          <w:rFonts w:ascii="Arial Narrow" w:hAnsi="Arial Narrow" w:cs="Arial"/>
          <w:color w:val="333333"/>
          <w:sz w:val="22"/>
          <w:szCs w:val="22"/>
          <w:lang w:val="mk-MK"/>
        </w:rPr>
        <w:t>К</w:t>
      </w:r>
      <w:r w:rsidR="00C65894">
        <w:rPr>
          <w:rFonts w:ascii="Arial Narrow" w:hAnsi="Arial Narrow" w:cs="Arial"/>
          <w:color w:val="333333"/>
          <w:sz w:val="22"/>
          <w:szCs w:val="22"/>
          <w:lang w:val="mk-MK"/>
        </w:rPr>
        <w:t>линика</w:t>
      </w:r>
      <w:r>
        <w:rPr>
          <w:rFonts w:ascii="Arial Narrow" w:hAnsi="Arial Narrow" w:cs="Arial"/>
          <w:color w:val="333333"/>
          <w:sz w:val="22"/>
          <w:szCs w:val="22"/>
          <w:lang w:val="mk-MK"/>
        </w:rPr>
        <w:t xml:space="preserve"> за трауматологија, ортопедски болести, анестезија, реанимација, интенивно лекување и </w:t>
      </w:r>
      <w:r w:rsidR="00C65894">
        <w:rPr>
          <w:rFonts w:ascii="Arial Narrow" w:hAnsi="Arial Narrow" w:cs="Arial"/>
          <w:color w:val="333333"/>
          <w:sz w:val="22"/>
          <w:szCs w:val="22"/>
          <w:lang w:val="mk-MK"/>
        </w:rPr>
        <w:t>у</w:t>
      </w:r>
      <w:r>
        <w:rPr>
          <w:rFonts w:ascii="Arial Narrow" w:hAnsi="Arial Narrow" w:cs="Arial"/>
          <w:color w:val="333333"/>
          <w:sz w:val="22"/>
          <w:szCs w:val="22"/>
          <w:lang w:val="mk-MK"/>
        </w:rPr>
        <w:t>ргентен</w:t>
      </w:r>
      <w:r w:rsidR="00C65894">
        <w:rPr>
          <w:rFonts w:ascii="Arial Narrow" w:hAnsi="Arial Narrow" w:cs="Arial"/>
          <w:color w:val="333333"/>
          <w:sz w:val="22"/>
          <w:szCs w:val="22"/>
          <w:lang w:val="mk-MK"/>
        </w:rPr>
        <w:t>,</w:t>
      </w:r>
      <w:r>
        <w:rPr>
          <w:rFonts w:ascii="Arial Narrow" w:hAnsi="Arial Narrow" w:cs="Arial"/>
          <w:color w:val="333333"/>
          <w:sz w:val="22"/>
          <w:szCs w:val="22"/>
          <w:lang w:val="mk-MK"/>
        </w:rPr>
        <w:t xml:space="preserve"> со адреса на ул. Водњанска бр. 17 </w:t>
      </w:r>
      <w:r w:rsidR="0035268D">
        <w:rPr>
          <w:rFonts w:ascii="Arial Narrow" w:hAnsi="Arial Narrow" w:cs="Arial"/>
          <w:color w:val="333333"/>
          <w:sz w:val="22"/>
          <w:szCs w:val="22"/>
          <w:lang w:val="mk-MK"/>
        </w:rPr>
        <w:t xml:space="preserve">1000 </w:t>
      </w:r>
      <w:r>
        <w:rPr>
          <w:rFonts w:ascii="Arial Narrow" w:hAnsi="Arial Narrow" w:cs="Arial"/>
          <w:color w:val="333333"/>
          <w:sz w:val="22"/>
          <w:szCs w:val="22"/>
          <w:lang w:val="mk-MK"/>
        </w:rPr>
        <w:t xml:space="preserve">Скопје, телефон за контакт 02/ 3 147 626; електронска пошта </w:t>
      </w:r>
      <w:r w:rsidRPr="008F4A13">
        <w:rPr>
          <w:rFonts w:ascii="StobiSerif Regular" w:hAnsi="StobiSerif Regular"/>
          <w:sz w:val="22"/>
          <w:szCs w:val="22"/>
        </w:rPr>
        <w:t>uktoariluc@zdravstvo.gov.mk</w:t>
      </w:r>
      <w:r>
        <w:rPr>
          <w:rFonts w:ascii="Arial Narrow" w:hAnsi="Arial Narrow" w:cs="Arial"/>
          <w:color w:val="333333"/>
          <w:sz w:val="22"/>
          <w:szCs w:val="22"/>
          <w:lang w:val="mk-MK"/>
        </w:rPr>
        <w:t>, има потреба од набавка на стоки Лекови и Инфузии</w:t>
      </w:r>
      <w:r w:rsidR="00B87000">
        <w:rPr>
          <w:rFonts w:ascii="Arial Narrow" w:hAnsi="Arial Narrow" w:cs="Arial"/>
          <w:color w:val="333333"/>
          <w:sz w:val="22"/>
          <w:szCs w:val="22"/>
          <w:lang w:val="mk-MK"/>
        </w:rPr>
        <w:t xml:space="preserve"> (Повторена постапка)</w:t>
      </w:r>
      <w:r w:rsidR="009323FA">
        <w:rPr>
          <w:rFonts w:ascii="Arial Narrow" w:hAnsi="Arial Narrow" w:cs="Arial"/>
          <w:color w:val="333333"/>
          <w:sz w:val="22"/>
          <w:szCs w:val="22"/>
          <w:lang w:val="mk-MK"/>
        </w:rPr>
        <w:t xml:space="preserve"> </w:t>
      </w:r>
      <w:r w:rsidR="0035268D">
        <w:rPr>
          <w:rFonts w:ascii="Arial Narrow" w:hAnsi="Arial Narrow" w:cs="Arial"/>
          <w:color w:val="333333"/>
          <w:sz w:val="22"/>
          <w:szCs w:val="22"/>
          <w:lang w:val="mk-MK"/>
        </w:rPr>
        <w:t>според вид и количини како се бара во техничка спецификација</w:t>
      </w:r>
      <w:r>
        <w:rPr>
          <w:rFonts w:ascii="Arial Narrow" w:hAnsi="Arial Narrow" w:cs="Arial"/>
          <w:color w:val="333333"/>
          <w:sz w:val="22"/>
          <w:szCs w:val="22"/>
          <w:lang w:val="mk-MK"/>
        </w:rPr>
        <w:t>.</w:t>
      </w:r>
    </w:p>
    <w:p w:rsidR="008F4A13" w:rsidRPr="0035268D" w:rsidRDefault="008F4A13" w:rsidP="008F4A13">
      <w:pPr>
        <w:pStyle w:val="NormalWeb"/>
        <w:shd w:val="clear" w:color="auto" w:fill="FFFFFF"/>
        <w:spacing w:after="0"/>
        <w:ind w:firstLine="720"/>
        <w:jc w:val="both"/>
        <w:rPr>
          <w:rFonts w:ascii="Arial" w:hAnsi="Arial" w:cs="Arial"/>
          <w:color w:val="333333"/>
          <w:sz w:val="22"/>
          <w:szCs w:val="22"/>
          <w:lang w:val="en-GB"/>
        </w:rPr>
      </w:pPr>
      <w:r>
        <w:rPr>
          <w:rFonts w:ascii="Arial Narrow" w:hAnsi="Arial Narrow" w:cs="Arial"/>
          <w:color w:val="333333"/>
          <w:sz w:val="22"/>
          <w:szCs w:val="22"/>
          <w:lang w:val="mk-MK"/>
        </w:rPr>
        <w:t xml:space="preserve">За таа цел, договорниот орган спроведува </w:t>
      </w:r>
      <w:r w:rsidR="00B87000">
        <w:rPr>
          <w:rFonts w:ascii="Arial Narrow" w:hAnsi="Arial Narrow" w:cs="Arial"/>
          <w:color w:val="333333"/>
          <w:sz w:val="22"/>
          <w:szCs w:val="22"/>
          <w:lang w:val="mk-MK"/>
        </w:rPr>
        <w:t>О</w:t>
      </w:r>
      <w:r>
        <w:rPr>
          <w:rFonts w:ascii="Arial Narrow" w:hAnsi="Arial Narrow" w:cs="Arial"/>
          <w:color w:val="333333"/>
          <w:sz w:val="22"/>
          <w:szCs w:val="22"/>
          <w:lang w:val="mk-MK"/>
        </w:rPr>
        <w:t>творена постапка за доделување на договор за јавна набавка на стоки, во согласност со член 50 од Законот за јавните набавки („Службен весник на Р.С. Македонија“ бр. 24/2019)</w:t>
      </w:r>
      <w:r w:rsidR="0035268D">
        <w:rPr>
          <w:rFonts w:ascii="Arial Narrow" w:hAnsi="Arial Narrow" w:cs="Arial"/>
          <w:color w:val="333333"/>
          <w:sz w:val="22"/>
          <w:szCs w:val="22"/>
          <w:lang w:val="mk-MK"/>
        </w:rPr>
        <w:t xml:space="preserve"> за што објави оглас_____________20</w:t>
      </w:r>
      <w:r w:rsidR="009323FA">
        <w:rPr>
          <w:rFonts w:ascii="Arial Narrow" w:hAnsi="Arial Narrow" w:cs="Arial"/>
          <w:color w:val="333333"/>
          <w:sz w:val="22"/>
          <w:szCs w:val="22"/>
          <w:lang w:val="mk-MK"/>
        </w:rPr>
        <w:t>20</w:t>
      </w:r>
      <w:r w:rsidR="0035268D">
        <w:rPr>
          <w:rFonts w:ascii="Arial Narrow" w:hAnsi="Arial Narrow" w:cs="Arial"/>
          <w:color w:val="333333"/>
          <w:sz w:val="22"/>
          <w:szCs w:val="22"/>
          <w:lang w:val="mk-MK"/>
        </w:rPr>
        <w:t>.</w:t>
      </w:r>
    </w:p>
    <w:p w:rsidR="008F4A13" w:rsidRDefault="008F4A13" w:rsidP="008F4A13">
      <w:pPr>
        <w:pStyle w:val="NormalWeb"/>
        <w:shd w:val="clear" w:color="auto" w:fill="FFFFFF"/>
        <w:spacing w:after="0"/>
        <w:jc w:val="both"/>
        <w:rPr>
          <w:rFonts w:ascii="Arial" w:hAnsi="Arial" w:cs="Arial"/>
          <w:color w:val="333333"/>
          <w:sz w:val="22"/>
          <w:szCs w:val="22"/>
          <w:lang w:val="mk-MK"/>
        </w:rPr>
      </w:pPr>
      <w:r>
        <w:rPr>
          <w:rFonts w:ascii="Arial Narrow" w:hAnsi="Arial Narrow" w:cs="Arial"/>
          <w:color w:val="333333"/>
          <w:sz w:val="22"/>
          <w:szCs w:val="22"/>
          <w:lang w:val="mk-MK"/>
        </w:rPr>
        <w:t> </w:t>
      </w:r>
      <w:r>
        <w:rPr>
          <w:rFonts w:ascii="Arial Narrow" w:hAnsi="Arial Narrow" w:cs="Arial"/>
          <w:b/>
          <w:bCs/>
          <w:color w:val="333333"/>
          <w:sz w:val="22"/>
          <w:szCs w:val="22"/>
          <w:lang w:val="mk-MK"/>
        </w:rPr>
        <w:t xml:space="preserve">Ве молиме да ни ја доставите Вашата понуда за горенаведениот предмет на договорот за јавна набавка најдоцна до </w:t>
      </w:r>
      <w:r w:rsidR="00AD482B">
        <w:rPr>
          <w:rFonts w:ascii="Arial Narrow" w:hAnsi="Arial Narrow" w:cs="Arial"/>
          <w:b/>
          <w:bCs/>
          <w:color w:val="333333"/>
          <w:sz w:val="22"/>
          <w:szCs w:val="22"/>
        </w:rPr>
        <w:t>19.10.</w:t>
      </w:r>
      <w:r>
        <w:rPr>
          <w:rFonts w:ascii="Arial Narrow" w:hAnsi="Arial Narrow" w:cs="Arial"/>
          <w:b/>
          <w:bCs/>
          <w:color w:val="333333"/>
          <w:sz w:val="22"/>
          <w:szCs w:val="22"/>
          <w:lang w:val="mk-MK"/>
        </w:rPr>
        <w:t>20</w:t>
      </w:r>
      <w:r w:rsidR="009323FA">
        <w:rPr>
          <w:rFonts w:ascii="Arial Narrow" w:hAnsi="Arial Narrow" w:cs="Arial"/>
          <w:b/>
          <w:bCs/>
          <w:color w:val="333333"/>
          <w:sz w:val="22"/>
          <w:szCs w:val="22"/>
          <w:lang w:val="mk-MK"/>
        </w:rPr>
        <w:t>20</w:t>
      </w:r>
      <w:r>
        <w:rPr>
          <w:rFonts w:ascii="Arial Narrow" w:hAnsi="Arial Narrow" w:cs="Arial"/>
          <w:b/>
          <w:bCs/>
          <w:color w:val="333333"/>
          <w:sz w:val="22"/>
          <w:szCs w:val="22"/>
          <w:lang w:val="mk-MK"/>
        </w:rPr>
        <w:t xml:space="preserve">  до 10.00 часот (по локално време) исклучиво преку ЕСЈН </w:t>
      </w:r>
      <w:r>
        <w:rPr>
          <w:rFonts w:ascii="Arial Narrow" w:hAnsi="Arial Narrow" w:cs="Arial"/>
          <w:color w:val="333333"/>
          <w:sz w:val="22"/>
          <w:szCs w:val="22"/>
          <w:lang w:val="mk-MK"/>
        </w:rPr>
        <w:t>(</w:t>
      </w:r>
      <w:hyperlink r:id="rId8" w:history="1">
        <w:r>
          <w:rPr>
            <w:rStyle w:val="Hyperlink"/>
            <w:rFonts w:ascii="Arial Narrow" w:hAnsi="Arial Narrow" w:cs="Arial"/>
            <w:sz w:val="22"/>
            <w:szCs w:val="22"/>
            <w:lang w:val="mk-MK"/>
          </w:rPr>
          <w:t>https://www.e-nabavki.gov.mk)</w:t>
        </w:r>
      </w:hyperlink>
      <w:r>
        <w:rPr>
          <w:rFonts w:ascii="Arial Narrow" w:hAnsi="Arial Narrow" w:cs="Arial"/>
          <w:color w:val="333333"/>
          <w:sz w:val="22"/>
          <w:szCs w:val="22"/>
          <w:lang w:val="mk-MK"/>
        </w:rPr>
        <w:t xml:space="preserve">, притоа следејќи ги упатствата дадени во “Прирачник за користење на </w:t>
      </w:r>
      <w:r w:rsidR="0035268D">
        <w:rPr>
          <w:rFonts w:ascii="Arial Narrow" w:hAnsi="Arial Narrow" w:cs="Arial"/>
          <w:color w:val="333333"/>
          <w:sz w:val="22"/>
          <w:szCs w:val="22"/>
          <w:lang w:val="mk-MK"/>
        </w:rPr>
        <w:t xml:space="preserve">електронскиот систем за јавни набавки (Службен весник на Република Северна </w:t>
      </w:r>
      <w:r w:rsidR="00C65894">
        <w:rPr>
          <w:rFonts w:ascii="Arial Narrow" w:hAnsi="Arial Narrow" w:cs="Arial"/>
          <w:color w:val="333333"/>
          <w:sz w:val="22"/>
          <w:szCs w:val="22"/>
          <w:lang w:val="mk-MK"/>
        </w:rPr>
        <w:t>М</w:t>
      </w:r>
      <w:r w:rsidR="0035268D">
        <w:rPr>
          <w:rFonts w:ascii="Arial Narrow" w:hAnsi="Arial Narrow" w:cs="Arial"/>
          <w:color w:val="333333"/>
          <w:sz w:val="22"/>
          <w:szCs w:val="22"/>
          <w:lang w:val="mk-MK"/>
        </w:rPr>
        <w:t>акедонија бр. 64/2019) и во “Прирачникот за користење на ЕСЈН</w:t>
      </w:r>
      <w:r w:rsidR="0035268D">
        <w:rPr>
          <w:rFonts w:ascii="Arial Narrow" w:hAnsi="Arial Narrow" w:cs="Arial"/>
          <w:color w:val="333333"/>
          <w:sz w:val="22"/>
          <w:szCs w:val="22"/>
          <w:lang w:val="en-GB"/>
        </w:rPr>
        <w:t>”</w:t>
      </w:r>
      <w:r>
        <w:rPr>
          <w:rFonts w:ascii="Arial Narrow" w:hAnsi="Arial Narrow" w:cs="Arial"/>
          <w:color w:val="333333"/>
          <w:sz w:val="22"/>
          <w:szCs w:val="22"/>
          <w:lang w:val="mk-MK"/>
        </w:rPr>
        <w:t xml:space="preserve"> објавен на истата веб адреса во делот "Економски оператори".</w:t>
      </w:r>
    </w:p>
    <w:p w:rsidR="008F4A13" w:rsidRPr="00564C34" w:rsidRDefault="00564C34" w:rsidP="008F4A13">
      <w:pPr>
        <w:pStyle w:val="NormalWeb"/>
        <w:shd w:val="clear" w:color="auto" w:fill="FFFFFF"/>
        <w:spacing w:after="120"/>
        <w:ind w:firstLine="720"/>
        <w:jc w:val="both"/>
        <w:rPr>
          <w:rFonts w:ascii="Arial" w:hAnsi="Arial" w:cs="Arial"/>
          <w:color w:val="333333"/>
          <w:sz w:val="22"/>
          <w:szCs w:val="22"/>
          <w:lang w:val="mk-MK"/>
        </w:rPr>
      </w:pPr>
      <w:r>
        <w:rPr>
          <w:rFonts w:ascii="Arial Narrow" w:hAnsi="Arial Narrow" w:cs="Arial"/>
          <w:color w:val="333333"/>
          <w:sz w:val="22"/>
          <w:szCs w:val="22"/>
          <w:lang w:val="mk-MK"/>
        </w:rPr>
        <w:t>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документација се состои од следните делови:инструкции за економски оператори,  техничка спецификација, задолжителни елементи што ќе ги содржи договорот за јавна набавка, изјава за сериозност на понудата и образец на понуда.</w:t>
      </w:r>
    </w:p>
    <w:p w:rsidR="008F4A13" w:rsidRDefault="00564C34" w:rsidP="008F4A13">
      <w:pPr>
        <w:pStyle w:val="NormalWeb"/>
        <w:shd w:val="clear" w:color="auto" w:fill="FFFFFF"/>
        <w:spacing w:after="0"/>
        <w:ind w:firstLine="720"/>
        <w:jc w:val="both"/>
        <w:rPr>
          <w:rFonts w:ascii="Arial" w:hAnsi="Arial" w:cs="Arial"/>
          <w:color w:val="333333"/>
          <w:sz w:val="22"/>
          <w:szCs w:val="22"/>
          <w:lang w:val="mk-MK"/>
        </w:rPr>
      </w:pPr>
      <w:r>
        <w:rPr>
          <w:rFonts w:ascii="Arial Narrow" w:hAnsi="Arial Narrow" w:cs="Arial"/>
          <w:color w:val="333333"/>
          <w:sz w:val="22"/>
          <w:szCs w:val="22"/>
          <w:lang w:val="mk-MK"/>
        </w:rPr>
        <w:t>Понудата испратена преку ЕСЈН треба да биде електронски потпишана од страна на економскиот оператор со користење на дигитален сертификат.</w:t>
      </w:r>
    </w:p>
    <w:p w:rsidR="008F4A13" w:rsidRDefault="008F4A13" w:rsidP="008F4A13">
      <w:pPr>
        <w:pStyle w:val="NormalWeb"/>
        <w:shd w:val="clear" w:color="auto" w:fill="FFFFFF"/>
        <w:spacing w:after="0"/>
        <w:jc w:val="both"/>
        <w:rPr>
          <w:rFonts w:ascii="Arial" w:hAnsi="Arial" w:cs="Arial"/>
          <w:color w:val="333333"/>
          <w:sz w:val="22"/>
          <w:szCs w:val="22"/>
          <w:lang w:val="mk-MK"/>
        </w:rPr>
      </w:pPr>
      <w:r>
        <w:rPr>
          <w:rFonts w:ascii="Arial Narrow" w:hAnsi="Arial Narrow" w:cs="Arial"/>
          <w:color w:val="333333"/>
          <w:sz w:val="22"/>
          <w:szCs w:val="22"/>
          <w:lang w:val="mk-MK"/>
        </w:rPr>
        <w:t> </w:t>
      </w:r>
      <w:r>
        <w:rPr>
          <w:rFonts w:ascii="Arial" w:hAnsi="Arial" w:cs="Arial"/>
          <w:color w:val="333333"/>
          <w:sz w:val="22"/>
          <w:szCs w:val="22"/>
          <w:lang w:val="mk-MK"/>
        </w:rPr>
        <w:t> </w:t>
      </w:r>
      <w:r>
        <w:rPr>
          <w:rFonts w:ascii="Arial Narrow" w:hAnsi="Arial Narrow" w:cs="Arial"/>
          <w:color w:val="333333"/>
          <w:sz w:val="22"/>
          <w:szCs w:val="22"/>
          <w:lang w:val="mk-MK"/>
        </w:rPr>
        <w:t xml:space="preserve">Oтворањето на понудите </w:t>
      </w:r>
      <w:r w:rsidR="00564C34">
        <w:rPr>
          <w:rFonts w:ascii="Arial Narrow" w:hAnsi="Arial Narrow" w:cs="Arial"/>
          <w:color w:val="333333"/>
          <w:sz w:val="22"/>
          <w:szCs w:val="22"/>
          <w:lang w:val="mk-MK"/>
        </w:rPr>
        <w:t xml:space="preserve">ќе биде јавно, по електронски пат преку ЕСЈН </w:t>
      </w:r>
      <w:r>
        <w:rPr>
          <w:rFonts w:ascii="Arial Narrow" w:hAnsi="Arial Narrow" w:cs="Arial"/>
          <w:color w:val="333333"/>
          <w:sz w:val="22"/>
          <w:szCs w:val="22"/>
          <w:lang w:val="mk-MK"/>
        </w:rPr>
        <w:t xml:space="preserve"> </w:t>
      </w:r>
      <w:r w:rsidR="007E1D4D">
        <w:rPr>
          <w:rFonts w:ascii="Arial Narrow" w:hAnsi="Arial Narrow" w:cs="Arial"/>
          <w:b/>
          <w:bCs/>
          <w:color w:val="333333"/>
          <w:sz w:val="22"/>
          <w:szCs w:val="22"/>
          <w:lang w:val="mk-MK"/>
        </w:rPr>
        <w:t xml:space="preserve">на  </w:t>
      </w:r>
      <w:r w:rsidR="00AD482B">
        <w:rPr>
          <w:rFonts w:ascii="Arial Narrow" w:hAnsi="Arial Narrow" w:cs="Arial"/>
          <w:b/>
          <w:bCs/>
          <w:color w:val="333333"/>
          <w:sz w:val="22"/>
          <w:szCs w:val="22"/>
        </w:rPr>
        <w:t>19.10.</w:t>
      </w:r>
      <w:r>
        <w:rPr>
          <w:rFonts w:ascii="Arial Narrow" w:hAnsi="Arial Narrow" w:cs="Arial"/>
          <w:b/>
          <w:bCs/>
          <w:color w:val="333333"/>
          <w:sz w:val="22"/>
          <w:szCs w:val="22"/>
          <w:lang w:val="mk-MK"/>
        </w:rPr>
        <w:t>20</w:t>
      </w:r>
      <w:r w:rsidR="009323FA">
        <w:rPr>
          <w:rFonts w:ascii="Arial Narrow" w:hAnsi="Arial Narrow" w:cs="Arial"/>
          <w:b/>
          <w:bCs/>
          <w:color w:val="333333"/>
          <w:sz w:val="22"/>
          <w:szCs w:val="22"/>
          <w:lang w:val="mk-MK"/>
        </w:rPr>
        <w:t>20</w:t>
      </w:r>
      <w:r>
        <w:rPr>
          <w:rFonts w:ascii="Arial Narrow" w:hAnsi="Arial Narrow" w:cs="Arial"/>
          <w:b/>
          <w:bCs/>
          <w:color w:val="333333"/>
          <w:sz w:val="22"/>
          <w:szCs w:val="22"/>
          <w:lang w:val="mk-MK"/>
        </w:rPr>
        <w:t xml:space="preserve">  година, во 10.00 часот.</w:t>
      </w:r>
    </w:p>
    <w:p w:rsidR="00B87000" w:rsidRDefault="008F4A13" w:rsidP="00B87000">
      <w:pPr>
        <w:pStyle w:val="NormalWeb"/>
        <w:spacing w:after="0"/>
        <w:rPr>
          <w:rFonts w:ascii="Arial Narrow" w:hAnsi="Arial Narrow" w:cs="Arial"/>
          <w:color w:val="333333"/>
          <w:sz w:val="22"/>
          <w:szCs w:val="22"/>
          <w:lang w:val="mk-MK"/>
        </w:rPr>
      </w:pPr>
      <w:r>
        <w:rPr>
          <w:rFonts w:ascii="Arial Narrow" w:hAnsi="Arial Narrow" w:cs="Arial"/>
          <w:color w:val="333333"/>
          <w:sz w:val="22"/>
          <w:szCs w:val="22"/>
          <w:lang w:val="mk-MK"/>
        </w:rPr>
        <w:t> Однапред благодариме на соработката.</w:t>
      </w:r>
      <w:r w:rsidR="00B87000">
        <w:rPr>
          <w:rFonts w:ascii="Arial Narrow" w:hAnsi="Arial Narrow" w:cs="Arial"/>
          <w:color w:val="333333"/>
          <w:sz w:val="22"/>
          <w:szCs w:val="22"/>
          <w:lang w:val="mk-MK"/>
        </w:rPr>
        <w:tab/>
      </w:r>
    </w:p>
    <w:p w:rsidR="00B87000" w:rsidRPr="00B87000" w:rsidRDefault="00B87000" w:rsidP="00B87000">
      <w:pPr>
        <w:pStyle w:val="NormalWeb"/>
        <w:spacing w:after="100" w:afterAutospacing="1"/>
        <w:jc w:val="center"/>
        <w:rPr>
          <w:rFonts w:ascii="PFBeauSansRegular" w:hAnsi="PFBeauSansRegular" w:cs="Arial"/>
          <w:color w:val="333333"/>
          <w:sz w:val="18"/>
          <w:szCs w:val="18"/>
        </w:rPr>
      </w:pPr>
      <w:r>
        <w:rPr>
          <w:rFonts w:ascii="Arial Narrow" w:hAnsi="Arial Narrow" w:cs="Arial"/>
          <w:color w:val="333333"/>
          <w:sz w:val="18"/>
          <w:szCs w:val="18"/>
          <w:lang w:val="mk-MK"/>
        </w:rPr>
        <w:t xml:space="preserve">                                       О</w:t>
      </w:r>
      <w:r w:rsidRPr="00B87000">
        <w:rPr>
          <w:rFonts w:ascii="Arial Narrow" w:hAnsi="Arial Narrow" w:cs="Arial"/>
          <w:color w:val="333333"/>
          <w:sz w:val="18"/>
          <w:szCs w:val="18"/>
        </w:rPr>
        <w:t>властено лице</w:t>
      </w:r>
    </w:p>
    <w:tbl>
      <w:tblPr>
        <w:tblW w:w="5000" w:type="pct"/>
        <w:shd w:val="clear" w:color="auto" w:fill="FFFFFF"/>
        <w:tblCellMar>
          <w:left w:w="0" w:type="dxa"/>
          <w:right w:w="0" w:type="dxa"/>
        </w:tblCellMar>
        <w:tblLook w:val="04A0"/>
      </w:tblPr>
      <w:tblGrid>
        <w:gridCol w:w="5457"/>
        <w:gridCol w:w="5459"/>
      </w:tblGrid>
      <w:tr w:rsidR="008F4A13" w:rsidTr="00B87000">
        <w:tc>
          <w:tcPr>
            <w:tcW w:w="5281" w:type="dxa"/>
            <w:shd w:val="clear" w:color="auto" w:fill="FFFFFF"/>
            <w:tcMar>
              <w:top w:w="0" w:type="dxa"/>
              <w:left w:w="108" w:type="dxa"/>
              <w:bottom w:w="0" w:type="dxa"/>
              <w:right w:w="108" w:type="dxa"/>
            </w:tcMar>
            <w:hideMark/>
          </w:tcPr>
          <w:p w:rsidR="008F4A13" w:rsidRDefault="008F4A13" w:rsidP="00B87000">
            <w:pPr>
              <w:pStyle w:val="NormalWeb"/>
              <w:spacing w:after="100" w:afterAutospacing="1"/>
              <w:jc w:val="both"/>
              <w:rPr>
                <w:rFonts w:ascii="PFBeauSansRegular" w:hAnsi="PFBeauSansRegular" w:cs="Arial"/>
                <w:color w:val="333333"/>
                <w:sz w:val="22"/>
                <w:szCs w:val="22"/>
              </w:rPr>
            </w:pPr>
            <w:r>
              <w:rPr>
                <w:rFonts w:ascii="Arial Narrow" w:hAnsi="Arial Narrow" w:cs="Arial"/>
                <w:color w:val="333333"/>
                <w:sz w:val="22"/>
                <w:szCs w:val="22"/>
                <w:lang w:val="mk-MK"/>
              </w:rPr>
              <w:t>  </w:t>
            </w:r>
            <w:r>
              <w:rPr>
                <w:rFonts w:ascii="Arial Narrow" w:hAnsi="Arial Narrow" w:cs="Arial"/>
                <w:color w:val="333333"/>
                <w:sz w:val="14"/>
                <w:szCs w:val="14"/>
              </w:rPr>
              <w:t>        Во Скопје</w:t>
            </w:r>
          </w:p>
          <w:p w:rsidR="008F4A13" w:rsidRDefault="008F4A13" w:rsidP="00B87000">
            <w:pPr>
              <w:pStyle w:val="NormalWeb"/>
              <w:spacing w:after="100" w:afterAutospacing="1"/>
              <w:jc w:val="both"/>
              <w:rPr>
                <w:rFonts w:ascii="PFBeauSansRegular" w:hAnsi="PFBeauSansRegular" w:cs="Arial"/>
                <w:color w:val="333333"/>
                <w:sz w:val="22"/>
                <w:szCs w:val="22"/>
              </w:rPr>
            </w:pPr>
            <w:r>
              <w:rPr>
                <w:rFonts w:ascii="Arial Narrow" w:hAnsi="Arial Narrow" w:cs="Arial"/>
                <w:color w:val="333333"/>
                <w:sz w:val="14"/>
                <w:szCs w:val="14"/>
                <w:lang w:val="mk-MK"/>
              </w:rPr>
              <w:t>---------------</w:t>
            </w:r>
            <w:r>
              <w:rPr>
                <w:rFonts w:ascii="Arial Narrow" w:hAnsi="Arial Narrow" w:cs="Arial"/>
                <w:color w:val="333333"/>
                <w:sz w:val="14"/>
                <w:szCs w:val="14"/>
              </w:rPr>
              <w:t>.20</w:t>
            </w:r>
            <w:r w:rsidR="009323FA">
              <w:rPr>
                <w:rFonts w:ascii="Arial Narrow" w:hAnsi="Arial Narrow" w:cs="Arial"/>
                <w:color w:val="333333"/>
                <w:sz w:val="14"/>
                <w:szCs w:val="14"/>
                <w:lang w:val="mk-MK"/>
              </w:rPr>
              <w:t>20</w:t>
            </w:r>
            <w:r>
              <w:rPr>
                <w:rFonts w:ascii="Arial Narrow" w:hAnsi="Arial Narrow" w:cs="Arial"/>
                <w:color w:val="333333"/>
                <w:sz w:val="14"/>
                <w:szCs w:val="14"/>
              </w:rPr>
              <w:t xml:space="preserve"> година</w:t>
            </w:r>
          </w:p>
        </w:tc>
        <w:tc>
          <w:tcPr>
            <w:tcW w:w="5283" w:type="dxa"/>
            <w:shd w:val="clear" w:color="auto" w:fill="FFFFFF"/>
            <w:tcMar>
              <w:top w:w="0" w:type="dxa"/>
              <w:left w:w="108" w:type="dxa"/>
              <w:bottom w:w="0" w:type="dxa"/>
              <w:right w:w="108" w:type="dxa"/>
            </w:tcMar>
            <w:hideMark/>
          </w:tcPr>
          <w:p w:rsidR="00B87000" w:rsidRPr="00B87000" w:rsidRDefault="00B87000" w:rsidP="00B87000">
            <w:pPr>
              <w:spacing w:after="100" w:afterAutospacing="1"/>
            </w:pPr>
            <w:r w:rsidRPr="00B87000">
              <w:t>медицински директор</w:t>
            </w:r>
          </w:p>
          <w:p w:rsidR="00B87000" w:rsidRPr="00B87000" w:rsidRDefault="00B87000" w:rsidP="00B87000">
            <w:pPr>
              <w:spacing w:after="100" w:afterAutospacing="1"/>
            </w:pPr>
            <w:r w:rsidRPr="00B87000">
              <w:rPr>
                <w:lang w:val="sq-AL"/>
              </w:rPr>
              <w:t>drejtori mjekësor</w:t>
            </w:r>
            <w:r w:rsidRPr="00B87000">
              <w:t xml:space="preserve">                                                                             </w:t>
            </w:r>
          </w:p>
          <w:p w:rsidR="00B87000" w:rsidRPr="00B87000" w:rsidRDefault="00B87000" w:rsidP="00B87000">
            <w:pPr>
              <w:spacing w:after="100" w:afterAutospacing="1"/>
            </w:pPr>
            <w:bookmarkStart w:id="0" w:name="OLE_LINK1"/>
            <w:proofErr w:type="gramStart"/>
            <w:r w:rsidRPr="00B87000">
              <w:t>nauc.sor.d-r</w:t>
            </w:r>
            <w:proofErr w:type="gramEnd"/>
            <w:r w:rsidRPr="00B87000">
              <w:t xml:space="preserve"> Ilir Hasani d-r sci.</w:t>
            </w:r>
          </w:p>
          <w:bookmarkEnd w:id="0"/>
          <w:p w:rsidR="00B87000" w:rsidRPr="00B87000" w:rsidRDefault="00B87000" w:rsidP="00B87000">
            <w:pPr>
              <w:spacing w:after="100" w:afterAutospacing="1"/>
            </w:pPr>
            <w:r w:rsidRPr="00B87000">
              <w:rPr>
                <w:lang w:val="sq-AL"/>
              </w:rPr>
              <w:t>Bashk. shkenc. d-r Ilir Hasani d-r sci.</w:t>
            </w:r>
            <w:r w:rsidRPr="00B87000">
              <w:t xml:space="preserve">                                                                                __________________________</w:t>
            </w:r>
          </w:p>
          <w:p w:rsidR="008F4A13" w:rsidRPr="00B87000" w:rsidRDefault="008F4A13" w:rsidP="00B87000">
            <w:pPr>
              <w:pStyle w:val="NormalWeb"/>
              <w:spacing w:after="100" w:afterAutospacing="1"/>
              <w:jc w:val="center"/>
              <w:rPr>
                <w:rFonts w:ascii="Arial Narrow" w:hAnsi="Arial Narrow" w:cs="Arial"/>
                <w:color w:val="333333"/>
                <w:sz w:val="14"/>
                <w:szCs w:val="14"/>
                <w:lang w:val="mk-MK"/>
              </w:rPr>
            </w:pPr>
          </w:p>
          <w:p w:rsidR="008F4A13" w:rsidRPr="00B87000" w:rsidRDefault="008F4A13" w:rsidP="00B87000">
            <w:pPr>
              <w:pStyle w:val="NormalWeb"/>
              <w:spacing w:after="100" w:afterAutospacing="1"/>
              <w:jc w:val="center"/>
              <w:rPr>
                <w:rFonts w:ascii="Arial Narrow" w:hAnsi="Arial Narrow" w:cs="Arial"/>
                <w:color w:val="333333"/>
                <w:sz w:val="14"/>
                <w:szCs w:val="14"/>
                <w:lang w:val="mk-MK"/>
              </w:rPr>
            </w:pPr>
          </w:p>
          <w:p w:rsidR="008F4A13" w:rsidRPr="00B87000" w:rsidRDefault="008F4A13" w:rsidP="00B87000">
            <w:pPr>
              <w:pStyle w:val="NormalWeb"/>
              <w:spacing w:after="100" w:afterAutospacing="1"/>
              <w:jc w:val="center"/>
              <w:rPr>
                <w:rFonts w:ascii="PFBeauSansRegular" w:hAnsi="PFBeauSansRegular" w:cs="Arial"/>
                <w:color w:val="333333"/>
                <w:sz w:val="22"/>
                <w:szCs w:val="22"/>
                <w:lang w:val="mk-MK"/>
              </w:rPr>
            </w:pPr>
          </w:p>
        </w:tc>
      </w:tr>
    </w:tbl>
    <w:p w:rsidR="00B27D88" w:rsidRPr="00BA7D72" w:rsidRDefault="00B27D88" w:rsidP="00B27D88">
      <w:pPr>
        <w:spacing w:before="64"/>
        <w:ind w:left="100"/>
        <w:rPr>
          <w:rFonts w:ascii="Arial" w:eastAsia="Tahoma" w:hAnsi="Arial" w:cs="Arial"/>
        </w:rPr>
      </w:pPr>
      <w:r w:rsidRPr="00BA7D72">
        <w:rPr>
          <w:rFonts w:ascii="Arial" w:eastAsia="Tahoma" w:hAnsi="Arial" w:cs="Arial"/>
          <w:b/>
        </w:rPr>
        <w:lastRenderedPageBreak/>
        <w:t>I. ИНСТРУКЦИИ ЗА ЕКОНОМСКИТЕ ОПЕРАТОРИ</w:t>
      </w:r>
    </w:p>
    <w:p w:rsidR="00B27D88" w:rsidRPr="00BA7D72" w:rsidRDefault="00B27D88" w:rsidP="00B27D88">
      <w:pPr>
        <w:spacing w:before="18" w:line="220" w:lineRule="exact"/>
        <w:rPr>
          <w:rFonts w:ascii="Arial" w:hAnsi="Arial" w:cs="Arial"/>
        </w:rPr>
      </w:pPr>
    </w:p>
    <w:p w:rsidR="00B27D88" w:rsidRPr="00BA7D72" w:rsidRDefault="00B27D88" w:rsidP="00B27D88">
      <w:pPr>
        <w:ind w:left="383"/>
        <w:rPr>
          <w:rFonts w:ascii="Arial" w:eastAsia="Tahoma" w:hAnsi="Arial" w:cs="Arial"/>
        </w:rPr>
      </w:pPr>
      <w:r w:rsidRPr="00BA7D72">
        <w:rPr>
          <w:rFonts w:ascii="Arial" w:eastAsia="Tahoma" w:hAnsi="Arial" w:cs="Arial"/>
        </w:rPr>
        <w:t>1. ОПШТИ ИНФОРМАЦИИ</w:t>
      </w:r>
    </w:p>
    <w:p w:rsidR="00B27D88" w:rsidRPr="00BA7D72" w:rsidRDefault="00B27D88" w:rsidP="00B27D88">
      <w:pPr>
        <w:spacing w:before="1" w:line="240" w:lineRule="exact"/>
        <w:rPr>
          <w:rFonts w:ascii="Arial" w:hAnsi="Arial" w:cs="Arial"/>
        </w:rPr>
      </w:pPr>
    </w:p>
    <w:p w:rsidR="00B27D88" w:rsidRPr="00BA7D72" w:rsidRDefault="00B27D88" w:rsidP="00B27D88">
      <w:pPr>
        <w:ind w:left="100"/>
        <w:rPr>
          <w:rFonts w:ascii="Arial" w:eastAsia="Tahoma" w:hAnsi="Arial" w:cs="Arial"/>
        </w:rPr>
      </w:pPr>
      <w:r w:rsidRPr="00BA7D72">
        <w:rPr>
          <w:rFonts w:ascii="Arial" w:eastAsia="Tahoma" w:hAnsi="Arial" w:cs="Arial"/>
          <w:b/>
        </w:rPr>
        <w:t>1.1 Дефиниции</w:t>
      </w:r>
    </w:p>
    <w:p w:rsidR="00B27D88" w:rsidRPr="00BA7D72" w:rsidRDefault="00B27D88" w:rsidP="00B27D88">
      <w:pPr>
        <w:spacing w:before="68" w:line="260" w:lineRule="exact"/>
        <w:ind w:left="100" w:right="102" w:firstLine="720"/>
        <w:rPr>
          <w:rFonts w:ascii="Arial" w:eastAsia="Verdana" w:hAnsi="Arial" w:cs="Arial"/>
        </w:rPr>
      </w:pPr>
      <w:r w:rsidRPr="00BA7D72">
        <w:rPr>
          <w:rFonts w:ascii="Arial" w:eastAsia="Verdana" w:hAnsi="Arial" w:cs="Arial"/>
        </w:rPr>
        <w:t>1.1.1  Одредени  поими  употребени  во  оваа  тендерска  документација  го  имаат  следново значење:</w:t>
      </w:r>
    </w:p>
    <w:p w:rsidR="00B27D88" w:rsidRPr="00BA7D72" w:rsidRDefault="00B27D88" w:rsidP="00B27D88">
      <w:pPr>
        <w:spacing w:before="51"/>
        <w:ind w:left="100" w:right="79" w:firstLine="283"/>
        <w:jc w:val="both"/>
        <w:rPr>
          <w:rFonts w:ascii="Arial" w:eastAsia="Verdana" w:hAnsi="Arial" w:cs="Arial"/>
        </w:rPr>
      </w:pPr>
      <w:r w:rsidRPr="00BA7D72">
        <w:rPr>
          <w:rFonts w:ascii="Arial" w:eastAsia="Verdana" w:hAnsi="Arial" w:cs="Arial"/>
        </w:rPr>
        <w:t>1.  „Договор  за  јавна  набавка"  е  договор  склучен  во  писмена  форма  меѓу  еден  или  повеќе економски  оператори  и  еден  или  повеќе  договорни  органи  чиј  предмет  е  снабдување  стоки, обезбедување услуги или изведување градежни работи;</w:t>
      </w:r>
    </w:p>
    <w:p w:rsidR="00B27D88" w:rsidRPr="00BA7D72" w:rsidRDefault="00B27D88" w:rsidP="00B27D88">
      <w:pPr>
        <w:spacing w:before="9" w:line="260" w:lineRule="exact"/>
        <w:ind w:left="100" w:right="79" w:firstLine="283"/>
        <w:jc w:val="both"/>
        <w:rPr>
          <w:rFonts w:ascii="Arial" w:eastAsia="Verdana" w:hAnsi="Arial" w:cs="Arial"/>
        </w:rPr>
      </w:pPr>
      <w:r w:rsidRPr="00BA7D72">
        <w:rPr>
          <w:rFonts w:ascii="Arial" w:eastAsia="Verdana" w:hAnsi="Arial" w:cs="Arial"/>
        </w:rPr>
        <w:t>2. „Постапка за јавна набавка" е постапка што ја спроведуваат еден или повеќе договорни органи, чија цел или дејство е купување или стекнување стоки, услуги или работи;</w:t>
      </w:r>
    </w:p>
    <w:p w:rsidR="00B27D88" w:rsidRPr="00BA7D72" w:rsidRDefault="00B27D88" w:rsidP="00B27D88">
      <w:pPr>
        <w:spacing w:before="1" w:line="260" w:lineRule="exact"/>
        <w:ind w:left="100" w:right="79" w:firstLine="283"/>
        <w:jc w:val="both"/>
        <w:rPr>
          <w:rFonts w:ascii="Arial" w:eastAsia="Verdana" w:hAnsi="Arial" w:cs="Arial"/>
        </w:rPr>
      </w:pPr>
      <w:r w:rsidRPr="00BA7D72">
        <w:rPr>
          <w:rFonts w:ascii="Arial" w:eastAsia="Verdana" w:hAnsi="Arial" w:cs="Arial"/>
        </w:rPr>
        <w:t>3. „Договор за јавна набавка на стоки" е договор за јавна набавка чиј предмет е набавка на една или повеќе стоки, преку купување веднаш, купување со одложено плаќање или изнајмување со или</w:t>
      </w:r>
      <w:r w:rsidRPr="00BA7D72">
        <w:rPr>
          <w:rFonts w:ascii="Arial" w:eastAsia="Verdana" w:hAnsi="Arial" w:cs="Arial"/>
          <w:position w:val="-1"/>
        </w:rPr>
        <w:t>без опција за купување на стоката. Договорот за јавна набавка на стоки може да вклучува и услугиза нивно поставување и вградување;</w:t>
      </w:r>
    </w:p>
    <w:p w:rsidR="00B27D88" w:rsidRPr="00BA7D72" w:rsidRDefault="00B27D88" w:rsidP="00B27D88">
      <w:pPr>
        <w:spacing w:before="9" w:line="260" w:lineRule="exact"/>
        <w:ind w:left="100" w:right="78" w:firstLine="283"/>
        <w:jc w:val="both"/>
        <w:rPr>
          <w:rFonts w:ascii="Arial" w:eastAsia="Verdana" w:hAnsi="Arial" w:cs="Arial"/>
        </w:rPr>
      </w:pPr>
      <w:r w:rsidRPr="00BA7D72">
        <w:rPr>
          <w:rFonts w:ascii="Arial" w:eastAsia="Verdana" w:hAnsi="Arial" w:cs="Arial"/>
        </w:rPr>
        <w:t>4. „Договор за јавна набавка на услуги" е договор за јавна набавка чиј предмет е набавка на услуги, освен оние од точка 5 на овој став;</w:t>
      </w:r>
    </w:p>
    <w:p w:rsidR="00B27D88" w:rsidRPr="00BA7D72" w:rsidRDefault="00B27D88" w:rsidP="00B27D88">
      <w:pPr>
        <w:spacing w:line="260" w:lineRule="exact"/>
        <w:ind w:left="383"/>
        <w:rPr>
          <w:rFonts w:ascii="Arial" w:eastAsia="Verdana" w:hAnsi="Arial" w:cs="Arial"/>
        </w:rPr>
      </w:pPr>
      <w:r w:rsidRPr="00BA7D72">
        <w:rPr>
          <w:rFonts w:ascii="Arial" w:eastAsia="Verdana" w:hAnsi="Arial" w:cs="Arial"/>
          <w:position w:val="-1"/>
        </w:rPr>
        <w:t>5. „Договор за јавна набавка на работи" е договор за јавна набавка чиј предмет е:</w:t>
      </w:r>
    </w:p>
    <w:p w:rsidR="00B27D88" w:rsidRPr="00BA7D72" w:rsidRDefault="00B27D88" w:rsidP="00B27D88">
      <w:pPr>
        <w:spacing w:before="9" w:line="260" w:lineRule="exact"/>
        <w:ind w:left="100" w:right="76" w:firstLine="283"/>
        <w:jc w:val="both"/>
        <w:rPr>
          <w:rFonts w:ascii="Arial" w:eastAsia="Verdana" w:hAnsi="Arial" w:cs="Arial"/>
        </w:rPr>
      </w:pPr>
      <w:r w:rsidRPr="00BA7D72">
        <w:rPr>
          <w:rFonts w:ascii="Arial" w:eastAsia="Verdana" w:hAnsi="Arial" w:cs="Arial"/>
        </w:rPr>
        <w:t xml:space="preserve">а) </w:t>
      </w:r>
      <w:proofErr w:type="gramStart"/>
      <w:r w:rsidRPr="00BA7D72">
        <w:rPr>
          <w:rFonts w:ascii="Arial" w:eastAsia="Verdana" w:hAnsi="Arial" w:cs="Arial"/>
        </w:rPr>
        <w:t>изведување</w:t>
      </w:r>
      <w:proofErr w:type="gramEnd"/>
      <w:r w:rsidRPr="00BA7D72">
        <w:rPr>
          <w:rFonts w:ascii="Arial" w:eastAsia="Verdana" w:hAnsi="Arial" w:cs="Arial"/>
        </w:rPr>
        <w:t xml:space="preserve"> или проектирање и изведување работи поврзани со една или повеќе градежни активности;</w:t>
      </w:r>
    </w:p>
    <w:p w:rsidR="00B27D88" w:rsidRPr="00BA7D72" w:rsidRDefault="00B27D88" w:rsidP="00B27D88">
      <w:pPr>
        <w:spacing w:line="260" w:lineRule="exact"/>
        <w:ind w:left="383"/>
        <w:rPr>
          <w:rFonts w:ascii="Arial" w:eastAsia="Verdana" w:hAnsi="Arial" w:cs="Arial"/>
        </w:rPr>
      </w:pPr>
      <w:r w:rsidRPr="00BA7D72">
        <w:rPr>
          <w:rFonts w:ascii="Arial" w:eastAsia="Verdana" w:hAnsi="Arial" w:cs="Arial"/>
          <w:position w:val="-1"/>
        </w:rPr>
        <w:t xml:space="preserve">б) </w:t>
      </w:r>
      <w:proofErr w:type="gramStart"/>
      <w:r w:rsidRPr="00BA7D72">
        <w:rPr>
          <w:rFonts w:ascii="Arial" w:eastAsia="Verdana" w:hAnsi="Arial" w:cs="Arial"/>
          <w:position w:val="-1"/>
        </w:rPr>
        <w:t>изведување</w:t>
      </w:r>
      <w:proofErr w:type="gramEnd"/>
      <w:r w:rsidRPr="00BA7D72">
        <w:rPr>
          <w:rFonts w:ascii="Arial" w:eastAsia="Verdana" w:hAnsi="Arial" w:cs="Arial"/>
          <w:position w:val="-1"/>
        </w:rPr>
        <w:t xml:space="preserve"> градба или проектирање и изведување градба и</w:t>
      </w:r>
    </w:p>
    <w:p w:rsidR="00B27D88" w:rsidRPr="00BA7D72" w:rsidRDefault="00B27D88" w:rsidP="00B27D88">
      <w:pPr>
        <w:spacing w:before="9" w:line="260" w:lineRule="exact"/>
        <w:ind w:left="100" w:right="81" w:firstLine="283"/>
        <w:jc w:val="both"/>
        <w:rPr>
          <w:rFonts w:ascii="Arial" w:eastAsia="Verdana" w:hAnsi="Arial" w:cs="Arial"/>
        </w:rPr>
      </w:pPr>
      <w:r w:rsidRPr="00BA7D72">
        <w:rPr>
          <w:rFonts w:ascii="Arial" w:eastAsia="Verdana" w:hAnsi="Arial" w:cs="Arial"/>
        </w:rPr>
        <w:t xml:space="preserve">в) </w:t>
      </w:r>
      <w:proofErr w:type="gramStart"/>
      <w:r w:rsidRPr="00BA7D72">
        <w:rPr>
          <w:rFonts w:ascii="Arial" w:eastAsia="Verdana" w:hAnsi="Arial" w:cs="Arial"/>
        </w:rPr>
        <w:t>реализација</w:t>
      </w:r>
      <w:proofErr w:type="gramEnd"/>
      <w:r w:rsidRPr="00BA7D72">
        <w:rPr>
          <w:rFonts w:ascii="Arial" w:eastAsia="Verdana" w:hAnsi="Arial" w:cs="Arial"/>
        </w:rPr>
        <w:t xml:space="preserve"> на градба со какви било средства, според барањата на договорниот орган, кој има одлучувачко влијание на видот или дизајнот на градбата;</w:t>
      </w:r>
    </w:p>
    <w:p w:rsidR="00B27D88" w:rsidRPr="00BA7D72" w:rsidRDefault="00B27D88" w:rsidP="00B27D88">
      <w:pPr>
        <w:spacing w:before="2" w:line="260" w:lineRule="exact"/>
        <w:ind w:left="100" w:right="80" w:firstLine="283"/>
        <w:jc w:val="both"/>
        <w:rPr>
          <w:rFonts w:ascii="Arial" w:eastAsia="Verdana" w:hAnsi="Arial" w:cs="Arial"/>
        </w:rPr>
      </w:pPr>
      <w:r w:rsidRPr="00BA7D72">
        <w:rPr>
          <w:rFonts w:ascii="Arial" w:eastAsia="Verdana" w:hAnsi="Arial" w:cs="Arial"/>
        </w:rPr>
        <w:t>6. „Економски оператор"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w:t>
      </w:r>
      <w:r w:rsidRPr="00BA7D72">
        <w:rPr>
          <w:rFonts w:ascii="Arial" w:eastAsia="Verdana" w:hAnsi="Arial" w:cs="Arial"/>
          <w:position w:val="-1"/>
        </w:rPr>
        <w:t>услуги или работи;</w:t>
      </w:r>
    </w:p>
    <w:p w:rsidR="00B27D88" w:rsidRPr="00BA7D72" w:rsidRDefault="00B27D88" w:rsidP="00B27D88">
      <w:pPr>
        <w:spacing w:line="260" w:lineRule="exact"/>
        <w:ind w:left="383"/>
        <w:rPr>
          <w:rFonts w:ascii="Arial" w:eastAsia="Verdana" w:hAnsi="Arial" w:cs="Arial"/>
        </w:rPr>
      </w:pPr>
      <w:r w:rsidRPr="00BA7D72">
        <w:rPr>
          <w:rFonts w:ascii="Arial" w:eastAsia="Verdana" w:hAnsi="Arial" w:cs="Arial"/>
          <w:position w:val="-1"/>
        </w:rPr>
        <w:t>7. „Понудувач" е економски оператор кој поднел понуда;</w:t>
      </w:r>
    </w:p>
    <w:p w:rsidR="00B27D88" w:rsidRPr="00BA7D72" w:rsidRDefault="00B27D88" w:rsidP="00B27D88">
      <w:pPr>
        <w:spacing w:before="5" w:line="260" w:lineRule="exact"/>
        <w:ind w:left="100" w:right="78" w:firstLine="283"/>
        <w:jc w:val="both"/>
        <w:rPr>
          <w:rFonts w:ascii="Arial" w:eastAsia="Verdana" w:hAnsi="Arial" w:cs="Arial"/>
        </w:rPr>
      </w:pPr>
      <w:r w:rsidRPr="00BA7D72">
        <w:rPr>
          <w:rFonts w:ascii="Arial" w:eastAsia="Verdana" w:hAnsi="Arial" w:cs="Arial"/>
        </w:rPr>
        <w:t>8.  „Кандидат"  е  економски  оператор  кој  бара  да  учествува  или  е  поканет  да  учествува  во ограничена   постапка,   конкурентна   постапка   со   преговарање,   постапка   со   преговарање   со објавување  оглас,  постапка  со  преговарање  без  објавување  оглас,  конкурентен  дијалог  или  во</w:t>
      </w:r>
      <w:r w:rsidRPr="00BA7D72">
        <w:rPr>
          <w:rFonts w:ascii="Arial" w:eastAsia="Verdana" w:hAnsi="Arial" w:cs="Arial"/>
          <w:position w:val="-1"/>
        </w:rPr>
        <w:t>партнерство за иновации;</w:t>
      </w:r>
    </w:p>
    <w:p w:rsidR="00B27D88" w:rsidRPr="00BA7D72" w:rsidRDefault="00B27D88" w:rsidP="00B27D88">
      <w:pPr>
        <w:ind w:left="100" w:right="72" w:firstLine="283"/>
        <w:jc w:val="both"/>
        <w:rPr>
          <w:rFonts w:ascii="Arial" w:eastAsia="Verdana" w:hAnsi="Arial" w:cs="Arial"/>
        </w:rPr>
      </w:pPr>
      <w:r w:rsidRPr="00BA7D72">
        <w:rPr>
          <w:rFonts w:ascii="Arial" w:eastAsia="Verdana" w:hAnsi="Arial" w:cs="Arial"/>
        </w:rPr>
        <w:t>9.  „Подизведувач"  е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w:t>
      </w:r>
    </w:p>
    <w:p w:rsidR="00B27D88" w:rsidRPr="00BA7D72" w:rsidRDefault="00B27D88" w:rsidP="00B27D88">
      <w:pPr>
        <w:spacing w:before="1"/>
        <w:ind w:left="100" w:right="78" w:firstLine="283"/>
        <w:jc w:val="both"/>
        <w:rPr>
          <w:rFonts w:ascii="Arial" w:eastAsia="Verdana" w:hAnsi="Arial" w:cs="Arial"/>
        </w:rPr>
      </w:pPr>
      <w:r w:rsidRPr="00BA7D72">
        <w:rPr>
          <w:rFonts w:ascii="Arial" w:eastAsia="Verdana" w:hAnsi="Arial" w:cs="Arial"/>
        </w:rPr>
        <w:t xml:space="preserve">10. „Тендерска документација"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w:t>
      </w:r>
      <w:r w:rsidRPr="00BA7D72">
        <w:rPr>
          <w:rFonts w:ascii="Arial" w:eastAsia="Verdana" w:hAnsi="Arial" w:cs="Arial"/>
        </w:rPr>
        <w:lastRenderedPageBreak/>
        <w:t>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w:t>
      </w:r>
    </w:p>
    <w:p w:rsidR="00B27D88" w:rsidRPr="00BA7D72" w:rsidRDefault="00B27D88" w:rsidP="00B27D88">
      <w:pPr>
        <w:ind w:left="100" w:right="77" w:firstLine="283"/>
        <w:jc w:val="both"/>
        <w:rPr>
          <w:rFonts w:ascii="Arial" w:eastAsia="Verdana" w:hAnsi="Arial" w:cs="Arial"/>
        </w:rPr>
      </w:pPr>
      <w:r w:rsidRPr="00BA7D72">
        <w:rPr>
          <w:rFonts w:ascii="Arial" w:eastAsia="Verdana" w:hAnsi="Arial" w:cs="Arial"/>
        </w:rPr>
        <w:t>11.  „Прифатлива  понуда"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B27D88" w:rsidRPr="00BA7D72" w:rsidRDefault="00B27D88" w:rsidP="00B27D88">
      <w:pPr>
        <w:spacing w:before="5" w:line="260" w:lineRule="exact"/>
        <w:ind w:left="100" w:right="82" w:firstLine="283"/>
        <w:jc w:val="both"/>
        <w:rPr>
          <w:rFonts w:ascii="Arial" w:eastAsia="Verdana" w:hAnsi="Arial" w:cs="Arial"/>
        </w:rPr>
      </w:pPr>
      <w:r w:rsidRPr="00BA7D72">
        <w:rPr>
          <w:rFonts w:ascii="Arial" w:eastAsia="Verdana" w:hAnsi="Arial" w:cs="Arial"/>
        </w:rPr>
        <w:t>12. „Несоодветна понуда" е понуда која не одговара на потребите и барањата на договорниот орган утврдени во тендерската документација без значителни промени;</w:t>
      </w:r>
    </w:p>
    <w:p w:rsidR="00B27D88" w:rsidRPr="00BA7D72" w:rsidRDefault="00B27D88" w:rsidP="00B27D88">
      <w:pPr>
        <w:spacing w:before="2" w:line="260" w:lineRule="exact"/>
        <w:ind w:left="100" w:right="77" w:firstLine="283"/>
        <w:jc w:val="both"/>
        <w:rPr>
          <w:rFonts w:ascii="Arial" w:eastAsia="Verdana" w:hAnsi="Arial" w:cs="Arial"/>
        </w:rPr>
      </w:pPr>
      <w:r w:rsidRPr="00BA7D72">
        <w:rPr>
          <w:rFonts w:ascii="Arial" w:eastAsia="Verdana" w:hAnsi="Arial" w:cs="Arial"/>
        </w:rPr>
        <w:t>13. „Несоодветна пријава за учество" е пријава за учество поднесена од кандидат кој треба да се исклучи бидејќи не ги исполнува условите за утврдување способност во постапката;</w:t>
      </w:r>
    </w:p>
    <w:p w:rsidR="00B27D88" w:rsidRPr="00BA7D72" w:rsidRDefault="00B27D88" w:rsidP="00B27D88">
      <w:pPr>
        <w:spacing w:before="1" w:line="260" w:lineRule="exact"/>
        <w:ind w:left="100" w:right="80" w:firstLine="283"/>
        <w:jc w:val="both"/>
        <w:rPr>
          <w:rFonts w:ascii="Arial" w:eastAsia="Verdana" w:hAnsi="Arial" w:cs="Arial"/>
        </w:rPr>
      </w:pPr>
      <w:r w:rsidRPr="00BA7D72">
        <w:rPr>
          <w:rFonts w:ascii="Arial" w:eastAsia="Verdana" w:hAnsi="Arial" w:cs="Arial"/>
        </w:rPr>
        <w:t>14.  „</w:t>
      </w:r>
      <w:proofErr w:type="gramStart"/>
      <w:r w:rsidRPr="00BA7D72">
        <w:rPr>
          <w:rFonts w:ascii="Arial" w:eastAsia="Verdana" w:hAnsi="Arial" w:cs="Arial"/>
        </w:rPr>
        <w:t>Централизирани  набавни</w:t>
      </w:r>
      <w:proofErr w:type="gramEnd"/>
      <w:r w:rsidRPr="00BA7D72">
        <w:rPr>
          <w:rFonts w:ascii="Arial" w:eastAsia="Verdana" w:hAnsi="Arial" w:cs="Arial"/>
        </w:rPr>
        <w:t xml:space="preserve">  активности"  се  активности  што  се  извршуваат  континуирано  во еден од следниве облици:</w:t>
      </w:r>
    </w:p>
    <w:p w:rsidR="00B27D88" w:rsidRPr="00BA7D72" w:rsidRDefault="00B27D88" w:rsidP="00B27D88">
      <w:pPr>
        <w:spacing w:line="240" w:lineRule="exact"/>
        <w:ind w:left="383"/>
        <w:rPr>
          <w:rFonts w:ascii="Arial" w:eastAsia="Verdana" w:hAnsi="Arial" w:cs="Arial"/>
        </w:rPr>
      </w:pPr>
      <w:r w:rsidRPr="00BA7D72">
        <w:rPr>
          <w:rFonts w:ascii="Arial" w:eastAsia="Verdana" w:hAnsi="Arial" w:cs="Arial"/>
          <w:position w:val="-1"/>
        </w:rPr>
        <w:t xml:space="preserve">а) </w:t>
      </w:r>
      <w:proofErr w:type="gramStart"/>
      <w:r w:rsidRPr="00BA7D72">
        <w:rPr>
          <w:rFonts w:ascii="Arial" w:eastAsia="Verdana" w:hAnsi="Arial" w:cs="Arial"/>
          <w:position w:val="-1"/>
        </w:rPr>
        <w:t>набавка</w:t>
      </w:r>
      <w:proofErr w:type="gramEnd"/>
      <w:r w:rsidRPr="00BA7D72">
        <w:rPr>
          <w:rFonts w:ascii="Arial" w:eastAsia="Verdana" w:hAnsi="Arial" w:cs="Arial"/>
          <w:position w:val="-1"/>
        </w:rPr>
        <w:t xml:space="preserve"> на стоки и услуги наменети за повеќе договорни органи или</w:t>
      </w:r>
    </w:p>
    <w:p w:rsidR="00B27D88" w:rsidRPr="00BA7D72" w:rsidRDefault="00B27D88" w:rsidP="00B27D88">
      <w:pPr>
        <w:spacing w:before="9" w:line="260" w:lineRule="exact"/>
        <w:ind w:left="100" w:right="82" w:firstLine="283"/>
        <w:jc w:val="both"/>
        <w:rPr>
          <w:rFonts w:ascii="Arial" w:eastAsia="Verdana" w:hAnsi="Arial" w:cs="Arial"/>
        </w:rPr>
      </w:pPr>
      <w:r w:rsidRPr="00BA7D72">
        <w:rPr>
          <w:rFonts w:ascii="Arial" w:eastAsia="Verdana" w:hAnsi="Arial" w:cs="Arial"/>
        </w:rPr>
        <w:t xml:space="preserve">б) </w:t>
      </w:r>
      <w:proofErr w:type="gramStart"/>
      <w:r w:rsidRPr="00BA7D72">
        <w:rPr>
          <w:rFonts w:ascii="Arial" w:eastAsia="Verdana" w:hAnsi="Arial" w:cs="Arial"/>
        </w:rPr>
        <w:t>доделување</w:t>
      </w:r>
      <w:proofErr w:type="gramEnd"/>
      <w:r w:rsidRPr="00BA7D72">
        <w:rPr>
          <w:rFonts w:ascii="Arial" w:eastAsia="Verdana" w:hAnsi="Arial" w:cs="Arial"/>
        </w:rPr>
        <w:t xml:space="preserve"> договори за јавна набавка или рамковни спогодби за стоки, услуги или работи наменети за повеќе договорни органи;</w:t>
      </w:r>
    </w:p>
    <w:p w:rsidR="00B27D88" w:rsidRPr="00BA7D72" w:rsidRDefault="00B27D88" w:rsidP="00B27D88">
      <w:pPr>
        <w:spacing w:before="73" w:line="260" w:lineRule="exact"/>
        <w:ind w:left="100" w:right="80" w:firstLine="283"/>
        <w:jc w:val="both"/>
        <w:rPr>
          <w:rFonts w:ascii="Arial" w:eastAsia="Verdana" w:hAnsi="Arial" w:cs="Arial"/>
        </w:rPr>
      </w:pPr>
      <w:r w:rsidRPr="00BA7D72">
        <w:rPr>
          <w:rFonts w:ascii="Arial" w:eastAsia="Verdana" w:hAnsi="Arial" w:cs="Arial"/>
        </w:rPr>
        <w:t>15. „Помошни набавни активности" се активности за поддршка на договорниот орган при вршење на неговите набавки, особено во следниве форми:</w:t>
      </w:r>
    </w:p>
    <w:p w:rsidR="00B27D88" w:rsidRPr="00BA7D72" w:rsidRDefault="00B27D88" w:rsidP="00B27D88">
      <w:pPr>
        <w:spacing w:line="260" w:lineRule="exact"/>
        <w:ind w:left="100" w:right="77" w:firstLine="283"/>
        <w:jc w:val="both"/>
        <w:rPr>
          <w:rFonts w:ascii="Arial" w:eastAsia="Verdana" w:hAnsi="Arial" w:cs="Arial"/>
        </w:rPr>
      </w:pPr>
      <w:r w:rsidRPr="00BA7D72">
        <w:rPr>
          <w:rFonts w:ascii="Arial" w:eastAsia="Verdana" w:hAnsi="Arial" w:cs="Arial"/>
        </w:rPr>
        <w:t xml:space="preserve">а) </w:t>
      </w:r>
      <w:proofErr w:type="gramStart"/>
      <w:r w:rsidRPr="00BA7D72">
        <w:rPr>
          <w:rFonts w:ascii="Arial" w:eastAsia="Verdana" w:hAnsi="Arial" w:cs="Arial"/>
        </w:rPr>
        <w:t>техничка</w:t>
      </w:r>
      <w:proofErr w:type="gramEnd"/>
      <w:r w:rsidRPr="00BA7D72">
        <w:rPr>
          <w:rFonts w:ascii="Arial" w:eastAsia="Verdana" w:hAnsi="Arial" w:cs="Arial"/>
        </w:rPr>
        <w:t xml:space="preserve"> инфраструктура која на договорниот орган му овозможува доделување договори за јавна набавка или рамковни спогодби за стоки, услуги или работи и/или</w:t>
      </w:r>
    </w:p>
    <w:p w:rsidR="00B27D88" w:rsidRPr="00BA7D72" w:rsidRDefault="00B27D88" w:rsidP="00B27D88">
      <w:pPr>
        <w:spacing w:line="260" w:lineRule="exact"/>
        <w:ind w:left="383"/>
        <w:rPr>
          <w:rFonts w:ascii="Arial" w:eastAsia="Verdana" w:hAnsi="Arial" w:cs="Arial"/>
        </w:rPr>
      </w:pPr>
      <w:r w:rsidRPr="00BA7D72">
        <w:rPr>
          <w:rFonts w:ascii="Arial" w:eastAsia="Verdana" w:hAnsi="Arial" w:cs="Arial"/>
          <w:position w:val="-1"/>
        </w:rPr>
        <w:t xml:space="preserve">б) </w:t>
      </w:r>
      <w:proofErr w:type="gramStart"/>
      <w:r w:rsidRPr="00BA7D72">
        <w:rPr>
          <w:rFonts w:ascii="Arial" w:eastAsia="Verdana" w:hAnsi="Arial" w:cs="Arial"/>
          <w:position w:val="-1"/>
        </w:rPr>
        <w:t>советување</w:t>
      </w:r>
      <w:proofErr w:type="gramEnd"/>
      <w:r w:rsidRPr="00BA7D72">
        <w:rPr>
          <w:rFonts w:ascii="Arial" w:eastAsia="Verdana" w:hAnsi="Arial" w:cs="Arial"/>
          <w:position w:val="-1"/>
        </w:rPr>
        <w:t xml:space="preserve"> во врска со осмислувањето или спроведувањето на постапките за јавни набавки;</w:t>
      </w:r>
    </w:p>
    <w:p w:rsidR="00B27D88" w:rsidRPr="00BA7D72" w:rsidRDefault="00B27D88" w:rsidP="00B27D88">
      <w:pPr>
        <w:spacing w:before="9" w:line="260" w:lineRule="exact"/>
        <w:ind w:left="100" w:right="82" w:firstLine="283"/>
        <w:jc w:val="both"/>
        <w:rPr>
          <w:rFonts w:ascii="Arial" w:eastAsia="Verdana" w:hAnsi="Arial" w:cs="Arial"/>
        </w:rPr>
      </w:pPr>
      <w:r w:rsidRPr="00BA7D72">
        <w:rPr>
          <w:rFonts w:ascii="Arial" w:eastAsia="Verdana" w:hAnsi="Arial" w:cs="Arial"/>
        </w:rPr>
        <w:t>16. „Централно тело за набавки" е договорен орган кој врши централизирани набавни активности и помошни набавни активности;</w:t>
      </w:r>
    </w:p>
    <w:p w:rsidR="00B27D88" w:rsidRPr="00BA7D72" w:rsidRDefault="00B27D88" w:rsidP="00B27D88">
      <w:pPr>
        <w:spacing w:before="2" w:line="260" w:lineRule="exact"/>
        <w:ind w:left="100" w:right="79" w:firstLine="283"/>
        <w:jc w:val="both"/>
        <w:rPr>
          <w:rFonts w:ascii="Arial" w:eastAsia="Verdana" w:hAnsi="Arial" w:cs="Arial"/>
        </w:rPr>
      </w:pPr>
      <w:r w:rsidRPr="00BA7D72">
        <w:rPr>
          <w:rFonts w:ascii="Arial" w:eastAsia="Verdana" w:hAnsi="Arial" w:cs="Arial"/>
        </w:rPr>
        <w:t>17. „Единствен документ за докажување на способноста" е документ што го издава Централниот регистар  на  Република  Македонија  и  што  содржи  податоци  со  кои  се  докажуваат  елементи  од</w:t>
      </w:r>
      <w:r w:rsidRPr="00BA7D72">
        <w:rPr>
          <w:rFonts w:ascii="Arial" w:eastAsia="Verdana" w:hAnsi="Arial" w:cs="Arial"/>
          <w:position w:val="-1"/>
        </w:rPr>
        <w:t>способноста на економскиот оператор;</w:t>
      </w:r>
    </w:p>
    <w:p w:rsidR="00B27D88" w:rsidRPr="00BA7D72" w:rsidRDefault="00B27D88" w:rsidP="00B27D88">
      <w:pPr>
        <w:ind w:left="100" w:right="78" w:firstLine="283"/>
        <w:jc w:val="both"/>
        <w:rPr>
          <w:rFonts w:ascii="Arial" w:eastAsia="Verdana" w:hAnsi="Arial" w:cs="Arial"/>
        </w:rPr>
      </w:pPr>
      <w:r w:rsidRPr="00BA7D72">
        <w:rPr>
          <w:rFonts w:ascii="Arial" w:eastAsia="Verdana" w:hAnsi="Arial" w:cs="Arial"/>
        </w:rPr>
        <w:t>18. „Писмено" или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B27D88" w:rsidRPr="00BA7D72" w:rsidRDefault="00B27D88" w:rsidP="00B27D88">
      <w:pPr>
        <w:spacing w:before="6" w:line="260" w:lineRule="exact"/>
        <w:ind w:left="100" w:right="77" w:firstLine="283"/>
        <w:jc w:val="both"/>
        <w:rPr>
          <w:rFonts w:ascii="Arial" w:eastAsia="Verdana" w:hAnsi="Arial" w:cs="Arial"/>
        </w:rPr>
      </w:pPr>
      <w:r w:rsidRPr="00BA7D72">
        <w:rPr>
          <w:rFonts w:ascii="Arial" w:eastAsia="Verdana" w:hAnsi="Arial" w:cs="Arial"/>
        </w:rPr>
        <w:t>19. „Електронско средство"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B27D88" w:rsidRPr="00BA7D72" w:rsidRDefault="00B27D88" w:rsidP="00B27D88">
      <w:pPr>
        <w:spacing w:line="240" w:lineRule="exact"/>
        <w:ind w:left="383"/>
        <w:rPr>
          <w:rFonts w:ascii="Arial" w:eastAsia="Verdana" w:hAnsi="Arial" w:cs="Arial"/>
        </w:rPr>
      </w:pPr>
      <w:r w:rsidRPr="00BA7D72">
        <w:rPr>
          <w:rFonts w:ascii="Arial" w:eastAsia="Verdana" w:hAnsi="Arial" w:cs="Arial"/>
          <w:position w:val="-1"/>
        </w:rPr>
        <w:t>20.  „Животен  век"  се  сите  последователни  и/или  меѓусебно  поврзани  фази,  вклучувајќи  ги</w:t>
      </w:r>
    </w:p>
    <w:p w:rsidR="00B27D88" w:rsidRPr="00BA7D72" w:rsidRDefault="00B27D88" w:rsidP="00B27D88">
      <w:pPr>
        <w:ind w:left="100" w:right="75"/>
        <w:jc w:val="both"/>
        <w:rPr>
          <w:rFonts w:ascii="Arial" w:eastAsia="Verdana" w:hAnsi="Arial" w:cs="Arial"/>
        </w:rPr>
      </w:pPr>
      <w:r w:rsidRPr="00BA7D72">
        <w:rPr>
          <w:rFonts w:ascii="Arial" w:eastAsia="Verdana" w:hAnsi="Arial" w:cs="Arial"/>
        </w:rPr>
        <w:t>потребните истражување и развој, производство, трговија согласно со условите, превоз, користење и одржување во текот на постоењето на производот или градбата или обезбедувањето на услугата, од  стекнување  на  суровината  или  генерирање  на  ресурсите  до  расходување,  уништување  или завршување на услугата или употребата;</w:t>
      </w:r>
    </w:p>
    <w:p w:rsidR="00B27D88" w:rsidRPr="00BA7D72" w:rsidRDefault="00B27D88" w:rsidP="00B27D88">
      <w:pPr>
        <w:spacing w:before="5" w:line="260" w:lineRule="exact"/>
        <w:ind w:left="100" w:right="82" w:firstLine="283"/>
        <w:jc w:val="both"/>
        <w:rPr>
          <w:rFonts w:ascii="Arial" w:eastAsia="Verdana" w:hAnsi="Arial" w:cs="Arial"/>
        </w:rPr>
      </w:pPr>
      <w:r w:rsidRPr="00BA7D72">
        <w:rPr>
          <w:rFonts w:ascii="Arial" w:eastAsia="Verdana" w:hAnsi="Arial" w:cs="Arial"/>
        </w:rPr>
        <w:t xml:space="preserve">21. „Конкурс за избор на идејно решение" е постапка која му овозможува на договорниот орган, главно  во  областа  на  просторното  планирање,  урбанистичкото  планирање,  архитектурата  и градежништвото или обработката на податоци, да добие план или проект, кој ќе го избере жири </w:t>
      </w:r>
      <w:r w:rsidRPr="00BA7D72">
        <w:rPr>
          <w:rFonts w:ascii="Arial" w:eastAsia="Verdana" w:hAnsi="Arial" w:cs="Arial"/>
          <w:position w:val="-1"/>
        </w:rPr>
        <w:t>комисија по распишување конкурс со или без доделување награди;</w:t>
      </w:r>
    </w:p>
    <w:p w:rsidR="00B27D88" w:rsidRPr="00BA7D72" w:rsidRDefault="00B27D88" w:rsidP="00B27D88">
      <w:pPr>
        <w:ind w:left="100" w:right="79" w:firstLine="283"/>
        <w:jc w:val="both"/>
        <w:rPr>
          <w:rFonts w:ascii="Arial" w:eastAsia="Verdana" w:hAnsi="Arial" w:cs="Arial"/>
        </w:rPr>
      </w:pPr>
      <w:r w:rsidRPr="00BA7D72">
        <w:rPr>
          <w:rFonts w:ascii="Arial" w:eastAsia="Verdana" w:hAnsi="Arial" w:cs="Arial"/>
        </w:rPr>
        <w:t xml:space="preserve">22. „Иновација" е имплементација на нов или значително подобрен производ, услуга или процес, вклучувајќи ги процесите на производство и изградба, нов метод на пласман на пазарот или нов </w:t>
      </w:r>
      <w:r w:rsidRPr="00BA7D72">
        <w:rPr>
          <w:rFonts w:ascii="Arial" w:eastAsia="Verdana" w:hAnsi="Arial" w:cs="Arial"/>
        </w:rPr>
        <w:lastRenderedPageBreak/>
        <w:t>метод на организација во деловната пракса, организација на работното место или организација на надворешните односи, со цел да се помогне во решавањето на општествените предизвици;</w:t>
      </w:r>
    </w:p>
    <w:p w:rsidR="00B27D88" w:rsidRPr="00BA7D72" w:rsidRDefault="00B27D88" w:rsidP="00B27D88">
      <w:pPr>
        <w:spacing w:before="9" w:line="260" w:lineRule="exact"/>
        <w:ind w:left="100" w:right="82" w:firstLine="283"/>
        <w:jc w:val="both"/>
        <w:rPr>
          <w:rFonts w:ascii="Arial" w:eastAsia="Verdana" w:hAnsi="Arial" w:cs="Arial"/>
        </w:rPr>
      </w:pPr>
      <w:r w:rsidRPr="00BA7D72">
        <w:rPr>
          <w:rFonts w:ascii="Arial" w:eastAsia="Verdana" w:hAnsi="Arial" w:cs="Arial"/>
        </w:rPr>
        <w:t>23.  „Ознака"  е  секој  документ,  уверение  или  потврда  што  потврдува  дека  стоките,  услугите, градежните работи, процесите или постапките ги исполнуваат утврдените барања;</w:t>
      </w:r>
    </w:p>
    <w:p w:rsidR="00B27D88" w:rsidRPr="00BA7D72" w:rsidRDefault="00B27D88" w:rsidP="00B27D88">
      <w:pPr>
        <w:spacing w:before="1" w:line="260" w:lineRule="exact"/>
        <w:ind w:left="100" w:right="77" w:firstLine="283"/>
        <w:jc w:val="both"/>
        <w:rPr>
          <w:rFonts w:ascii="Arial" w:eastAsia="Verdana" w:hAnsi="Arial" w:cs="Arial"/>
        </w:rPr>
      </w:pPr>
      <w:r w:rsidRPr="00BA7D72">
        <w:rPr>
          <w:rFonts w:ascii="Arial" w:eastAsia="Verdana" w:hAnsi="Arial" w:cs="Arial"/>
        </w:rPr>
        <w:t>24. „Услови за добивање ознака" се услови кои стоките, услугите, градежните работи, процесите или постапките мора да ги исполнуваат за да добијат одредена ознака;</w:t>
      </w:r>
    </w:p>
    <w:p w:rsidR="00B27D88" w:rsidRPr="00BA7D72" w:rsidRDefault="00B27D88" w:rsidP="00B27D88">
      <w:pPr>
        <w:spacing w:line="240" w:lineRule="exact"/>
        <w:ind w:left="383"/>
        <w:rPr>
          <w:rFonts w:ascii="Arial" w:eastAsia="Verdana" w:hAnsi="Arial" w:cs="Arial"/>
        </w:rPr>
      </w:pPr>
      <w:r w:rsidRPr="00BA7D72">
        <w:rPr>
          <w:rFonts w:ascii="Arial" w:eastAsia="Verdana" w:hAnsi="Arial" w:cs="Arial"/>
          <w:position w:val="-1"/>
        </w:rPr>
        <w:t>25. „Класичен јавен сектор" е јавниот сектор кој не е опфатен со секторските дејности;</w:t>
      </w:r>
    </w:p>
    <w:p w:rsidR="00B27D88" w:rsidRPr="00BA7D72" w:rsidRDefault="00B27D88" w:rsidP="00B27D88">
      <w:pPr>
        <w:spacing w:before="9" w:line="260" w:lineRule="exact"/>
        <w:ind w:left="100" w:right="77" w:firstLine="283"/>
        <w:jc w:val="both"/>
        <w:rPr>
          <w:rFonts w:ascii="Arial" w:eastAsia="Verdana" w:hAnsi="Arial" w:cs="Arial"/>
        </w:rPr>
      </w:pPr>
      <w:r w:rsidRPr="00BA7D72">
        <w:rPr>
          <w:rFonts w:ascii="Arial" w:eastAsia="Verdana" w:hAnsi="Arial" w:cs="Arial"/>
        </w:rPr>
        <w:t>26. „Секторски дејности" се дејности од областа на водоснабдувањето, енергетиката, транспортот и поштенските услуги, кои се опфатени во членовите 11, 12, 13, 14, 15, 16 и 17 од овој закон;</w:t>
      </w:r>
    </w:p>
    <w:p w:rsidR="00B27D88" w:rsidRPr="00BA7D72" w:rsidRDefault="00B27D88" w:rsidP="00B27D88">
      <w:pPr>
        <w:spacing w:line="260" w:lineRule="exact"/>
        <w:ind w:left="383"/>
        <w:rPr>
          <w:rFonts w:ascii="Arial" w:eastAsia="Verdana" w:hAnsi="Arial" w:cs="Arial"/>
        </w:rPr>
      </w:pPr>
      <w:r w:rsidRPr="00BA7D72">
        <w:rPr>
          <w:rFonts w:ascii="Arial" w:eastAsia="Verdana" w:hAnsi="Arial" w:cs="Arial"/>
          <w:position w:val="-1"/>
        </w:rPr>
        <w:t>27. „Технички спецификации" се:</w:t>
      </w:r>
    </w:p>
    <w:p w:rsidR="00B27D88" w:rsidRPr="00BA7D72" w:rsidRDefault="00B27D88" w:rsidP="00B27D88">
      <w:pPr>
        <w:ind w:left="100" w:right="76" w:firstLine="283"/>
        <w:jc w:val="both"/>
        <w:rPr>
          <w:rFonts w:ascii="Arial" w:eastAsia="Verdana" w:hAnsi="Arial" w:cs="Arial"/>
        </w:rPr>
      </w:pPr>
      <w:r w:rsidRPr="00BA7D72">
        <w:rPr>
          <w:rFonts w:ascii="Arial" w:eastAsia="Verdana" w:hAnsi="Arial" w:cs="Arial"/>
        </w:rPr>
        <w:t>а) 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 и</w:t>
      </w:r>
    </w:p>
    <w:p w:rsidR="00B27D88" w:rsidRPr="00BA7D72" w:rsidRDefault="00B27D88" w:rsidP="00B27D88">
      <w:pPr>
        <w:spacing w:before="5" w:line="260" w:lineRule="exact"/>
        <w:ind w:left="100" w:right="78" w:firstLine="283"/>
        <w:jc w:val="both"/>
        <w:rPr>
          <w:rFonts w:ascii="Arial" w:eastAsia="Verdana" w:hAnsi="Arial" w:cs="Arial"/>
        </w:rPr>
      </w:pPr>
      <w:r w:rsidRPr="00BA7D72">
        <w:rPr>
          <w:rFonts w:ascii="Arial" w:eastAsia="Verdana" w:hAnsi="Arial" w:cs="Arial"/>
        </w:rPr>
        <w:t xml:space="preserve">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w:t>
      </w:r>
      <w:r w:rsidRPr="00BA7D72">
        <w:rPr>
          <w:rFonts w:ascii="Arial" w:eastAsia="Verdana" w:hAnsi="Arial" w:cs="Arial"/>
          <w:position w:val="-1"/>
        </w:rPr>
        <w:t>животната средина и  климатски влијанија, опис на сите услови (вклучувајќи и пристапност за лица</w:t>
      </w:r>
      <w:r w:rsidRPr="00BA7D72">
        <w:rPr>
          <w:rFonts w:ascii="Arial" w:eastAsia="Verdana" w:hAnsi="Arial" w:cs="Arial"/>
        </w:rPr>
        <w:t>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B27D88" w:rsidRPr="00BA7D72" w:rsidRDefault="00B27D88" w:rsidP="00B27D88">
      <w:pPr>
        <w:spacing w:before="5" w:line="260" w:lineRule="exact"/>
        <w:ind w:left="100" w:right="78" w:firstLine="283"/>
        <w:jc w:val="both"/>
        <w:rPr>
          <w:rFonts w:ascii="Arial" w:eastAsia="Verdana" w:hAnsi="Arial" w:cs="Arial"/>
        </w:rPr>
      </w:pPr>
      <w:r w:rsidRPr="00BA7D72">
        <w:rPr>
          <w:rFonts w:ascii="Arial" w:eastAsia="Verdana" w:hAnsi="Arial" w:cs="Arial"/>
        </w:rPr>
        <w:t>28. „Стандард" е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w:t>
      </w:r>
      <w:r w:rsidRPr="00BA7D72">
        <w:rPr>
          <w:rFonts w:ascii="Arial" w:eastAsia="Verdana" w:hAnsi="Arial" w:cs="Arial"/>
          <w:position w:val="-1"/>
        </w:rPr>
        <w:t>степен на уредност во определено подрачје, и тоа:</w:t>
      </w:r>
    </w:p>
    <w:p w:rsidR="00B27D88" w:rsidRPr="00BA7D72" w:rsidRDefault="00B27D88" w:rsidP="00B27D88">
      <w:pPr>
        <w:spacing w:before="9" w:line="260" w:lineRule="exact"/>
        <w:ind w:left="100" w:right="80" w:firstLine="283"/>
        <w:jc w:val="both"/>
        <w:rPr>
          <w:rFonts w:ascii="Arial" w:eastAsia="Verdana" w:hAnsi="Arial" w:cs="Arial"/>
        </w:rPr>
      </w:pPr>
      <w:r w:rsidRPr="00BA7D72">
        <w:rPr>
          <w:rFonts w:ascii="Arial" w:eastAsia="Verdana" w:hAnsi="Arial" w:cs="Arial"/>
        </w:rPr>
        <w:t>а) „</w:t>
      </w:r>
      <w:proofErr w:type="gramStart"/>
      <w:r w:rsidRPr="00BA7D72">
        <w:rPr>
          <w:rFonts w:ascii="Arial" w:eastAsia="Verdana" w:hAnsi="Arial" w:cs="Arial"/>
        </w:rPr>
        <w:t>меѓународен</w:t>
      </w:r>
      <w:proofErr w:type="gramEnd"/>
      <w:r w:rsidRPr="00BA7D72">
        <w:rPr>
          <w:rFonts w:ascii="Arial" w:eastAsia="Verdana" w:hAnsi="Arial" w:cs="Arial"/>
        </w:rPr>
        <w:t xml:space="preserve"> стандард" е стандард усвоен од меѓународна организација за стандардизација кој ѝ е достапен на јавноста,</w:t>
      </w:r>
    </w:p>
    <w:p w:rsidR="00B27D88" w:rsidRPr="00BA7D72" w:rsidRDefault="00B27D88" w:rsidP="00B27D88">
      <w:pPr>
        <w:spacing w:before="1" w:line="260" w:lineRule="exact"/>
        <w:ind w:left="100" w:right="79" w:firstLine="283"/>
        <w:jc w:val="both"/>
        <w:rPr>
          <w:rFonts w:ascii="Arial" w:eastAsia="Verdana" w:hAnsi="Arial" w:cs="Arial"/>
        </w:rPr>
      </w:pPr>
      <w:r w:rsidRPr="00BA7D72">
        <w:rPr>
          <w:rFonts w:ascii="Arial" w:eastAsia="Verdana" w:hAnsi="Arial" w:cs="Arial"/>
        </w:rPr>
        <w:t>б) „</w:t>
      </w:r>
      <w:proofErr w:type="gramStart"/>
      <w:r w:rsidRPr="00BA7D72">
        <w:rPr>
          <w:rFonts w:ascii="Arial" w:eastAsia="Verdana" w:hAnsi="Arial" w:cs="Arial"/>
        </w:rPr>
        <w:t>европски</w:t>
      </w:r>
      <w:proofErr w:type="gramEnd"/>
      <w:r w:rsidRPr="00BA7D72">
        <w:rPr>
          <w:rFonts w:ascii="Arial" w:eastAsia="Verdana" w:hAnsi="Arial" w:cs="Arial"/>
        </w:rPr>
        <w:t xml:space="preserve"> стандард" е стандард усвоен од европска организација за стандардизација кој ѝ е достапен на јавноста и</w:t>
      </w:r>
    </w:p>
    <w:p w:rsidR="00B27D88" w:rsidRPr="00BA7D72" w:rsidRDefault="00B27D88" w:rsidP="00B27D88">
      <w:pPr>
        <w:spacing w:line="240" w:lineRule="exact"/>
        <w:ind w:left="383"/>
        <w:rPr>
          <w:rFonts w:ascii="Arial" w:eastAsia="Verdana" w:hAnsi="Arial" w:cs="Arial"/>
        </w:rPr>
      </w:pPr>
      <w:r w:rsidRPr="00BA7D72">
        <w:rPr>
          <w:rFonts w:ascii="Arial" w:eastAsia="Verdana" w:hAnsi="Arial" w:cs="Arial"/>
          <w:position w:val="-1"/>
        </w:rPr>
        <w:t>в) „</w:t>
      </w:r>
      <w:proofErr w:type="gramStart"/>
      <w:r w:rsidRPr="00BA7D72">
        <w:rPr>
          <w:rFonts w:ascii="Arial" w:eastAsia="Verdana" w:hAnsi="Arial" w:cs="Arial"/>
          <w:position w:val="-1"/>
        </w:rPr>
        <w:t>национален</w:t>
      </w:r>
      <w:proofErr w:type="gramEnd"/>
      <w:r w:rsidRPr="00BA7D72">
        <w:rPr>
          <w:rFonts w:ascii="Arial" w:eastAsia="Verdana" w:hAnsi="Arial" w:cs="Arial"/>
          <w:position w:val="-1"/>
        </w:rPr>
        <w:t xml:space="preserve"> стандард" е стандард усвоен од национално тело за стандардизација и е достапен</w:t>
      </w:r>
    </w:p>
    <w:p w:rsidR="00B27D88" w:rsidRPr="00BA7D72" w:rsidRDefault="00B27D88" w:rsidP="00B27D88">
      <w:pPr>
        <w:spacing w:line="260" w:lineRule="exact"/>
        <w:ind w:left="100" w:right="9309"/>
        <w:jc w:val="both"/>
        <w:rPr>
          <w:rFonts w:ascii="Arial" w:eastAsia="Verdana" w:hAnsi="Arial" w:cs="Arial"/>
        </w:rPr>
      </w:pPr>
      <w:proofErr w:type="gramStart"/>
      <w:r w:rsidRPr="00BA7D72">
        <w:rPr>
          <w:rFonts w:ascii="Arial" w:eastAsia="Verdana" w:hAnsi="Arial" w:cs="Arial"/>
          <w:position w:val="-1"/>
        </w:rPr>
        <w:t>на</w:t>
      </w:r>
      <w:proofErr w:type="gramEnd"/>
      <w:r w:rsidRPr="00BA7D72">
        <w:rPr>
          <w:rFonts w:ascii="Arial" w:eastAsia="Verdana" w:hAnsi="Arial" w:cs="Arial"/>
          <w:position w:val="-1"/>
        </w:rPr>
        <w:t xml:space="preserve"> јавноста;</w:t>
      </w:r>
    </w:p>
    <w:p w:rsidR="00B27D88" w:rsidRPr="00BA7D72" w:rsidRDefault="00B27D88" w:rsidP="00B27D88">
      <w:pPr>
        <w:ind w:left="100" w:right="76" w:firstLine="283"/>
        <w:jc w:val="both"/>
        <w:rPr>
          <w:rFonts w:ascii="Arial" w:eastAsia="Verdana" w:hAnsi="Arial" w:cs="Arial"/>
        </w:rPr>
      </w:pPr>
      <w:r w:rsidRPr="00BA7D72">
        <w:rPr>
          <w:rFonts w:ascii="Arial" w:eastAsia="Verdana" w:hAnsi="Arial" w:cs="Arial"/>
        </w:rPr>
        <w:t>29.  „Техничка  референца"  е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w:t>
      </w:r>
    </w:p>
    <w:p w:rsidR="00B27D88" w:rsidRPr="00BA7D72" w:rsidRDefault="00B27D88" w:rsidP="00B27D88">
      <w:pPr>
        <w:spacing w:before="1"/>
        <w:ind w:left="100" w:right="82" w:firstLine="283"/>
        <w:jc w:val="both"/>
        <w:rPr>
          <w:rFonts w:ascii="Arial" w:eastAsia="Verdana" w:hAnsi="Arial" w:cs="Arial"/>
        </w:rPr>
      </w:pPr>
      <w:r w:rsidRPr="00BA7D72">
        <w:rPr>
          <w:rFonts w:ascii="Arial" w:eastAsia="Verdana" w:hAnsi="Arial" w:cs="Arial"/>
        </w:rPr>
        <w:lastRenderedPageBreak/>
        <w:t>30.   „Електронски  систем   за  јавни  набавки   (во  натамошниот  текст:  ЕСЈН)"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B27D88" w:rsidRPr="00BA7D72" w:rsidRDefault="00B27D88" w:rsidP="00B27D88">
      <w:pPr>
        <w:spacing w:before="1"/>
        <w:ind w:left="100" w:right="80" w:firstLine="283"/>
        <w:jc w:val="both"/>
        <w:rPr>
          <w:rFonts w:ascii="Arial" w:eastAsia="Verdana" w:hAnsi="Arial" w:cs="Arial"/>
        </w:rPr>
      </w:pPr>
      <w:r w:rsidRPr="00BA7D72">
        <w:rPr>
          <w:rFonts w:ascii="Arial" w:eastAsia="Verdana" w:hAnsi="Arial" w:cs="Arial"/>
        </w:rPr>
        <w:t>31.  „Електронски  пазар  на  набавки  од  мала  вредност"  е  електронска  платформа  во  вид  на електронски каталог со која управува Бирото за јавни набавки и која се користи за набавки од мала вредност согласно со условите од овој закон;</w:t>
      </w:r>
    </w:p>
    <w:p w:rsidR="00B27D88" w:rsidRPr="00BA7D72" w:rsidRDefault="00B27D88" w:rsidP="00B27D88">
      <w:pPr>
        <w:spacing w:before="5" w:line="260" w:lineRule="exact"/>
        <w:ind w:left="100" w:right="79" w:firstLine="283"/>
        <w:jc w:val="both"/>
        <w:rPr>
          <w:rFonts w:ascii="Arial" w:eastAsia="Verdana" w:hAnsi="Arial" w:cs="Arial"/>
        </w:rPr>
      </w:pPr>
      <w:r w:rsidRPr="00BA7D72">
        <w:rPr>
          <w:rFonts w:ascii="Arial" w:eastAsia="Verdana" w:hAnsi="Arial" w:cs="Arial"/>
        </w:rPr>
        <w:t xml:space="preserve">32. „Динамичен систем за набавки" е систем кој се воспоставува како целосно електронски процес отворен  во  текот  на  целото  времетраење  за  сите  економски  оператори  што  ги  исполнуваат критериумите  за  утврдување  способност,  а  кој  се  користи  за  вообичаени  набавки  кои  се  општо </w:t>
      </w:r>
      <w:r w:rsidRPr="00BA7D72">
        <w:rPr>
          <w:rFonts w:ascii="Arial" w:eastAsia="Verdana" w:hAnsi="Arial" w:cs="Arial"/>
          <w:position w:val="-1"/>
        </w:rPr>
        <w:t>достапни на пазарот и кои ги исполнуваат потребите на договорниот орган;</w:t>
      </w:r>
    </w:p>
    <w:p w:rsidR="00B27D88" w:rsidRPr="00BA7D72" w:rsidRDefault="00B27D88" w:rsidP="00B27D88">
      <w:pPr>
        <w:spacing w:before="7" w:line="260" w:lineRule="exact"/>
        <w:ind w:left="100" w:right="82" w:firstLine="283"/>
        <w:jc w:val="both"/>
        <w:rPr>
          <w:rFonts w:ascii="Arial" w:eastAsia="Verdana" w:hAnsi="Arial" w:cs="Arial"/>
        </w:rPr>
      </w:pPr>
      <w:r w:rsidRPr="00BA7D72">
        <w:rPr>
          <w:rFonts w:ascii="Arial" w:eastAsia="Verdana" w:hAnsi="Arial" w:cs="Arial"/>
        </w:rPr>
        <w:t>33.  „Еквивалентно"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B27D88" w:rsidRPr="00BA7D72" w:rsidRDefault="00B27D88" w:rsidP="00B27D88">
      <w:pPr>
        <w:spacing w:line="240" w:lineRule="exact"/>
        <w:ind w:left="142" w:firstLine="142"/>
        <w:jc w:val="both"/>
        <w:rPr>
          <w:rFonts w:ascii="Arial" w:eastAsia="Verdana" w:hAnsi="Arial" w:cs="Arial"/>
        </w:rPr>
      </w:pPr>
      <w:r w:rsidRPr="00BA7D72">
        <w:rPr>
          <w:rFonts w:ascii="Arial" w:eastAsia="Verdana" w:hAnsi="Arial" w:cs="Arial"/>
          <w:position w:val="-1"/>
        </w:rPr>
        <w:t>34. „Пазарна цена" е цената на релевантниот пазар земајќи ги предвид предметот на набавка</w:t>
      </w:r>
      <w:proofErr w:type="gramStart"/>
      <w:r w:rsidRPr="00BA7D72">
        <w:rPr>
          <w:rFonts w:ascii="Arial" w:eastAsia="Verdana" w:hAnsi="Arial" w:cs="Arial"/>
          <w:position w:val="-1"/>
        </w:rPr>
        <w:t>,</w:t>
      </w:r>
      <w:r w:rsidRPr="00BA7D72">
        <w:rPr>
          <w:rFonts w:ascii="Arial" w:eastAsia="Verdana" w:hAnsi="Arial" w:cs="Arial"/>
        </w:rPr>
        <w:t>развиеноста</w:t>
      </w:r>
      <w:proofErr w:type="gramEnd"/>
      <w:r w:rsidRPr="00BA7D72">
        <w:rPr>
          <w:rFonts w:ascii="Arial" w:eastAsia="Verdana" w:hAnsi="Arial" w:cs="Arial"/>
        </w:rPr>
        <w:t xml:space="preserve">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B27D88" w:rsidRPr="00BA7D72" w:rsidRDefault="00B27D88" w:rsidP="00B27D88">
      <w:pPr>
        <w:spacing w:line="240" w:lineRule="exact"/>
        <w:ind w:left="142"/>
        <w:jc w:val="both"/>
        <w:rPr>
          <w:rFonts w:ascii="Arial" w:eastAsia="Verdana" w:hAnsi="Arial" w:cs="Arial"/>
        </w:rPr>
      </w:pPr>
      <w:r w:rsidRPr="00BA7D72">
        <w:rPr>
          <w:rFonts w:ascii="Arial" w:eastAsia="Verdana" w:hAnsi="Arial" w:cs="Arial"/>
          <w:position w:val="-1"/>
        </w:rPr>
        <w:t xml:space="preserve">35.  „Заеднички  поимник  за  јавни  набавки  </w:t>
      </w:r>
      <w:r w:rsidRPr="00BA7D72">
        <w:rPr>
          <w:rFonts w:ascii="Arial" w:eastAsia="Tahoma" w:hAnsi="Arial" w:cs="Arial"/>
          <w:position w:val="-1"/>
        </w:rPr>
        <w:t xml:space="preserve">-  </w:t>
      </w:r>
      <w:r w:rsidRPr="00BA7D72">
        <w:rPr>
          <w:rFonts w:ascii="Arial" w:eastAsia="Verdana" w:hAnsi="Arial" w:cs="Arial"/>
          <w:position w:val="-1"/>
        </w:rPr>
        <w:t>CPV  (во  натамошниот  текст:  ЗПЈН)"  е  единствен</w:t>
      </w:r>
      <w:r w:rsidRPr="00BA7D72">
        <w:rPr>
          <w:rFonts w:ascii="Arial" w:eastAsia="Verdana" w:hAnsi="Arial" w:cs="Arial"/>
        </w:rPr>
        <w:t>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B27D88" w:rsidRPr="00BA7D72" w:rsidRDefault="00B27D88" w:rsidP="00B27D88">
      <w:pPr>
        <w:ind w:left="100" w:right="76" w:firstLine="283"/>
        <w:jc w:val="both"/>
        <w:rPr>
          <w:rFonts w:ascii="Arial" w:eastAsia="Verdana" w:hAnsi="Arial" w:cs="Arial"/>
        </w:rPr>
      </w:pPr>
      <w:r w:rsidRPr="00BA7D72">
        <w:rPr>
          <w:rFonts w:ascii="Arial" w:eastAsia="Verdana" w:hAnsi="Arial" w:cs="Arial"/>
        </w:rPr>
        <w:t>36. „Рамковна спогодба" е писмена спогодба меѓу еден или повеќе договорни органи и еден или повеќе  економски  оператори  со  која  се  утврдуваат  основните  услови  што  ќе  ги  регулираат договорите за јавни набавки што треба да се доделат во определен период, особено во поглед на цената и ако е можно, предвидените количини;</w:t>
      </w:r>
    </w:p>
    <w:p w:rsidR="00B27D88" w:rsidRPr="00BA7D72" w:rsidRDefault="00B27D88" w:rsidP="00B27D88">
      <w:pPr>
        <w:spacing w:before="5" w:line="260" w:lineRule="exact"/>
        <w:ind w:left="100" w:right="82" w:firstLine="283"/>
        <w:jc w:val="both"/>
        <w:rPr>
          <w:rFonts w:ascii="Arial" w:eastAsia="Verdana" w:hAnsi="Arial" w:cs="Arial"/>
        </w:rPr>
      </w:pPr>
      <w:r w:rsidRPr="00BA7D72">
        <w:rPr>
          <w:rFonts w:ascii="Arial" w:eastAsia="Verdana" w:hAnsi="Arial" w:cs="Arial"/>
        </w:rPr>
        <w:t>37.  „Одговорно  лице  кај  договорниот  орган"  е  функционер  кој  раководи  со  државен  орган, градоначалник на единицата на локалната самоуправа или директор на правно лице;</w:t>
      </w:r>
    </w:p>
    <w:p w:rsidR="00B27D88" w:rsidRPr="00BA7D72" w:rsidRDefault="00B27D88" w:rsidP="00B27D88">
      <w:pPr>
        <w:spacing w:before="2" w:line="260" w:lineRule="exact"/>
        <w:ind w:left="100" w:right="81" w:firstLine="283"/>
        <w:jc w:val="both"/>
        <w:rPr>
          <w:rFonts w:ascii="Arial" w:eastAsia="Verdana" w:hAnsi="Arial" w:cs="Arial"/>
        </w:rPr>
      </w:pPr>
      <w:r w:rsidRPr="00BA7D72">
        <w:rPr>
          <w:rFonts w:ascii="Arial" w:eastAsia="Verdana" w:hAnsi="Arial" w:cs="Arial"/>
        </w:rPr>
        <w:t xml:space="preserve">38. „Посебно или ексклузивно право" е право доделено од надлежен орган врз основа на закон, подзаконски пропис или акт на управата, со кое се ограничува вршењето секторски дејности на еден </w:t>
      </w:r>
      <w:r w:rsidRPr="00BA7D72">
        <w:rPr>
          <w:rFonts w:ascii="Arial" w:eastAsia="Verdana" w:hAnsi="Arial" w:cs="Arial"/>
          <w:position w:val="-1"/>
        </w:rPr>
        <w:t>или повеќе субјекти и кое значително влијае врз можноста други субјекти да вршат такви дејности;</w:t>
      </w:r>
    </w:p>
    <w:p w:rsidR="00B27D88" w:rsidRPr="00BA7D72" w:rsidRDefault="00B27D88" w:rsidP="00B27D88">
      <w:pPr>
        <w:spacing w:before="9" w:line="260" w:lineRule="exact"/>
        <w:ind w:left="100" w:right="84" w:firstLine="283"/>
        <w:jc w:val="both"/>
        <w:rPr>
          <w:rFonts w:ascii="Arial" w:eastAsia="Verdana" w:hAnsi="Arial" w:cs="Arial"/>
        </w:rPr>
      </w:pPr>
      <w:r w:rsidRPr="00BA7D72">
        <w:rPr>
          <w:rFonts w:ascii="Arial" w:eastAsia="Verdana" w:hAnsi="Arial" w:cs="Arial"/>
        </w:rPr>
        <w:t>39. „Државни органи" се органите на државната управа и органите на законодавната и судска власт;</w:t>
      </w:r>
    </w:p>
    <w:p w:rsidR="00B27D88" w:rsidRPr="00BA7D72" w:rsidRDefault="00B27D88" w:rsidP="00B27D88">
      <w:pPr>
        <w:spacing w:line="260" w:lineRule="exact"/>
        <w:ind w:left="100" w:right="77" w:firstLine="283"/>
        <w:jc w:val="both"/>
        <w:rPr>
          <w:rFonts w:ascii="Arial" w:eastAsia="Verdana" w:hAnsi="Arial" w:cs="Arial"/>
        </w:rPr>
      </w:pPr>
      <w:r w:rsidRPr="00BA7D72">
        <w:rPr>
          <w:rFonts w:ascii="Arial" w:eastAsia="Verdana" w:hAnsi="Arial" w:cs="Arial"/>
        </w:rPr>
        <w:t>40.  „Електронски  каталог"  е  организирана  описна  листа  на  стоки  или  услуги  што  ги  нудат економските оператори преку ЕСЈН;</w:t>
      </w:r>
    </w:p>
    <w:p w:rsidR="00B27D88" w:rsidRPr="00BA7D72" w:rsidRDefault="00B27D88" w:rsidP="00B27D88">
      <w:pPr>
        <w:spacing w:line="240" w:lineRule="exact"/>
        <w:ind w:left="142"/>
        <w:rPr>
          <w:rFonts w:ascii="Arial" w:eastAsia="Verdana" w:hAnsi="Arial" w:cs="Arial"/>
        </w:rPr>
      </w:pPr>
      <w:r w:rsidRPr="00BA7D72">
        <w:rPr>
          <w:rFonts w:ascii="Arial" w:eastAsia="Verdana" w:hAnsi="Arial" w:cs="Arial"/>
          <w:position w:val="-1"/>
        </w:rPr>
        <w:t>41. „Тело за оценка на сообразност" е тело кое извршува дејности за утврдување сообразност</w:t>
      </w:r>
      <w:proofErr w:type="gramStart"/>
      <w:r w:rsidRPr="00BA7D72">
        <w:rPr>
          <w:rFonts w:ascii="Arial" w:eastAsia="Verdana" w:hAnsi="Arial" w:cs="Arial"/>
          <w:position w:val="-1"/>
        </w:rPr>
        <w:t>,</w:t>
      </w:r>
      <w:r w:rsidRPr="00BA7D72">
        <w:rPr>
          <w:rFonts w:ascii="Arial" w:eastAsia="Verdana" w:hAnsi="Arial" w:cs="Arial"/>
        </w:rPr>
        <w:t>вклучително</w:t>
      </w:r>
      <w:proofErr w:type="gramEnd"/>
      <w:r w:rsidRPr="00BA7D72">
        <w:rPr>
          <w:rFonts w:ascii="Arial" w:eastAsia="Verdana" w:hAnsi="Arial" w:cs="Arial"/>
        </w:rPr>
        <w:t xml:space="preserve"> и калибрирање, тестирање, сертифицирање и инспекција, акредитирано согласно со материјалните прописи и</w:t>
      </w:r>
    </w:p>
    <w:p w:rsidR="00B27D88" w:rsidRPr="00BA7D72" w:rsidRDefault="00B27D88" w:rsidP="00B27D88">
      <w:pPr>
        <w:spacing w:line="240" w:lineRule="exact"/>
        <w:ind w:left="142"/>
        <w:jc w:val="both"/>
        <w:rPr>
          <w:rFonts w:ascii="Arial" w:eastAsia="Verdana" w:hAnsi="Arial" w:cs="Arial"/>
        </w:rPr>
      </w:pPr>
      <w:r w:rsidRPr="00BA7D72">
        <w:rPr>
          <w:rFonts w:ascii="Arial" w:eastAsia="Verdana" w:hAnsi="Arial" w:cs="Arial"/>
          <w:position w:val="-1"/>
        </w:rPr>
        <w:t>42.  „Алтернативна  понуда"  е  понуда  со  која  понудувачот  нуди  предмет  на  набавка  кој  ги</w:t>
      </w:r>
      <w:r w:rsidRPr="00BA7D72">
        <w:rPr>
          <w:rFonts w:ascii="Arial" w:eastAsia="Verdana" w:hAnsi="Arial" w:cs="Arial"/>
        </w:rPr>
        <w:t>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B27D88" w:rsidRPr="00BA7D72" w:rsidRDefault="00B27D88" w:rsidP="00B27D88">
      <w:pPr>
        <w:ind w:left="100" w:right="76"/>
        <w:jc w:val="both"/>
        <w:rPr>
          <w:rFonts w:ascii="Arial" w:eastAsia="Verdana" w:hAnsi="Arial" w:cs="Arial"/>
        </w:rPr>
      </w:pPr>
    </w:p>
    <w:p w:rsidR="00B27D88" w:rsidRPr="00BA7D72" w:rsidRDefault="00B27D88" w:rsidP="00B27D88">
      <w:pPr>
        <w:pStyle w:val="StyleHeading3Right005cm"/>
        <w:jc w:val="both"/>
        <w:rPr>
          <w:rFonts w:ascii="Arial" w:hAnsi="Arial" w:cs="Arial"/>
          <w:sz w:val="22"/>
          <w:szCs w:val="22"/>
          <w:lang w:val="ru-RU"/>
        </w:rPr>
      </w:pPr>
      <w:r w:rsidRPr="00BA7D72">
        <w:rPr>
          <w:rFonts w:ascii="Arial" w:hAnsi="Arial" w:cs="Arial"/>
          <w:sz w:val="22"/>
          <w:szCs w:val="22"/>
          <w:lang w:val="ru-RU"/>
        </w:rPr>
        <w:lastRenderedPageBreak/>
        <w:t>1.2 Договорен орган</w:t>
      </w:r>
    </w:p>
    <w:p w:rsidR="00B27D88" w:rsidRPr="00B27D88" w:rsidRDefault="00B27D88" w:rsidP="00B27D88">
      <w:pPr>
        <w:pStyle w:val="StyleHeading3Right005cm"/>
        <w:spacing w:after="0"/>
        <w:ind w:right="28" w:firstLine="720"/>
        <w:jc w:val="both"/>
        <w:rPr>
          <w:rFonts w:ascii="Arial" w:hAnsi="Arial" w:cs="Arial"/>
          <w:b w:val="0"/>
          <w:sz w:val="22"/>
          <w:szCs w:val="22"/>
        </w:rPr>
      </w:pPr>
      <w:r w:rsidRPr="00BA7D72">
        <w:rPr>
          <w:rFonts w:ascii="Arial" w:hAnsi="Arial" w:cs="Arial"/>
          <w:b w:val="0"/>
          <w:sz w:val="22"/>
          <w:szCs w:val="22"/>
          <w:lang w:val="mk-MK"/>
        </w:rPr>
        <w:t xml:space="preserve">1.2.1 Договорен орган е </w:t>
      </w:r>
      <w:r w:rsidRPr="00B27D88">
        <w:rPr>
          <w:rFonts w:ascii="Arial" w:hAnsi="Arial" w:cs="Arial"/>
          <w:b w:val="0"/>
          <w:lang w:val="mk-MK"/>
        </w:rPr>
        <w:t xml:space="preserve">ЈЗУ </w:t>
      </w:r>
      <w:r w:rsidR="009323FA">
        <w:rPr>
          <w:rFonts w:ascii="Arial" w:hAnsi="Arial" w:cs="Arial"/>
          <w:b w:val="0"/>
          <w:lang w:val="mk-MK"/>
        </w:rPr>
        <w:t>Универзитетска Клиника</w:t>
      </w:r>
      <w:r w:rsidRPr="00B27D88">
        <w:rPr>
          <w:rFonts w:ascii="Arial" w:hAnsi="Arial" w:cs="Arial"/>
          <w:b w:val="0"/>
          <w:lang w:val="mk-MK"/>
        </w:rPr>
        <w:t xml:space="preserve"> </w:t>
      </w:r>
      <w:r w:rsidR="009323FA">
        <w:rPr>
          <w:rFonts w:ascii="Arial" w:hAnsi="Arial" w:cs="Arial"/>
          <w:b w:val="0"/>
          <w:lang w:val="mk-MK"/>
        </w:rPr>
        <w:t>за</w:t>
      </w:r>
      <w:r w:rsidRPr="00B27D88">
        <w:rPr>
          <w:rFonts w:ascii="Arial" w:hAnsi="Arial" w:cs="Arial"/>
          <w:b w:val="0"/>
          <w:lang w:val="mk-MK"/>
        </w:rPr>
        <w:t xml:space="preserve"> трауматологија, ортопедски болести, анестезија, реанимација, интензивно лекување и ургентен центар</w:t>
      </w:r>
      <w:r w:rsidRPr="00BA7D72">
        <w:rPr>
          <w:rFonts w:ascii="Arial" w:hAnsi="Arial" w:cs="Arial"/>
          <w:b w:val="0"/>
          <w:sz w:val="22"/>
          <w:szCs w:val="22"/>
          <w:lang w:val="mk-MK"/>
        </w:rPr>
        <w:t>, со седиште на адреса:</w:t>
      </w:r>
      <w:r>
        <w:rPr>
          <w:rFonts w:ascii="Arial" w:hAnsi="Arial" w:cs="Arial"/>
          <w:b w:val="0"/>
          <w:sz w:val="22"/>
          <w:szCs w:val="22"/>
          <w:lang w:val="mk-MK"/>
        </w:rPr>
        <w:t xml:space="preserve"> ул.</w:t>
      </w:r>
      <w:r w:rsidRPr="00BA7D72">
        <w:rPr>
          <w:rFonts w:ascii="Arial" w:hAnsi="Arial" w:cs="Arial"/>
          <w:b w:val="0"/>
          <w:sz w:val="22"/>
          <w:szCs w:val="22"/>
          <w:lang w:val="mk-MK"/>
        </w:rPr>
        <w:t xml:space="preserve">Водњанска бр. 17, телефон и факс  </w:t>
      </w:r>
      <w:r>
        <w:rPr>
          <w:rFonts w:ascii="Arial" w:hAnsi="Arial" w:cs="Arial"/>
          <w:b w:val="0"/>
          <w:sz w:val="22"/>
          <w:szCs w:val="22"/>
          <w:lang w:val="mk-MK"/>
        </w:rPr>
        <w:t>02 3147 626</w:t>
      </w:r>
      <w:r w:rsidRPr="00BA7D72">
        <w:rPr>
          <w:rFonts w:ascii="Arial" w:hAnsi="Arial" w:cs="Arial"/>
          <w:b w:val="0"/>
          <w:sz w:val="22"/>
          <w:szCs w:val="22"/>
          <w:lang w:val="mk-MK"/>
        </w:rPr>
        <w:t xml:space="preserve"> електронска адреса:   </w:t>
      </w:r>
      <w:r>
        <w:rPr>
          <w:rFonts w:ascii="Arial" w:hAnsi="Arial" w:cs="Arial"/>
          <w:b w:val="0"/>
          <w:sz w:val="22"/>
          <w:szCs w:val="22"/>
        </w:rPr>
        <w:t>uktoariluc@zdravstvo.com.mk</w:t>
      </w:r>
    </w:p>
    <w:p w:rsidR="00B27D88" w:rsidRPr="002A153A" w:rsidRDefault="00B27D88" w:rsidP="00B27D88">
      <w:pPr>
        <w:pStyle w:val="StyleHeading3Right005cm"/>
        <w:spacing w:after="0"/>
        <w:ind w:right="28" w:firstLine="720"/>
        <w:jc w:val="both"/>
        <w:rPr>
          <w:rFonts w:ascii="Arial" w:hAnsi="Arial" w:cs="Arial"/>
          <w:b w:val="0"/>
          <w:sz w:val="22"/>
          <w:szCs w:val="22"/>
          <w:u w:val="single"/>
        </w:rPr>
      </w:pPr>
      <w:r w:rsidRPr="00BA7D72">
        <w:rPr>
          <w:rFonts w:ascii="Arial" w:hAnsi="Arial" w:cs="Arial"/>
          <w:b w:val="0"/>
          <w:sz w:val="22"/>
          <w:szCs w:val="22"/>
          <w:lang w:val="mk-MK"/>
        </w:rPr>
        <w:t xml:space="preserve">1.2.2 Лице за контакт кај договорниот орган е </w:t>
      </w:r>
      <w:r>
        <w:rPr>
          <w:rFonts w:ascii="Arial" w:hAnsi="Arial" w:cs="Arial"/>
          <w:b w:val="0"/>
          <w:sz w:val="22"/>
          <w:szCs w:val="22"/>
          <w:lang w:val="mk-MK"/>
        </w:rPr>
        <w:t>Петровска Силвана</w:t>
      </w:r>
      <w:r w:rsidRPr="00BA7D72">
        <w:rPr>
          <w:rFonts w:ascii="Arial" w:hAnsi="Arial" w:cs="Arial"/>
          <w:b w:val="0"/>
          <w:sz w:val="22"/>
          <w:szCs w:val="22"/>
          <w:lang w:val="mk-MK"/>
        </w:rPr>
        <w:t xml:space="preserve">  </w:t>
      </w:r>
      <w:r>
        <w:rPr>
          <w:rFonts w:ascii="Arial" w:hAnsi="Arial" w:cs="Arial"/>
          <w:b w:val="0"/>
          <w:sz w:val="22"/>
          <w:szCs w:val="22"/>
          <w:lang w:val="mk-MK"/>
        </w:rPr>
        <w:t>02 3147 626</w:t>
      </w:r>
      <w:r w:rsidRPr="00BA7D72">
        <w:rPr>
          <w:rFonts w:ascii="Arial" w:hAnsi="Arial" w:cs="Arial"/>
          <w:b w:val="0"/>
          <w:sz w:val="22"/>
          <w:szCs w:val="22"/>
          <w:lang w:val="mk-MK"/>
        </w:rPr>
        <w:t xml:space="preserve">  ел. пошта:  </w:t>
      </w:r>
      <w:r w:rsidR="002A153A">
        <w:rPr>
          <w:rFonts w:ascii="Arial" w:hAnsi="Arial" w:cs="Arial"/>
          <w:b w:val="0"/>
          <w:sz w:val="22"/>
          <w:szCs w:val="22"/>
        </w:rPr>
        <w:t>uktoariluc@zdravstvo.com.mk</w:t>
      </w:r>
    </w:p>
    <w:p w:rsidR="00B27D88" w:rsidRPr="00BA7D72" w:rsidRDefault="00B27D88" w:rsidP="00B27D88">
      <w:pPr>
        <w:pStyle w:val="StyleHeading3Right005cm"/>
        <w:spacing w:after="0"/>
        <w:rPr>
          <w:rFonts w:ascii="Arial" w:hAnsi="Arial" w:cs="Arial"/>
          <w:sz w:val="22"/>
          <w:szCs w:val="22"/>
          <w:lang w:val="mk-MK"/>
        </w:rPr>
      </w:pPr>
      <w:r w:rsidRPr="00BA7D72">
        <w:rPr>
          <w:rFonts w:ascii="Arial" w:hAnsi="Arial" w:cs="Arial"/>
          <w:sz w:val="22"/>
          <w:szCs w:val="22"/>
          <w:lang w:val="mk-MK"/>
        </w:rPr>
        <w:t>1.3 Предмет на договорот за јавна набавка</w:t>
      </w:r>
    </w:p>
    <w:p w:rsidR="00B27D88" w:rsidRPr="00BA7D72" w:rsidRDefault="00B27D88" w:rsidP="00B27D88">
      <w:pPr>
        <w:pStyle w:val="StyleHeading3Right005cm"/>
        <w:spacing w:after="0"/>
        <w:rPr>
          <w:rFonts w:ascii="Arial" w:hAnsi="Arial" w:cs="Arial"/>
          <w:sz w:val="22"/>
          <w:szCs w:val="22"/>
          <w:lang w:val="mk-MK"/>
        </w:rPr>
      </w:pPr>
    </w:p>
    <w:p w:rsidR="00B27D88" w:rsidRPr="00BA7D72" w:rsidRDefault="00B27D88" w:rsidP="00B27D88">
      <w:pPr>
        <w:ind w:firstLine="709"/>
        <w:jc w:val="both"/>
        <w:rPr>
          <w:rFonts w:ascii="Arial" w:hAnsi="Arial" w:cs="Arial"/>
          <w:b/>
        </w:rPr>
      </w:pPr>
      <w:r w:rsidRPr="00BA7D72">
        <w:rPr>
          <w:rFonts w:ascii="Arial" w:hAnsi="Arial" w:cs="Arial"/>
        </w:rPr>
        <w:t>1.3.1 Предмет на договорот за јавна набавка е</w:t>
      </w:r>
      <w:r w:rsidR="002A153A">
        <w:rPr>
          <w:rFonts w:ascii="Arial" w:hAnsi="Arial" w:cs="Arial"/>
          <w:lang w:val="mk-MK"/>
        </w:rPr>
        <w:t xml:space="preserve"> </w:t>
      </w:r>
      <w:r w:rsidRPr="006C79A5">
        <w:rPr>
          <w:rFonts w:ascii="Arial" w:hAnsi="Arial" w:cs="Arial"/>
          <w:b/>
          <w:color w:val="000000" w:themeColor="text1"/>
          <w:u w:val="single"/>
          <w:lang w:val="mk-MK"/>
        </w:rPr>
        <w:t>Лекови</w:t>
      </w:r>
      <w:r w:rsidR="002A153A">
        <w:rPr>
          <w:rFonts w:ascii="Arial" w:hAnsi="Arial" w:cs="Arial"/>
          <w:b/>
          <w:color w:val="000000" w:themeColor="text1"/>
          <w:u w:val="single"/>
        </w:rPr>
        <w:t xml:space="preserve"> и Инфузии</w:t>
      </w:r>
      <w:r w:rsidR="009323FA">
        <w:rPr>
          <w:rFonts w:ascii="Arial" w:hAnsi="Arial" w:cs="Arial"/>
          <w:b/>
          <w:color w:val="000000" w:themeColor="text1"/>
          <w:u w:val="single"/>
          <w:lang w:val="mk-MK"/>
        </w:rPr>
        <w:t xml:space="preserve"> (повторена постапка)</w:t>
      </w:r>
      <w:r w:rsidRPr="006C79A5">
        <w:rPr>
          <w:rFonts w:ascii="Arial" w:hAnsi="Arial" w:cs="Arial"/>
          <w:color w:val="000000" w:themeColor="text1"/>
          <w:lang w:val="mk-MK"/>
        </w:rPr>
        <w:t>.</w:t>
      </w:r>
      <w:r w:rsidR="002A153A">
        <w:rPr>
          <w:rFonts w:ascii="Arial" w:hAnsi="Arial" w:cs="Arial"/>
          <w:color w:val="000000" w:themeColor="text1"/>
          <w:lang w:val="mk-MK"/>
        </w:rPr>
        <w:t xml:space="preserve"> </w:t>
      </w:r>
      <w:proofErr w:type="gramStart"/>
      <w:r w:rsidRPr="00BA7D72">
        <w:rPr>
          <w:rFonts w:ascii="Arial" w:hAnsi="Arial" w:cs="Arial"/>
        </w:rPr>
        <w:t>Детален опис на предметот на договорот е даден во техничките спецификации во прилог на оваа тендерската документација.</w:t>
      </w:r>
      <w:proofErr w:type="gramEnd"/>
      <w:r w:rsidRPr="00BA7D72">
        <w:rPr>
          <w:rFonts w:ascii="Arial" w:hAnsi="Arial" w:cs="Arial"/>
        </w:rPr>
        <w:t xml:space="preserve">  </w:t>
      </w:r>
    </w:p>
    <w:p w:rsidR="00B27D88" w:rsidRPr="00BA7D72" w:rsidRDefault="00B27D88" w:rsidP="00B27D88">
      <w:pPr>
        <w:keepNext/>
        <w:spacing w:before="240"/>
        <w:ind w:right="28" w:firstLine="720"/>
        <w:jc w:val="both"/>
        <w:rPr>
          <w:rFonts w:ascii="Arial" w:hAnsi="Arial" w:cs="Arial"/>
          <w:lang w:val="ru-RU"/>
        </w:rPr>
      </w:pPr>
      <w:r w:rsidRPr="00BA7D72">
        <w:rPr>
          <w:rFonts w:ascii="Arial" w:hAnsi="Arial" w:cs="Arial"/>
        </w:rPr>
        <w:t xml:space="preserve">1.3.2 Предметот на </w:t>
      </w:r>
      <w:r w:rsidRPr="006C79A5">
        <w:rPr>
          <w:rFonts w:ascii="Arial" w:hAnsi="Arial" w:cs="Arial"/>
          <w:color w:val="000000" w:themeColor="text1"/>
        </w:rPr>
        <w:t xml:space="preserve">договорот </w:t>
      </w:r>
      <w:r w:rsidRPr="006C79A5">
        <w:rPr>
          <w:rFonts w:ascii="Arial" w:hAnsi="Arial" w:cs="Arial"/>
          <w:b/>
          <w:color w:val="000000" w:themeColor="text1"/>
          <w:u w:val="single"/>
        </w:rPr>
        <w:t>е делив</w:t>
      </w:r>
      <w:r w:rsidRPr="006C79A5">
        <w:rPr>
          <w:rFonts w:ascii="Arial" w:hAnsi="Arial" w:cs="Arial"/>
          <w:color w:val="000000" w:themeColor="text1"/>
        </w:rPr>
        <w:t xml:space="preserve"> .</w:t>
      </w:r>
      <w:r w:rsidRPr="00BA7D72">
        <w:rPr>
          <w:rFonts w:ascii="Arial" w:hAnsi="Arial" w:cs="Arial"/>
        </w:rPr>
        <w:t xml:space="preserve">Понудувачот во својата понуда треба да ги вклучи сите составни делови. </w:t>
      </w:r>
      <w:proofErr w:type="gramStart"/>
      <w:r w:rsidRPr="00BA7D72">
        <w:rPr>
          <w:rFonts w:ascii="Arial" w:hAnsi="Arial" w:cs="Arial"/>
        </w:rPr>
        <w:t>Во спротивно понудата ќе се смета за неприфатлива.</w:t>
      </w:r>
      <w:proofErr w:type="gramEnd"/>
      <w:r w:rsidRPr="00BA7D72">
        <w:rPr>
          <w:rFonts w:ascii="Arial" w:hAnsi="Arial" w:cs="Arial"/>
        </w:rPr>
        <w:t xml:space="preserve">  </w:t>
      </w:r>
      <w:proofErr w:type="gramStart"/>
      <w:r w:rsidRPr="00BA7D72">
        <w:rPr>
          <w:rFonts w:ascii="Arial" w:hAnsi="Arial" w:cs="Arial"/>
        </w:rPr>
        <w:t>Понудувачот може да даде понуда за еден, повеќе или за сите делови од предметот на договорот за јавна набавка.</w:t>
      </w:r>
      <w:proofErr w:type="gramEnd"/>
      <w:r w:rsidRPr="00BA7D72">
        <w:rPr>
          <w:rFonts w:ascii="Arial" w:hAnsi="Arial" w:cs="Arial"/>
        </w:rPr>
        <w:t xml:space="preserve"> </w:t>
      </w:r>
      <w:proofErr w:type="gramStart"/>
      <w:r w:rsidRPr="00BA7D72">
        <w:rPr>
          <w:rFonts w:ascii="Arial" w:hAnsi="Arial" w:cs="Arial"/>
        </w:rPr>
        <w:t>Понудувачот не може да ги дели составните елементи на поединечниот дел.</w:t>
      </w:r>
      <w:proofErr w:type="gramEnd"/>
    </w:p>
    <w:p w:rsidR="00B27D88" w:rsidRPr="00BA7D72" w:rsidRDefault="00B27D88" w:rsidP="00B27D88">
      <w:pPr>
        <w:ind w:right="76"/>
        <w:jc w:val="both"/>
        <w:rPr>
          <w:rFonts w:ascii="Arial" w:eastAsia="Verdana" w:hAnsi="Arial" w:cs="Arial"/>
        </w:rPr>
      </w:pPr>
    </w:p>
    <w:p w:rsidR="00B27D88" w:rsidRPr="00BA7D72" w:rsidRDefault="00B27D88" w:rsidP="00B27D88">
      <w:pPr>
        <w:keepNext/>
        <w:spacing w:before="240"/>
        <w:jc w:val="both"/>
        <w:rPr>
          <w:rFonts w:ascii="Arial" w:hAnsi="Arial" w:cs="Arial"/>
          <w:b/>
          <w:lang w:val="mk-MK"/>
        </w:rPr>
      </w:pPr>
      <w:bookmarkStart w:id="1" w:name="_Toc194217410"/>
      <w:r w:rsidRPr="00BA7D72">
        <w:rPr>
          <w:rFonts w:ascii="Arial" w:hAnsi="Arial" w:cs="Arial"/>
          <w:b/>
          <w:lang w:val="mk-MK"/>
        </w:rPr>
        <w:t>1.4 Вид на постапка за доделување на договор за јавна набавка</w:t>
      </w:r>
      <w:bookmarkEnd w:id="1"/>
    </w:p>
    <w:p w:rsidR="00B27D88" w:rsidRPr="00BA7D72" w:rsidRDefault="00B27D88" w:rsidP="00B27D88">
      <w:pPr>
        <w:keepNext/>
        <w:spacing w:before="240"/>
        <w:ind w:firstLine="720"/>
        <w:jc w:val="both"/>
        <w:rPr>
          <w:rFonts w:ascii="Arial" w:hAnsi="Arial" w:cs="Arial"/>
          <w:lang w:val="mk-MK"/>
        </w:rPr>
      </w:pPr>
      <w:r w:rsidRPr="00BA7D72">
        <w:rPr>
          <w:rFonts w:ascii="Arial" w:hAnsi="Arial" w:cs="Arial"/>
          <w:lang w:val="mk-MK"/>
        </w:rPr>
        <w:t xml:space="preserve">1.4.1 Договорот за јавна набавка ќе се додели со примена на </w:t>
      </w:r>
      <w:r w:rsidRPr="006C79A5">
        <w:rPr>
          <w:rFonts w:ascii="Arial" w:hAnsi="Arial" w:cs="Arial"/>
          <w:b/>
          <w:color w:val="000000" w:themeColor="text1"/>
          <w:lang w:val="mk-MK"/>
        </w:rPr>
        <w:t>отворена постапка</w:t>
      </w:r>
      <w:r w:rsidRPr="006C79A5">
        <w:rPr>
          <w:rFonts w:ascii="Arial" w:hAnsi="Arial" w:cs="Arial"/>
          <w:color w:val="000000" w:themeColor="text1"/>
          <w:lang w:val="ru-RU"/>
        </w:rPr>
        <w:t>.</w:t>
      </w:r>
    </w:p>
    <w:p w:rsidR="00B27D88" w:rsidRPr="00BA7D72" w:rsidRDefault="00B27D88" w:rsidP="00B27D88">
      <w:pPr>
        <w:keepNext/>
        <w:spacing w:before="240"/>
        <w:ind w:firstLine="720"/>
        <w:jc w:val="both"/>
        <w:rPr>
          <w:rFonts w:ascii="Arial" w:hAnsi="Arial" w:cs="Arial"/>
          <w:lang w:val="ru-RU"/>
        </w:rPr>
      </w:pPr>
      <w:r w:rsidRPr="00BA7D72">
        <w:rPr>
          <w:rFonts w:ascii="Arial" w:hAnsi="Arial" w:cs="Arial"/>
          <w:lang w:val="mk-MK"/>
        </w:rPr>
        <w:t>1.4.2 Оваа постапка ќе се спроведува со користење на електронски средства преку Електронскиот систем за јавни набавки (ЕСЈН)</w:t>
      </w:r>
      <w:r w:rsidRPr="00BA7D72">
        <w:rPr>
          <w:rFonts w:ascii="Arial" w:hAnsi="Arial" w:cs="Arial"/>
          <w:lang w:val="ru-RU"/>
        </w:rPr>
        <w:t xml:space="preserve"> (</w:t>
      </w:r>
      <w:r w:rsidRPr="00BA7D72">
        <w:rPr>
          <w:rFonts w:ascii="Arial" w:hAnsi="Arial" w:cs="Arial"/>
          <w:lang w:val="mk-MK"/>
        </w:rPr>
        <w:t>https</w:t>
      </w:r>
      <w:r w:rsidRPr="00BA7D72">
        <w:rPr>
          <w:rFonts w:ascii="Arial" w:hAnsi="Arial" w:cs="Arial"/>
          <w:lang w:val="ru-RU"/>
        </w:rPr>
        <w:t>://</w:t>
      </w:r>
      <w:r w:rsidRPr="00BA7D72">
        <w:rPr>
          <w:rFonts w:ascii="Arial" w:hAnsi="Arial" w:cs="Arial"/>
          <w:lang w:val="mk-MK"/>
        </w:rPr>
        <w:t>www</w:t>
      </w:r>
      <w:r w:rsidRPr="00BA7D72">
        <w:rPr>
          <w:rFonts w:ascii="Arial" w:hAnsi="Arial" w:cs="Arial"/>
          <w:lang w:val="ru-RU"/>
        </w:rPr>
        <w:t>.</w:t>
      </w:r>
      <w:r w:rsidRPr="00BA7D72">
        <w:rPr>
          <w:rFonts w:ascii="Arial" w:hAnsi="Arial" w:cs="Arial"/>
          <w:lang w:val="mk-MK"/>
        </w:rPr>
        <w:t>e</w:t>
      </w:r>
      <w:r w:rsidRPr="00BA7D72">
        <w:rPr>
          <w:rFonts w:ascii="Arial" w:hAnsi="Arial" w:cs="Arial"/>
          <w:lang w:val="ru-RU"/>
        </w:rPr>
        <w:t>-</w:t>
      </w:r>
      <w:r w:rsidRPr="00BA7D72">
        <w:rPr>
          <w:rFonts w:ascii="Arial" w:hAnsi="Arial" w:cs="Arial"/>
          <w:lang w:val="mk-MK"/>
        </w:rPr>
        <w:t>nabavki</w:t>
      </w:r>
      <w:r w:rsidRPr="00BA7D72">
        <w:rPr>
          <w:rFonts w:ascii="Arial" w:hAnsi="Arial" w:cs="Arial"/>
          <w:lang w:val="ru-RU"/>
        </w:rPr>
        <w:t>.</w:t>
      </w:r>
      <w:r w:rsidRPr="00BA7D72">
        <w:rPr>
          <w:rFonts w:ascii="Arial" w:hAnsi="Arial" w:cs="Arial"/>
          <w:lang w:val="mk-MK"/>
        </w:rPr>
        <w:t>gov</w:t>
      </w:r>
      <w:r w:rsidRPr="00BA7D72">
        <w:rPr>
          <w:rFonts w:ascii="Arial" w:hAnsi="Arial" w:cs="Arial"/>
          <w:lang w:val="ru-RU"/>
        </w:rPr>
        <w:t>.</w:t>
      </w:r>
      <w:r w:rsidRPr="00BA7D72">
        <w:rPr>
          <w:rFonts w:ascii="Arial" w:hAnsi="Arial" w:cs="Arial"/>
          <w:lang w:val="mk-MK"/>
        </w:rPr>
        <w:t>mk</w:t>
      </w:r>
      <w:r w:rsidRPr="00BA7D72">
        <w:rPr>
          <w:rFonts w:ascii="Arial" w:hAnsi="Arial" w:cs="Arial"/>
          <w:lang w:val="ru-RU"/>
        </w:rPr>
        <w:t>)</w:t>
      </w:r>
      <w:r w:rsidRPr="00BA7D72">
        <w:rPr>
          <w:rFonts w:ascii="Arial" w:hAnsi="Arial" w:cs="Arial"/>
          <w:lang w:val="mk-MK"/>
        </w:rPr>
        <w:t>.</w:t>
      </w:r>
    </w:p>
    <w:p w:rsidR="00B27D88" w:rsidRPr="00BA7D72" w:rsidRDefault="00B27D88" w:rsidP="00B27D88">
      <w:pPr>
        <w:keepNext/>
        <w:spacing w:before="240"/>
        <w:ind w:firstLine="720"/>
        <w:jc w:val="both"/>
        <w:rPr>
          <w:rFonts w:ascii="Arial" w:hAnsi="Arial" w:cs="Arial"/>
          <w:lang w:val="ru-RU"/>
        </w:rPr>
      </w:pPr>
      <w:r w:rsidRPr="00BA7D72">
        <w:rPr>
          <w:rFonts w:ascii="Arial" w:hAnsi="Arial" w:cs="Arial"/>
          <w:lang w:val="mk-MK"/>
        </w:rPr>
        <w:t xml:space="preserve">1.4.3 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форма која е составен дел од ЕСЈН,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 </w:t>
      </w:r>
    </w:p>
    <w:p w:rsidR="00B27D88" w:rsidRPr="00BA7D72" w:rsidRDefault="00B27D88" w:rsidP="00B27D88">
      <w:pPr>
        <w:ind w:right="76"/>
        <w:jc w:val="both"/>
        <w:rPr>
          <w:rFonts w:ascii="Arial" w:eastAsia="Verdana" w:hAnsi="Arial" w:cs="Arial"/>
        </w:rPr>
      </w:pPr>
    </w:p>
    <w:p w:rsidR="00B27D88" w:rsidRPr="00591C41" w:rsidRDefault="00B27D88" w:rsidP="00B27D88">
      <w:pPr>
        <w:keepNext/>
        <w:spacing w:before="240"/>
        <w:jc w:val="both"/>
        <w:rPr>
          <w:rFonts w:ascii="Arial" w:hAnsi="Arial" w:cs="Arial"/>
          <w:b/>
        </w:rPr>
      </w:pPr>
      <w:r w:rsidRPr="00591C41">
        <w:rPr>
          <w:rFonts w:ascii="Arial" w:hAnsi="Arial" w:cs="Arial"/>
          <w:b/>
          <w:lang w:val="ru-RU"/>
        </w:rPr>
        <w:t>1.5 Посебни начини за доделување на договорот за јавна набавка</w:t>
      </w:r>
    </w:p>
    <w:p w:rsidR="00B27D88" w:rsidRPr="00CD1ECB" w:rsidRDefault="00B27D88" w:rsidP="00B27D88">
      <w:pPr>
        <w:ind w:left="100"/>
        <w:rPr>
          <w:rFonts w:ascii="Arial" w:hAnsi="Arial" w:cs="Arial"/>
        </w:rPr>
      </w:pPr>
      <w:r w:rsidRPr="00CD1ECB">
        <w:rPr>
          <w:rFonts w:ascii="Arial" w:hAnsi="Arial" w:cs="Arial"/>
        </w:rPr>
        <w:t>1.5.1 Оваа постапка ќе заврши со спроведување на електронска аукција.</w:t>
      </w:r>
    </w:p>
    <w:p w:rsidR="00B27D88" w:rsidRPr="00CD1ECB" w:rsidRDefault="00B27D88" w:rsidP="00B27D88">
      <w:pPr>
        <w:ind w:left="100"/>
        <w:rPr>
          <w:rFonts w:ascii="Arial" w:hAnsi="Arial" w:cs="Arial"/>
        </w:rPr>
      </w:pPr>
      <w:r w:rsidRPr="00CD1ECB">
        <w:rPr>
          <w:rFonts w:ascii="Arial" w:hAnsi="Arial" w:cs="Arial"/>
        </w:rPr>
        <w:t xml:space="preserve">1.5.2 Подетални информации за електронската аукција: Договорниот орган ќе користи електронска аукција како последна фаза во отворената постапка. </w:t>
      </w:r>
      <w:proofErr w:type="gramStart"/>
      <w:r w:rsidRPr="00CD1ECB">
        <w:rPr>
          <w:rFonts w:ascii="Arial" w:hAnsi="Arial" w:cs="Arial"/>
        </w:rPr>
        <w:t>Предмет на електронската аукција е единечната цена вклучувајќи ги сите трошоци и попусти, без ДДВ.</w:t>
      </w:r>
      <w:proofErr w:type="gramEnd"/>
      <w:r w:rsidRPr="00CD1ECB">
        <w:rPr>
          <w:rFonts w:ascii="Arial" w:hAnsi="Arial" w:cs="Arial"/>
        </w:rPr>
        <w:t xml:space="preserve"> </w:t>
      </w:r>
      <w:proofErr w:type="gramStart"/>
      <w:r w:rsidRPr="00CD1ECB">
        <w:rPr>
          <w:rFonts w:ascii="Arial" w:hAnsi="Arial" w:cs="Arial"/>
        </w:rPr>
        <w:t>Почетна цена на електронската аукција е најниската цена од прифатливите понуди поднесени во првичната фаза од постапката.</w:t>
      </w:r>
      <w:proofErr w:type="gramEnd"/>
    </w:p>
    <w:p w:rsidR="00B27D88" w:rsidRPr="00CD1ECB" w:rsidRDefault="00B27D88" w:rsidP="00B27D88">
      <w:pPr>
        <w:ind w:left="100"/>
        <w:rPr>
          <w:rFonts w:ascii="Arial" w:hAnsi="Arial" w:cs="Arial"/>
        </w:rPr>
      </w:pPr>
      <w:r w:rsidRPr="00CD1ECB">
        <w:rPr>
          <w:rFonts w:ascii="Arial" w:hAnsi="Arial" w:cs="Arial"/>
        </w:rPr>
        <w:t>1.5.3 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p>
    <w:p w:rsidR="00B27D88" w:rsidRPr="00CD1ECB" w:rsidRDefault="00B27D88" w:rsidP="00B27D88">
      <w:pPr>
        <w:ind w:left="100"/>
        <w:rPr>
          <w:rFonts w:ascii="Arial" w:hAnsi="Arial" w:cs="Arial"/>
        </w:rPr>
      </w:pPr>
      <w:r w:rsidRPr="00CD1ECB">
        <w:rPr>
          <w:rFonts w:ascii="Arial" w:hAnsi="Arial" w:cs="Arial"/>
        </w:rPr>
        <w:t>1.5.4 Поканата за учество на аукцијата ќе биде електронски испратена во поштенското сандаче на корисничкиот профил на ЕСЈН, на лицето кое ќе поднесе понуда за соодветната постапка по електронски пат.</w:t>
      </w:r>
    </w:p>
    <w:p w:rsidR="00B27D88" w:rsidRPr="00CD1ECB" w:rsidRDefault="00B27D88" w:rsidP="00B27D88">
      <w:pPr>
        <w:ind w:left="100"/>
        <w:rPr>
          <w:rFonts w:ascii="Arial" w:hAnsi="Arial" w:cs="Arial"/>
        </w:rPr>
      </w:pPr>
      <w:r w:rsidRPr="00CD1ECB">
        <w:rPr>
          <w:rFonts w:ascii="Arial" w:hAnsi="Arial" w:cs="Arial"/>
        </w:rPr>
        <w:lastRenderedPageBreak/>
        <w:t>1.5.5 Во поканата за учество на аукцијата ќе бидат содржани следниве податоци: почетната цена на аукцијата, односно најниската цена од првично поднесените понуди; датумот и часот на започнување и завршување на аукцијата; интервалот во кој ќе се спроведува негативното наддавање (минимална и максимална разлика во понудени цени) и почетниот тековен ранг на понудувачот направен врз основа на критериумот најниска цена.</w:t>
      </w:r>
    </w:p>
    <w:p w:rsidR="001D585F" w:rsidRDefault="001D585F" w:rsidP="001D585F">
      <w:pPr>
        <w:jc w:val="both"/>
        <w:rPr>
          <w:rFonts w:ascii="StobiSerif Regular" w:hAnsi="StobiSerif Regular"/>
          <w:lang w:val="mk-MK"/>
        </w:rPr>
      </w:pPr>
      <w:r w:rsidRPr="00EF0FF9">
        <w:rPr>
          <w:rFonts w:ascii="StobiSerif Regular" w:hAnsi="StobiSerif Regular"/>
          <w:lang w:val="ru-RU"/>
        </w:rPr>
        <w:t>1.</w:t>
      </w:r>
      <w:r>
        <w:rPr>
          <w:rFonts w:ascii="StobiSerif Regular" w:hAnsi="StobiSerif Regular"/>
        </w:rPr>
        <w:t>5</w:t>
      </w:r>
      <w:r>
        <w:rPr>
          <w:rFonts w:ascii="StobiSerif Regular" w:hAnsi="StobiSerif Regular"/>
          <w:lang w:val="ru-RU"/>
        </w:rPr>
        <w:t>.6</w:t>
      </w:r>
      <w:r w:rsidRPr="0052330E">
        <w:rPr>
          <w:rFonts w:ascii="StobiSerif Regular" w:hAnsi="StobiSerif Regular"/>
          <w:lang w:val="ru-RU"/>
        </w:rPr>
        <w:t xml:space="preserve"> </w:t>
      </w:r>
      <w:r w:rsidRPr="0052330E">
        <w:rPr>
          <w:rFonts w:ascii="StobiSerif Regular" w:hAnsi="StobiSerif Regular"/>
          <w:lang w:val="mk-MK"/>
        </w:rPr>
        <w:t>По завршувањето на електронската аукција</w:t>
      </w:r>
      <w:r w:rsidRPr="0052330E">
        <w:rPr>
          <w:rFonts w:ascii="StobiSerif Regular" w:hAnsi="StobiSerif Regular"/>
          <w:lang w:val="ru-RU"/>
        </w:rPr>
        <w:t xml:space="preserve">, </w:t>
      </w:r>
      <w:r w:rsidRPr="0052330E">
        <w:rPr>
          <w:rFonts w:ascii="StobiSerif Regular" w:hAnsi="StobiSerif Regular"/>
          <w:lang w:val="mk-MK"/>
        </w:rPr>
        <w:t>доколку предметот на набавката или поединечниот дел се состои од повеќе ставки</w:t>
      </w:r>
      <w:r w:rsidRPr="0052330E">
        <w:rPr>
          <w:rFonts w:ascii="StobiSerif Regular" w:hAnsi="StobiSerif Regular"/>
          <w:lang w:val="ru-RU"/>
        </w:rPr>
        <w:t>,</w:t>
      </w:r>
      <w:r w:rsidRPr="0052330E">
        <w:rPr>
          <w:rFonts w:ascii="StobiSerif Regular" w:hAnsi="StobiSerif Regular"/>
          <w:lang w:val="mk-MK"/>
        </w:rPr>
        <w:t xml:space="preserve">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rsidR="00B27D88" w:rsidRPr="00CD1ECB" w:rsidRDefault="00B27D88" w:rsidP="00B27D88">
      <w:pPr>
        <w:ind w:left="100"/>
        <w:rPr>
          <w:rFonts w:ascii="Arial" w:hAnsi="Arial" w:cs="Arial"/>
        </w:rPr>
      </w:pPr>
      <w:r w:rsidRPr="00CD1ECB">
        <w:rPr>
          <w:rFonts w:ascii="Arial" w:hAnsi="Arial" w:cs="Arial"/>
        </w:rPr>
        <w:t xml:space="preserve">1.5.7 Доколку по </w:t>
      </w:r>
      <w:proofErr w:type="gramStart"/>
      <w:r w:rsidRPr="00CD1ECB">
        <w:rPr>
          <w:rFonts w:ascii="Arial" w:hAnsi="Arial" w:cs="Arial"/>
        </w:rPr>
        <w:t>првичната  евалуација</w:t>
      </w:r>
      <w:proofErr w:type="gramEnd"/>
      <w:r w:rsidRPr="00CD1ECB">
        <w:rPr>
          <w:rFonts w:ascii="Arial" w:hAnsi="Arial" w:cs="Arial"/>
        </w:rPr>
        <w:t xml:space="preserve"> во постапката за јавна набавка остане само една прифатлива понуда, електронската аукција нема да се спроведе.</w:t>
      </w:r>
    </w:p>
    <w:p w:rsidR="00B27D88" w:rsidRPr="00BA7D72" w:rsidRDefault="00B27D88" w:rsidP="00B27D88">
      <w:pPr>
        <w:ind w:left="100"/>
        <w:rPr>
          <w:rFonts w:ascii="Arial" w:eastAsia="Tahoma" w:hAnsi="Arial" w:cs="Arial"/>
        </w:rPr>
      </w:pPr>
      <w:r w:rsidRPr="00BA7D72">
        <w:rPr>
          <w:rFonts w:ascii="Arial" w:eastAsia="Tahoma" w:hAnsi="Arial" w:cs="Arial"/>
          <w:b/>
        </w:rPr>
        <w:t>1.6 Применливи прописи</w:t>
      </w:r>
    </w:p>
    <w:p w:rsidR="00B27D88" w:rsidRPr="00BA7D72" w:rsidRDefault="00B27D88" w:rsidP="00B27D88">
      <w:pPr>
        <w:pStyle w:val="StyleHeading3Right005cm"/>
        <w:ind w:firstLine="720"/>
        <w:jc w:val="both"/>
        <w:rPr>
          <w:rFonts w:ascii="Arial" w:hAnsi="Arial" w:cs="Arial"/>
          <w:b w:val="0"/>
          <w:sz w:val="22"/>
          <w:szCs w:val="22"/>
          <w:lang w:val="mk-MK"/>
        </w:rPr>
      </w:pPr>
      <w:r w:rsidRPr="00BA7D72">
        <w:rPr>
          <w:rFonts w:ascii="Arial" w:hAnsi="Arial" w:cs="Arial"/>
          <w:b w:val="0"/>
          <w:sz w:val="22"/>
          <w:szCs w:val="22"/>
          <w:lang w:val="mk-MK"/>
        </w:rPr>
        <w:t xml:space="preserve">1.6.1 </w:t>
      </w:r>
      <w:r w:rsidRPr="006C79A5">
        <w:rPr>
          <w:rFonts w:ascii="Arial" w:hAnsi="Arial" w:cs="Arial"/>
          <w:b w:val="0"/>
          <w:color w:val="000000" w:themeColor="text1"/>
          <w:sz w:val="22"/>
          <w:szCs w:val="22"/>
          <w:lang w:val="mk-MK"/>
        </w:rPr>
        <w:t>Оваа постапка се спроведува согласно со Законот за јавните набавки, објавен во Службен весник на Република Македонија број бр. 24/2019 и донесените подзаконски акти.</w:t>
      </w:r>
    </w:p>
    <w:p w:rsidR="00B27D88" w:rsidRPr="00D82505" w:rsidRDefault="00B27D88" w:rsidP="00B27D88">
      <w:pPr>
        <w:keepNext/>
        <w:spacing w:before="240" w:after="60"/>
        <w:ind w:right="26" w:firstLine="720"/>
        <w:jc w:val="both"/>
        <w:outlineLvl w:val="2"/>
        <w:rPr>
          <w:rFonts w:ascii="StobiSerif Regular" w:hAnsi="StobiSerif Regular"/>
          <w:bCs/>
          <w:lang w:val="mk-MK"/>
        </w:rPr>
      </w:pPr>
      <w:r w:rsidRPr="00BA7D72">
        <w:rPr>
          <w:rFonts w:ascii="Arial" w:hAnsi="Arial" w:cs="Arial"/>
          <w:b/>
          <w:lang w:val="mk-MK"/>
        </w:rPr>
        <w:t xml:space="preserve">1.6.2 </w:t>
      </w:r>
      <w:r w:rsidRPr="009A11D1">
        <w:rPr>
          <w:rFonts w:ascii="Arial" w:hAnsi="Arial" w:cs="Arial"/>
          <w:lang w:val="mk-MK"/>
        </w:rPr>
        <w:t>При подготовка на својата понуда, понудувачот треба да ги има предвид важечките прописи од областа на даноците и другите јавни давачки, работните односи, работните услови и заштитата при работа и законот за здравствена заштита.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w:t>
      </w:r>
      <w:r w:rsidRPr="006C79A5">
        <w:rPr>
          <w:rFonts w:ascii="StobiSerif Regular" w:hAnsi="StobiSerif Regular"/>
          <w:bCs/>
          <w:lang w:val="mk-MK"/>
        </w:rPr>
        <w:t>и Агенцијата за лекови и медицински средства ( за условите за производство и промет со лекови и медицински средства).</w:t>
      </w:r>
    </w:p>
    <w:p w:rsidR="00B27D88" w:rsidRPr="00BA7D72" w:rsidRDefault="00B27D88" w:rsidP="00B27D88">
      <w:pPr>
        <w:pStyle w:val="StyleHeading3Right005cm"/>
        <w:jc w:val="both"/>
        <w:rPr>
          <w:rFonts w:ascii="Arial" w:hAnsi="Arial" w:cs="Arial"/>
          <w:sz w:val="22"/>
          <w:szCs w:val="22"/>
          <w:lang w:val="mk-MK"/>
        </w:rPr>
      </w:pPr>
      <w:r w:rsidRPr="00BA7D72">
        <w:rPr>
          <w:rFonts w:ascii="Arial" w:hAnsi="Arial" w:cs="Arial"/>
          <w:sz w:val="22"/>
          <w:szCs w:val="22"/>
          <w:lang w:val="mk-MK"/>
        </w:rPr>
        <w:t>1.7 Извор на средства</w:t>
      </w:r>
    </w:p>
    <w:p w:rsidR="00B27D88" w:rsidRPr="006C79A5" w:rsidRDefault="00B27D88" w:rsidP="00B27D88">
      <w:pPr>
        <w:pStyle w:val="StyleHeading3Right005cm"/>
        <w:ind w:firstLine="720"/>
        <w:jc w:val="both"/>
        <w:rPr>
          <w:rFonts w:ascii="Arial" w:hAnsi="Arial" w:cs="Arial"/>
          <w:b w:val="0"/>
          <w:color w:val="000000" w:themeColor="text1"/>
          <w:sz w:val="22"/>
          <w:szCs w:val="22"/>
          <w:lang w:val="mk-MK"/>
        </w:rPr>
      </w:pPr>
      <w:r w:rsidRPr="006C79A5">
        <w:rPr>
          <w:rFonts w:ascii="Arial" w:hAnsi="Arial" w:cs="Arial"/>
          <w:b w:val="0"/>
          <w:color w:val="000000" w:themeColor="text1"/>
          <w:sz w:val="22"/>
          <w:szCs w:val="22"/>
          <w:lang w:val="mk-MK"/>
        </w:rPr>
        <w:t xml:space="preserve">Средствата за реализација на договорот за јавна набавка кој е предмет на оваа постапка се обезбедени од </w:t>
      </w:r>
      <w:r w:rsidR="002A153A">
        <w:rPr>
          <w:rFonts w:ascii="Arial" w:hAnsi="Arial" w:cs="Arial"/>
          <w:b w:val="0"/>
          <w:color w:val="000000" w:themeColor="text1"/>
          <w:sz w:val="22"/>
          <w:szCs w:val="22"/>
          <w:lang w:val="mk-MK"/>
        </w:rPr>
        <w:t>сопствени и фондовски средства на</w:t>
      </w:r>
      <w:r w:rsidRPr="006C79A5">
        <w:rPr>
          <w:rFonts w:ascii="Arial" w:hAnsi="Arial" w:cs="Arial"/>
          <w:b w:val="0"/>
          <w:color w:val="000000" w:themeColor="text1"/>
          <w:sz w:val="22"/>
          <w:szCs w:val="22"/>
          <w:lang w:val="mk-MK"/>
        </w:rPr>
        <w:t xml:space="preserve"> </w:t>
      </w:r>
      <w:r w:rsidR="002A153A" w:rsidRPr="00B27D88">
        <w:rPr>
          <w:rFonts w:ascii="Arial" w:hAnsi="Arial" w:cs="Arial"/>
          <w:b w:val="0"/>
          <w:lang w:val="mk-MK"/>
        </w:rPr>
        <w:t xml:space="preserve">ЈЗУ </w:t>
      </w:r>
      <w:r w:rsidR="009323FA">
        <w:rPr>
          <w:rFonts w:ascii="Arial" w:hAnsi="Arial" w:cs="Arial"/>
          <w:b w:val="0"/>
          <w:lang w:val="mk-MK"/>
        </w:rPr>
        <w:t xml:space="preserve">Универзитетска Клиника за </w:t>
      </w:r>
      <w:r w:rsidR="002A153A" w:rsidRPr="00B27D88">
        <w:rPr>
          <w:rFonts w:ascii="Arial" w:hAnsi="Arial" w:cs="Arial"/>
          <w:b w:val="0"/>
          <w:lang w:val="mk-MK"/>
        </w:rPr>
        <w:t xml:space="preserve"> трауматологија, ортопедски болести, анестезија, реанимација, интензивно лекување и ургентен центар</w:t>
      </w:r>
      <w:r w:rsidRPr="006C79A5">
        <w:rPr>
          <w:rFonts w:ascii="Arial" w:hAnsi="Arial" w:cs="Arial"/>
          <w:b w:val="0"/>
          <w:color w:val="000000" w:themeColor="text1"/>
          <w:sz w:val="22"/>
          <w:szCs w:val="22"/>
          <w:lang w:val="mk-MK"/>
        </w:rPr>
        <w:t>.</w:t>
      </w:r>
    </w:p>
    <w:p w:rsidR="00B27D88" w:rsidRPr="00BA7D72" w:rsidRDefault="00B27D88" w:rsidP="00B27D88">
      <w:pPr>
        <w:pStyle w:val="StyleHeading3Right005cm"/>
        <w:jc w:val="both"/>
        <w:rPr>
          <w:rFonts w:ascii="Arial" w:hAnsi="Arial" w:cs="Arial"/>
          <w:sz w:val="22"/>
          <w:szCs w:val="22"/>
          <w:lang w:val="mk-MK"/>
        </w:rPr>
      </w:pPr>
      <w:r w:rsidRPr="00BA7D72">
        <w:rPr>
          <w:rFonts w:ascii="Arial" w:hAnsi="Arial" w:cs="Arial"/>
          <w:sz w:val="22"/>
          <w:szCs w:val="22"/>
          <w:lang w:val="mk-MK"/>
        </w:rPr>
        <w:t>1.8 Право на учество</w:t>
      </w:r>
    </w:p>
    <w:p w:rsidR="00B27D88" w:rsidRPr="00BA7D72" w:rsidRDefault="00B27D88" w:rsidP="00B27D88">
      <w:pPr>
        <w:pStyle w:val="StyleHeading3Right005cm"/>
        <w:ind w:firstLine="720"/>
        <w:jc w:val="both"/>
        <w:rPr>
          <w:rFonts w:ascii="Arial" w:hAnsi="Arial" w:cs="Arial"/>
          <w:b w:val="0"/>
          <w:sz w:val="22"/>
          <w:szCs w:val="22"/>
          <w:lang w:val="ru-RU"/>
        </w:rPr>
      </w:pPr>
      <w:r w:rsidRPr="00BA7D72">
        <w:rPr>
          <w:rFonts w:ascii="Arial" w:hAnsi="Arial" w:cs="Arial"/>
          <w:b w:val="0"/>
          <w:sz w:val="22"/>
          <w:szCs w:val="22"/>
          <w:lang w:val="ru-RU"/>
        </w:rPr>
        <w:t>1.8.1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како иекономскиот оператор кој претставува поврзано друштво со економскиот оператор кој има негативна референца, нема право на учество.</w:t>
      </w:r>
    </w:p>
    <w:p w:rsidR="00B27D88" w:rsidRPr="00BA7D72" w:rsidRDefault="00B27D88" w:rsidP="00B27D88">
      <w:pPr>
        <w:spacing w:line="260" w:lineRule="exact"/>
        <w:ind w:left="100" w:right="74" w:firstLine="720"/>
        <w:jc w:val="both"/>
        <w:rPr>
          <w:rFonts w:ascii="Arial" w:eastAsia="Verdana" w:hAnsi="Arial" w:cs="Arial"/>
        </w:rPr>
      </w:pPr>
      <w:r w:rsidRPr="00BA7D72">
        <w:rPr>
          <w:rFonts w:ascii="Arial" w:eastAsia="Tahoma" w:hAnsi="Arial" w:cs="Arial"/>
        </w:rPr>
        <w:t xml:space="preserve">1.8.2 </w:t>
      </w:r>
      <w:r w:rsidRPr="00BA7D72">
        <w:rPr>
          <w:rFonts w:ascii="Arial" w:eastAsia="Verdana" w:hAnsi="Arial" w:cs="Arial"/>
        </w:rPr>
        <w:t>Секој економски оператор има право да учествува</w:t>
      </w:r>
      <w:r w:rsidRPr="00BA7D72">
        <w:rPr>
          <w:rFonts w:ascii="Arial" w:eastAsia="Tahoma" w:hAnsi="Arial" w:cs="Arial"/>
        </w:rPr>
        <w:t xml:space="preserve">, </w:t>
      </w:r>
      <w:r w:rsidRPr="00BA7D72">
        <w:rPr>
          <w:rFonts w:ascii="Arial" w:eastAsia="Verdana" w:hAnsi="Arial" w:cs="Arial"/>
        </w:rPr>
        <w:t>самостојно или како член на група економски оператори, во постапка за јавна набавка.</w:t>
      </w:r>
    </w:p>
    <w:p w:rsidR="00B27D88" w:rsidRPr="00BA7D72" w:rsidRDefault="00B27D88" w:rsidP="00B27D88">
      <w:pPr>
        <w:spacing w:line="260" w:lineRule="exact"/>
        <w:ind w:left="100" w:right="74" w:firstLine="708"/>
        <w:jc w:val="both"/>
        <w:rPr>
          <w:rFonts w:ascii="Arial" w:eastAsia="Verdana" w:hAnsi="Arial" w:cs="Arial"/>
        </w:rPr>
      </w:pPr>
      <w:r w:rsidRPr="00BA7D72">
        <w:rPr>
          <w:rFonts w:ascii="Arial" w:eastAsia="Tahoma" w:hAnsi="Arial" w:cs="Arial"/>
        </w:rPr>
        <w:t xml:space="preserve">1.8.3  </w:t>
      </w:r>
      <w:r w:rsidRPr="00BA7D72">
        <w:rPr>
          <w:rFonts w:ascii="Arial" w:eastAsia="Verdana" w:hAnsi="Arial" w:cs="Arial"/>
        </w:rPr>
        <w:t>Кандидатот</w:t>
      </w:r>
      <w:r w:rsidRPr="00BA7D72">
        <w:rPr>
          <w:rFonts w:ascii="Arial" w:eastAsia="Tahoma" w:hAnsi="Arial" w:cs="Arial"/>
        </w:rPr>
        <w:t xml:space="preserve">,  </w:t>
      </w:r>
      <w:r w:rsidRPr="00BA7D72">
        <w:rPr>
          <w:rFonts w:ascii="Arial" w:eastAsia="Verdana" w:hAnsi="Arial" w:cs="Arial"/>
        </w:rPr>
        <w:t>односно  понудувачот</w:t>
      </w:r>
      <w:r w:rsidRPr="00BA7D72">
        <w:rPr>
          <w:rFonts w:ascii="Arial" w:eastAsia="Tahoma" w:hAnsi="Arial" w:cs="Arial"/>
        </w:rPr>
        <w:t xml:space="preserve">,  </w:t>
      </w:r>
      <w:r w:rsidRPr="00BA7D72">
        <w:rPr>
          <w:rFonts w:ascii="Arial" w:eastAsia="Verdana" w:hAnsi="Arial" w:cs="Arial"/>
        </w:rPr>
        <w:t>во  рамките  на  иста  постапка  за  јавна  набавка може да учествува само во една пријава за учество</w:t>
      </w:r>
      <w:r w:rsidRPr="00BA7D72">
        <w:rPr>
          <w:rFonts w:ascii="Arial" w:eastAsia="Tahoma" w:hAnsi="Arial" w:cs="Arial"/>
        </w:rPr>
        <w:t xml:space="preserve">, </w:t>
      </w:r>
      <w:r w:rsidRPr="00BA7D72">
        <w:rPr>
          <w:rFonts w:ascii="Arial" w:eastAsia="Verdana" w:hAnsi="Arial" w:cs="Arial"/>
        </w:rPr>
        <w:t>односно понуда.</w:t>
      </w:r>
    </w:p>
    <w:p w:rsidR="00B27D88" w:rsidRPr="00BA7D72" w:rsidRDefault="00B27D88" w:rsidP="00B27D88">
      <w:pPr>
        <w:spacing w:line="240" w:lineRule="exact"/>
        <w:rPr>
          <w:rFonts w:ascii="Arial" w:eastAsia="Verdana" w:hAnsi="Arial" w:cs="Arial"/>
        </w:rPr>
      </w:pPr>
      <w:r w:rsidRPr="00BA7D72">
        <w:rPr>
          <w:rFonts w:ascii="Arial" w:eastAsia="Verdana" w:hAnsi="Arial" w:cs="Arial"/>
          <w:position w:val="-1"/>
        </w:rPr>
        <w:t>Сите  пријави  за  учество</w:t>
      </w:r>
      <w:r w:rsidRPr="00BA7D72">
        <w:rPr>
          <w:rFonts w:ascii="Arial" w:eastAsia="Tahoma" w:hAnsi="Arial" w:cs="Arial"/>
          <w:position w:val="-1"/>
        </w:rPr>
        <w:t xml:space="preserve">,  </w:t>
      </w:r>
      <w:r w:rsidRPr="00BA7D72">
        <w:rPr>
          <w:rFonts w:ascii="Arial" w:eastAsia="Verdana" w:hAnsi="Arial" w:cs="Arial"/>
          <w:position w:val="-1"/>
        </w:rPr>
        <w:t>односно  понуди  ќе  бидат  отфрлени  ако  кандидатот</w:t>
      </w:r>
      <w:r w:rsidRPr="00BA7D72">
        <w:rPr>
          <w:rFonts w:ascii="Arial" w:eastAsia="Tahoma" w:hAnsi="Arial" w:cs="Arial"/>
          <w:position w:val="-1"/>
        </w:rPr>
        <w:t xml:space="preserve">,  </w:t>
      </w:r>
      <w:r w:rsidRPr="00BA7D72">
        <w:rPr>
          <w:rFonts w:ascii="Arial" w:eastAsia="Verdana" w:hAnsi="Arial" w:cs="Arial"/>
          <w:position w:val="-1"/>
        </w:rPr>
        <w:t>односнопонудувачот</w:t>
      </w:r>
      <w:r w:rsidRPr="00BA7D72">
        <w:rPr>
          <w:rFonts w:ascii="Arial" w:eastAsia="Tahoma" w:hAnsi="Arial" w:cs="Arial"/>
          <w:position w:val="-1"/>
        </w:rPr>
        <w:t>:</w:t>
      </w:r>
    </w:p>
    <w:p w:rsidR="00B27D88" w:rsidRPr="00BA7D72" w:rsidRDefault="00B27D88" w:rsidP="00B27D88">
      <w:pPr>
        <w:spacing w:before="9" w:line="260" w:lineRule="exact"/>
        <w:ind w:left="100" w:right="75"/>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учествува</w:t>
      </w:r>
      <w:proofErr w:type="gramEnd"/>
      <w:r w:rsidRPr="00BA7D72">
        <w:rPr>
          <w:rFonts w:ascii="Arial" w:eastAsia="Verdana" w:hAnsi="Arial" w:cs="Arial"/>
        </w:rPr>
        <w:t xml:space="preserve"> во повеќе од една самостојна и</w:t>
      </w:r>
      <w:r w:rsidRPr="00BA7D72">
        <w:rPr>
          <w:rFonts w:ascii="Arial" w:eastAsia="Tahoma" w:hAnsi="Arial" w:cs="Arial"/>
        </w:rPr>
        <w:t>/</w:t>
      </w:r>
      <w:r w:rsidRPr="00BA7D72">
        <w:rPr>
          <w:rFonts w:ascii="Arial" w:eastAsia="Verdana" w:hAnsi="Arial" w:cs="Arial"/>
        </w:rPr>
        <w:t>или како член во групна пријава за учество</w:t>
      </w:r>
      <w:r w:rsidRPr="00BA7D72">
        <w:rPr>
          <w:rFonts w:ascii="Arial" w:eastAsia="Tahoma" w:hAnsi="Arial" w:cs="Arial"/>
        </w:rPr>
        <w:t xml:space="preserve">, </w:t>
      </w:r>
      <w:r w:rsidRPr="00BA7D72">
        <w:rPr>
          <w:rFonts w:ascii="Arial" w:eastAsia="Verdana" w:hAnsi="Arial" w:cs="Arial"/>
        </w:rPr>
        <w:t>односно понуда или</w:t>
      </w:r>
    </w:p>
    <w:p w:rsidR="00B27D88" w:rsidRPr="00BA7D72" w:rsidRDefault="00B27D88" w:rsidP="00B27D88">
      <w:pPr>
        <w:spacing w:line="260" w:lineRule="exact"/>
        <w:ind w:left="100"/>
        <w:rPr>
          <w:rFonts w:ascii="Arial" w:eastAsia="Tahom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учествува</w:t>
      </w:r>
      <w:proofErr w:type="gramEnd"/>
      <w:r w:rsidRPr="00BA7D72">
        <w:rPr>
          <w:rFonts w:ascii="Arial" w:eastAsia="Verdana" w:hAnsi="Arial" w:cs="Arial"/>
          <w:position w:val="-1"/>
        </w:rPr>
        <w:t xml:space="preserve"> како подизведувач во друга самостојна и/или како член во групна пријава за учество</w:t>
      </w:r>
      <w:r w:rsidRPr="00BA7D72">
        <w:rPr>
          <w:rFonts w:ascii="Arial" w:eastAsia="Tahoma" w:hAnsi="Arial" w:cs="Arial"/>
          <w:position w:val="-1"/>
        </w:rPr>
        <w:t>,</w:t>
      </w:r>
      <w:r w:rsidRPr="00BA7D72">
        <w:rPr>
          <w:rFonts w:ascii="Arial" w:eastAsia="Verdana" w:hAnsi="Arial" w:cs="Arial"/>
          <w:position w:val="-1"/>
        </w:rPr>
        <w:t>односно понуда.</w:t>
      </w:r>
    </w:p>
    <w:p w:rsidR="00B27D88" w:rsidRPr="00BA7D72" w:rsidRDefault="00B27D88" w:rsidP="00B27D88">
      <w:pPr>
        <w:spacing w:before="5" w:line="260" w:lineRule="exact"/>
        <w:ind w:left="100" w:right="74" w:firstLine="720"/>
        <w:jc w:val="both"/>
        <w:rPr>
          <w:rFonts w:ascii="Arial" w:eastAsia="Tahoma" w:hAnsi="Arial" w:cs="Arial"/>
        </w:rPr>
      </w:pPr>
      <w:r w:rsidRPr="00BA7D72">
        <w:rPr>
          <w:rFonts w:ascii="Arial" w:eastAsia="Tahoma" w:hAnsi="Arial" w:cs="Arial"/>
        </w:rPr>
        <w:t xml:space="preserve">1.8.4 </w:t>
      </w:r>
      <w:r w:rsidRPr="00BA7D72">
        <w:rPr>
          <w:rFonts w:ascii="Arial" w:eastAsia="Verdana" w:hAnsi="Arial" w:cs="Arial"/>
        </w:rPr>
        <w:t>Економскиот оператор може да учествува како подизведувач во повеќе од една пријава за учество</w:t>
      </w:r>
      <w:r w:rsidRPr="00BA7D72">
        <w:rPr>
          <w:rFonts w:ascii="Arial" w:eastAsia="Tahoma" w:hAnsi="Arial" w:cs="Arial"/>
        </w:rPr>
        <w:t xml:space="preserve">, </w:t>
      </w:r>
      <w:r w:rsidRPr="00BA7D72">
        <w:rPr>
          <w:rFonts w:ascii="Arial" w:eastAsia="Verdana" w:hAnsi="Arial" w:cs="Arial"/>
        </w:rPr>
        <w:t>односно понуда</w:t>
      </w:r>
      <w:r w:rsidRPr="00BA7D72">
        <w:rPr>
          <w:rFonts w:ascii="Arial" w:eastAsia="Tahoma" w:hAnsi="Arial" w:cs="Arial"/>
        </w:rPr>
        <w:t>.</w:t>
      </w:r>
    </w:p>
    <w:p w:rsidR="00B27D88" w:rsidRPr="00BA7D72" w:rsidRDefault="00B27D88" w:rsidP="00B27D88">
      <w:pPr>
        <w:spacing w:line="260" w:lineRule="exact"/>
        <w:ind w:left="100" w:right="81" w:firstLine="720"/>
        <w:jc w:val="both"/>
        <w:rPr>
          <w:rFonts w:ascii="Arial" w:eastAsia="Verdana" w:hAnsi="Arial" w:cs="Arial"/>
        </w:rPr>
      </w:pPr>
      <w:r w:rsidRPr="00BA7D72">
        <w:rPr>
          <w:rFonts w:ascii="Arial" w:eastAsia="Tahoma" w:hAnsi="Arial" w:cs="Arial"/>
        </w:rPr>
        <w:lastRenderedPageBreak/>
        <w:t xml:space="preserve">1.8.5 </w:t>
      </w:r>
      <w:r w:rsidRPr="00BA7D72">
        <w:rPr>
          <w:rFonts w:ascii="Arial" w:eastAsia="Verdana" w:hAnsi="Arial" w:cs="Arial"/>
        </w:rPr>
        <w:t>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w:t>
      </w:r>
    </w:p>
    <w:p w:rsidR="00B27D88" w:rsidRPr="00BA7D72" w:rsidRDefault="00B27D88" w:rsidP="00B27D88">
      <w:pPr>
        <w:pStyle w:val="StyleHeading3Right005cm"/>
        <w:jc w:val="both"/>
        <w:rPr>
          <w:rFonts w:ascii="Arial" w:hAnsi="Arial" w:cs="Arial"/>
          <w:b w:val="0"/>
          <w:sz w:val="22"/>
          <w:szCs w:val="22"/>
          <w:lang w:val="mk-MK"/>
        </w:rPr>
      </w:pPr>
    </w:p>
    <w:p w:rsidR="00B27D88" w:rsidRPr="00BA7D72" w:rsidRDefault="00B27D88" w:rsidP="00B27D88">
      <w:pPr>
        <w:pStyle w:val="StyleHeading3Right005cm"/>
        <w:rPr>
          <w:rFonts w:ascii="Arial" w:hAnsi="Arial" w:cs="Arial"/>
          <w:sz w:val="22"/>
          <w:szCs w:val="22"/>
          <w:lang w:val="mk-MK"/>
        </w:rPr>
      </w:pPr>
      <w:bookmarkStart w:id="2" w:name="_Toc194217412"/>
      <w:r w:rsidRPr="00BA7D72">
        <w:rPr>
          <w:rFonts w:ascii="Arial" w:hAnsi="Arial" w:cs="Arial"/>
          <w:sz w:val="22"/>
          <w:szCs w:val="22"/>
          <w:lang w:val="mk-MK"/>
        </w:rPr>
        <w:t>1.9 Трошоци за поднесување на понуда</w:t>
      </w:r>
      <w:bookmarkEnd w:id="2"/>
    </w:p>
    <w:p w:rsidR="00B27D88" w:rsidRPr="006C79A5" w:rsidRDefault="00B27D88" w:rsidP="00B27D88">
      <w:pPr>
        <w:keepNext/>
        <w:spacing w:before="240"/>
        <w:ind w:firstLine="630"/>
        <w:jc w:val="both"/>
        <w:rPr>
          <w:rFonts w:ascii="Arial" w:hAnsi="Arial" w:cs="Arial"/>
          <w:bCs/>
          <w:color w:val="000000" w:themeColor="text1"/>
        </w:rPr>
      </w:pPr>
      <w:r w:rsidRPr="006C79A5">
        <w:rPr>
          <w:rFonts w:ascii="Arial" w:hAnsi="Arial" w:cs="Arial"/>
          <w:bCs/>
          <w:color w:val="000000" w:themeColor="text1"/>
        </w:rPr>
        <w:t>1.9.1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B27D88" w:rsidRPr="00BA7D72" w:rsidRDefault="00B27D88" w:rsidP="00B27D88">
      <w:pPr>
        <w:keepNext/>
        <w:suppressAutoHyphens/>
        <w:spacing w:before="240" w:after="60" w:line="240" w:lineRule="auto"/>
        <w:ind w:right="26"/>
        <w:outlineLvl w:val="2"/>
        <w:rPr>
          <w:rFonts w:ascii="Arial" w:eastAsia="Times New Roman" w:hAnsi="Arial" w:cs="Arial"/>
          <w:b/>
          <w:bCs/>
          <w:lang w:eastAsia="ar-SA"/>
        </w:rPr>
      </w:pPr>
      <w:bookmarkStart w:id="3" w:name="_Toc194217413"/>
      <w:r w:rsidRPr="00BA7D72">
        <w:rPr>
          <w:rFonts w:ascii="Arial" w:eastAsia="Times New Roman" w:hAnsi="Arial" w:cs="Arial"/>
          <w:b/>
          <w:bCs/>
          <w:lang w:val="mk-MK" w:eastAsia="ar-SA"/>
        </w:rPr>
        <w:t>1.10 Критериум за доделување на договорот за јавна набавка</w:t>
      </w:r>
      <w:bookmarkEnd w:id="3"/>
    </w:p>
    <w:p w:rsidR="00B27D88" w:rsidRPr="00BA7D72" w:rsidRDefault="00B27D88" w:rsidP="00B27D88">
      <w:pPr>
        <w:keepNext/>
        <w:tabs>
          <w:tab w:val="left" w:pos="720"/>
        </w:tabs>
        <w:spacing w:before="240"/>
        <w:jc w:val="both"/>
        <w:rPr>
          <w:rFonts w:ascii="Arial" w:hAnsi="Arial" w:cs="Arial"/>
          <w:lang w:val="mk-MK"/>
        </w:rPr>
      </w:pPr>
      <w:r w:rsidRPr="00BA7D72">
        <w:rPr>
          <w:rFonts w:ascii="Arial" w:hAnsi="Arial" w:cs="Arial"/>
          <w:lang w:val="mk-MK"/>
        </w:rPr>
        <w:t xml:space="preserve">           1.10.1 Критериум за избор на најповолна понуда, односно за доделување на договорот за јавна набавка е </w:t>
      </w:r>
      <w:r w:rsidRPr="00BA7D72">
        <w:rPr>
          <w:rFonts w:ascii="Arial" w:hAnsi="Arial" w:cs="Arial"/>
          <w:b/>
          <w:lang w:val="mk-MK"/>
        </w:rPr>
        <w:t>економски најповолна понуда</w:t>
      </w:r>
      <w:r w:rsidRPr="00BA7D72">
        <w:rPr>
          <w:rFonts w:ascii="Arial" w:hAnsi="Arial" w:cs="Arial"/>
          <w:lang w:val="mk-MK"/>
        </w:rPr>
        <w:t xml:space="preserve">. Економски најповолната понуда се утврдува единствено врз основа на </w:t>
      </w:r>
      <w:r w:rsidRPr="002A153A">
        <w:rPr>
          <w:rFonts w:ascii="Arial" w:hAnsi="Arial" w:cs="Arial"/>
          <w:b/>
          <w:lang w:val="mk-MK"/>
        </w:rPr>
        <w:t>цената.</w:t>
      </w:r>
      <w:r w:rsidRPr="00BA7D72">
        <w:rPr>
          <w:rFonts w:ascii="Arial" w:hAnsi="Arial" w:cs="Arial"/>
          <w:lang w:val="mk-MK"/>
        </w:rPr>
        <w:t xml:space="preserve"> За носител на набавката ќе биде избран оној економски оператор кој ќе понуди најниска цена а чија понуда претходно ќе биде оценета како прифатлива.  </w:t>
      </w:r>
    </w:p>
    <w:p w:rsidR="002A153A" w:rsidRDefault="002A153A" w:rsidP="00B27D88">
      <w:pPr>
        <w:keepNext/>
        <w:tabs>
          <w:tab w:val="left" w:pos="720"/>
        </w:tabs>
        <w:spacing w:before="240"/>
        <w:jc w:val="both"/>
        <w:rPr>
          <w:rFonts w:ascii="Arial" w:eastAsia="Verdana" w:hAnsi="Arial" w:cs="Arial"/>
        </w:rPr>
      </w:pPr>
    </w:p>
    <w:p w:rsidR="002A153A" w:rsidRPr="002A153A" w:rsidRDefault="002A153A" w:rsidP="002A153A">
      <w:pPr>
        <w:rPr>
          <w:rFonts w:ascii="Arial" w:eastAsia="Verdana" w:hAnsi="Arial" w:cs="Arial"/>
        </w:rPr>
      </w:pPr>
    </w:p>
    <w:p w:rsidR="002A153A" w:rsidRDefault="002A153A" w:rsidP="00B27D88">
      <w:pPr>
        <w:pStyle w:val="StyleHeading3Right005cm"/>
        <w:spacing w:after="0"/>
        <w:rPr>
          <w:rFonts w:ascii="Arial" w:hAnsi="Arial" w:cs="Arial"/>
          <w:sz w:val="22"/>
          <w:szCs w:val="22"/>
          <w:lang w:val="mk-MK"/>
        </w:rPr>
      </w:pPr>
      <w:bookmarkStart w:id="4" w:name="_Toc194217415"/>
    </w:p>
    <w:p w:rsidR="00B27D88" w:rsidRPr="00BA7D72" w:rsidRDefault="00B27D88" w:rsidP="00B27D88">
      <w:pPr>
        <w:pStyle w:val="StyleHeading3Right005cm"/>
        <w:spacing w:after="0"/>
        <w:rPr>
          <w:rFonts w:ascii="Arial" w:hAnsi="Arial" w:cs="Arial"/>
          <w:sz w:val="22"/>
          <w:szCs w:val="22"/>
          <w:lang w:val="mk-MK"/>
        </w:rPr>
      </w:pPr>
      <w:r w:rsidRPr="00BA7D72">
        <w:rPr>
          <w:rFonts w:ascii="Arial" w:hAnsi="Arial" w:cs="Arial"/>
          <w:sz w:val="22"/>
          <w:szCs w:val="22"/>
          <w:lang w:val="mk-MK"/>
        </w:rPr>
        <w:t>1.11 Спречување на судир на интереси</w:t>
      </w:r>
      <w:bookmarkEnd w:id="4"/>
    </w:p>
    <w:p w:rsidR="00B27D88" w:rsidRPr="00BA7D72" w:rsidRDefault="00B27D88" w:rsidP="00B27D88">
      <w:pPr>
        <w:keepNext/>
        <w:spacing w:before="240"/>
        <w:ind w:firstLine="720"/>
        <w:jc w:val="both"/>
        <w:rPr>
          <w:rFonts w:ascii="Arial" w:hAnsi="Arial" w:cs="Arial"/>
        </w:rPr>
      </w:pPr>
      <w:r w:rsidRPr="00BA7D72">
        <w:rPr>
          <w:rFonts w:ascii="Arial" w:hAnsi="Arial" w:cs="Arial"/>
        </w:rPr>
        <w:t>1.11.1 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w:t>
      </w:r>
    </w:p>
    <w:p w:rsidR="00B27D88" w:rsidRPr="00BA7D72" w:rsidRDefault="00B27D88" w:rsidP="00B27D88">
      <w:pPr>
        <w:keepNext/>
        <w:spacing w:before="240" w:after="240"/>
        <w:ind w:firstLine="720"/>
        <w:jc w:val="both"/>
        <w:rPr>
          <w:rFonts w:ascii="Arial" w:hAnsi="Arial" w:cs="Arial"/>
        </w:rPr>
      </w:pPr>
      <w:r w:rsidRPr="00BA7D72">
        <w:rPr>
          <w:rFonts w:ascii="Arial" w:hAnsi="Arial" w:cs="Arial"/>
        </w:rPr>
        <w:t xml:space="preserve">1.11.2 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w:t>
      </w:r>
      <w:proofErr w:type="gramStart"/>
      <w:r w:rsidRPr="00BA7D72">
        <w:rPr>
          <w:rFonts w:ascii="Arial" w:hAnsi="Arial" w:cs="Arial"/>
        </w:rPr>
        <w:t>Во тој случај договорот се смета за ништовен.</w:t>
      </w:r>
      <w:proofErr w:type="gramEnd"/>
    </w:p>
    <w:p w:rsidR="00B27D88" w:rsidRPr="00BA7D72" w:rsidRDefault="00B27D88" w:rsidP="00B27D88">
      <w:pPr>
        <w:keepNext/>
        <w:spacing w:after="120"/>
        <w:ind w:firstLine="720"/>
        <w:jc w:val="both"/>
        <w:rPr>
          <w:rFonts w:ascii="Arial" w:hAnsi="Arial" w:cs="Arial"/>
        </w:rPr>
      </w:pPr>
      <w:r w:rsidRPr="00BA7D72">
        <w:rPr>
          <w:rFonts w:ascii="Arial" w:hAnsi="Arial" w:cs="Arial"/>
        </w:rPr>
        <w:t>1.11.</w:t>
      </w:r>
      <w:r w:rsidRPr="00BA7D72">
        <w:rPr>
          <w:rFonts w:ascii="Arial" w:hAnsi="Arial" w:cs="Arial"/>
          <w:lang w:val="ru-RU"/>
        </w:rPr>
        <w:t>3</w:t>
      </w:r>
      <w:r w:rsidRPr="00BA7D72">
        <w:rPr>
          <w:rFonts w:ascii="Arial" w:hAnsi="Arial" w:cs="Arial"/>
        </w:rPr>
        <w:t xml:space="preserve"> Во постапката за доделување договор за јавна набавка, претседателот, заменикот на претседателот, членовите и замениците на членовите на комисијата за јавна набавка, како и одговорното лице потпишуваат изјава за непостоење судир на интереси која претставува дел од досието од спроведена постапка.</w:t>
      </w:r>
    </w:p>
    <w:p w:rsidR="00B27D88" w:rsidRPr="00BA7D72" w:rsidRDefault="00B27D88" w:rsidP="00B27D88">
      <w:pPr>
        <w:keepNext/>
        <w:spacing w:after="120"/>
        <w:ind w:firstLine="720"/>
        <w:jc w:val="both"/>
        <w:rPr>
          <w:rFonts w:ascii="Arial" w:hAnsi="Arial" w:cs="Arial"/>
        </w:rPr>
      </w:pPr>
      <w:r w:rsidRPr="00BA7D72">
        <w:rPr>
          <w:rFonts w:ascii="Arial" w:hAnsi="Arial" w:cs="Arial"/>
        </w:rPr>
        <w:t>1.11.</w:t>
      </w:r>
      <w:r w:rsidRPr="00BA7D72">
        <w:rPr>
          <w:rFonts w:ascii="Arial" w:hAnsi="Arial" w:cs="Arial"/>
          <w:lang w:val="ru-RU"/>
        </w:rPr>
        <w:t>4</w:t>
      </w:r>
      <w:r w:rsidRPr="00BA7D72">
        <w:rPr>
          <w:rFonts w:ascii="Arial" w:hAnsi="Arial" w:cs="Arial"/>
        </w:rPr>
        <w:t xml:space="preserve"> 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w:t>
      </w:r>
    </w:p>
    <w:p w:rsidR="00B27D88" w:rsidRPr="00BA7D72" w:rsidRDefault="00B27D88" w:rsidP="00B27D88">
      <w:pPr>
        <w:keepNext/>
        <w:spacing w:after="120"/>
        <w:ind w:firstLine="720"/>
        <w:jc w:val="both"/>
        <w:rPr>
          <w:rFonts w:ascii="Arial" w:hAnsi="Arial" w:cs="Arial"/>
        </w:rPr>
      </w:pPr>
      <w:r w:rsidRPr="00BA7D72">
        <w:rPr>
          <w:rFonts w:ascii="Arial" w:hAnsi="Arial" w:cs="Arial"/>
        </w:rPr>
        <w:t>1.11.</w:t>
      </w:r>
      <w:r w:rsidRPr="00BA7D72">
        <w:rPr>
          <w:rFonts w:ascii="Arial" w:hAnsi="Arial" w:cs="Arial"/>
          <w:lang w:val="ru-RU"/>
        </w:rPr>
        <w:t>5</w:t>
      </w:r>
      <w:r w:rsidRPr="00BA7D72">
        <w:rPr>
          <w:rFonts w:ascii="Arial" w:hAnsi="Arial" w:cs="Arial"/>
        </w:rPr>
        <w:t xml:space="preserve"> Во случај на судир на интереси кај одговорното лице, истото со посебно решение овластува друго лице од редот на функционерите или вработените кај договорниот орган да ги донесе соодветните одлуки и да го потпише договорот.</w:t>
      </w:r>
    </w:p>
    <w:p w:rsidR="00B27D88" w:rsidRPr="00BA7D72" w:rsidRDefault="00B27D88" w:rsidP="00B27D88">
      <w:pPr>
        <w:pStyle w:val="StyleHeading3Right005cm"/>
        <w:jc w:val="both"/>
        <w:rPr>
          <w:rFonts w:ascii="Arial" w:hAnsi="Arial" w:cs="Arial"/>
          <w:sz w:val="22"/>
          <w:szCs w:val="22"/>
          <w:lang w:val="mk-MK"/>
        </w:rPr>
      </w:pPr>
      <w:r w:rsidRPr="00BA7D72">
        <w:rPr>
          <w:rFonts w:ascii="Arial" w:hAnsi="Arial" w:cs="Arial"/>
          <w:sz w:val="22"/>
          <w:szCs w:val="22"/>
          <w:lang w:val="mk-MK"/>
        </w:rPr>
        <w:t>1.12 Начин на комуникација</w:t>
      </w:r>
    </w:p>
    <w:p w:rsidR="00B27D88" w:rsidRPr="00BA7D72" w:rsidRDefault="00B27D88" w:rsidP="00B27D88">
      <w:pPr>
        <w:keepNext/>
        <w:spacing w:before="240"/>
        <w:jc w:val="both"/>
        <w:rPr>
          <w:rFonts w:ascii="Arial" w:hAnsi="Arial" w:cs="Arial"/>
        </w:rPr>
      </w:pPr>
      <w:r w:rsidRPr="00BA7D72">
        <w:rPr>
          <w:rFonts w:ascii="Arial" w:hAnsi="Arial" w:cs="Arial"/>
        </w:rPr>
        <w:tab/>
        <w:t>1.12.1 Секое барање, информација, известување и други документи во постапката се испраќаат во електронска форма преку ЕСЈН (https</w:t>
      </w:r>
      <w:r w:rsidRPr="00BA7D72">
        <w:rPr>
          <w:rFonts w:ascii="Arial" w:hAnsi="Arial" w:cs="Arial"/>
          <w:lang w:val="ru-RU"/>
        </w:rPr>
        <w:t>://</w:t>
      </w:r>
      <w:r w:rsidRPr="00BA7D72">
        <w:rPr>
          <w:rFonts w:ascii="Arial" w:hAnsi="Arial" w:cs="Arial"/>
        </w:rPr>
        <w:t>www</w:t>
      </w:r>
      <w:r w:rsidRPr="00BA7D72">
        <w:rPr>
          <w:rFonts w:ascii="Arial" w:hAnsi="Arial" w:cs="Arial"/>
          <w:lang w:val="ru-RU"/>
        </w:rPr>
        <w:t>.</w:t>
      </w:r>
      <w:r w:rsidRPr="00BA7D72">
        <w:rPr>
          <w:rFonts w:ascii="Arial" w:hAnsi="Arial" w:cs="Arial"/>
        </w:rPr>
        <w:t>e</w:t>
      </w:r>
      <w:r w:rsidRPr="00BA7D72">
        <w:rPr>
          <w:rFonts w:ascii="Arial" w:hAnsi="Arial" w:cs="Arial"/>
          <w:lang w:val="ru-RU"/>
        </w:rPr>
        <w:t>-</w:t>
      </w:r>
      <w:r w:rsidRPr="00BA7D72">
        <w:rPr>
          <w:rFonts w:ascii="Arial" w:hAnsi="Arial" w:cs="Arial"/>
        </w:rPr>
        <w:t>nabavki</w:t>
      </w:r>
      <w:r w:rsidRPr="00BA7D72">
        <w:rPr>
          <w:rFonts w:ascii="Arial" w:hAnsi="Arial" w:cs="Arial"/>
          <w:lang w:val="ru-RU"/>
        </w:rPr>
        <w:t>.</w:t>
      </w:r>
      <w:r w:rsidRPr="00BA7D72">
        <w:rPr>
          <w:rFonts w:ascii="Arial" w:hAnsi="Arial" w:cs="Arial"/>
        </w:rPr>
        <w:t>gov</w:t>
      </w:r>
      <w:r w:rsidRPr="00BA7D72">
        <w:rPr>
          <w:rFonts w:ascii="Arial" w:hAnsi="Arial" w:cs="Arial"/>
          <w:lang w:val="ru-RU"/>
        </w:rPr>
        <w:t>.</w:t>
      </w:r>
      <w:r w:rsidRPr="00BA7D72">
        <w:rPr>
          <w:rFonts w:ascii="Arial" w:hAnsi="Arial" w:cs="Arial"/>
        </w:rPr>
        <w:t xml:space="preserve">mk). </w:t>
      </w:r>
      <w:proofErr w:type="gramStart"/>
      <w:r w:rsidRPr="00BA7D72">
        <w:rPr>
          <w:rFonts w:ascii="Arial" w:hAnsi="Arial" w:cs="Arial"/>
        </w:rPr>
        <w:t>Секој документ се евидентира во моментот на испраќање, односно во моментот на примање.</w:t>
      </w:r>
      <w:proofErr w:type="gramEnd"/>
    </w:p>
    <w:p w:rsidR="00B27D88" w:rsidRPr="00BA7D72" w:rsidRDefault="00B27D88" w:rsidP="00B27D88">
      <w:pPr>
        <w:keepNext/>
        <w:spacing w:before="240"/>
        <w:jc w:val="both"/>
        <w:rPr>
          <w:rFonts w:ascii="Arial" w:hAnsi="Arial" w:cs="Arial"/>
          <w:i/>
        </w:rPr>
      </w:pPr>
      <w:r w:rsidRPr="00BA7D72">
        <w:rPr>
          <w:rFonts w:ascii="Arial" w:hAnsi="Arial" w:cs="Arial"/>
        </w:rPr>
        <w:tab/>
        <w:t xml:space="preserve">1.12.2 Понудата и придружната документација се испраќаат во електронска форма преку ЕСЈН. </w:t>
      </w:r>
    </w:p>
    <w:p w:rsidR="00B27D88" w:rsidRPr="00BA7D72" w:rsidRDefault="00B27D88" w:rsidP="00B27D88">
      <w:pPr>
        <w:keepNext/>
        <w:spacing w:before="240"/>
        <w:ind w:firstLine="720"/>
        <w:jc w:val="both"/>
        <w:rPr>
          <w:rFonts w:ascii="Arial" w:hAnsi="Arial" w:cs="Arial"/>
        </w:rPr>
      </w:pPr>
      <w:r w:rsidRPr="00BA7D72">
        <w:rPr>
          <w:rFonts w:ascii="Arial" w:hAnsi="Arial" w:cs="Arial"/>
        </w:rPr>
        <w:t>1.12.3 Начинот на поднесување на понудата е утврден во точка 4 од Инструкциите за понудувачите.</w:t>
      </w:r>
    </w:p>
    <w:p w:rsidR="00B27D88" w:rsidRPr="00BA7D72" w:rsidRDefault="00B27D88" w:rsidP="00B27D88">
      <w:pPr>
        <w:keepNext/>
        <w:spacing w:before="240"/>
        <w:ind w:firstLine="720"/>
        <w:jc w:val="both"/>
        <w:rPr>
          <w:rFonts w:ascii="Arial" w:hAnsi="Arial" w:cs="Arial"/>
        </w:rPr>
      </w:pPr>
    </w:p>
    <w:p w:rsidR="00B27D88" w:rsidRPr="00BA7D72" w:rsidRDefault="00B27D88" w:rsidP="00B27D88">
      <w:pPr>
        <w:keepNext/>
        <w:jc w:val="both"/>
        <w:rPr>
          <w:rFonts w:ascii="Arial" w:hAnsi="Arial" w:cs="Arial"/>
          <w:b/>
        </w:rPr>
      </w:pPr>
      <w:r w:rsidRPr="00BA7D72">
        <w:rPr>
          <w:rFonts w:ascii="Arial" w:hAnsi="Arial" w:cs="Arial"/>
          <w:b/>
        </w:rPr>
        <w:t xml:space="preserve">1.13 Информации од доверлив карактер   </w:t>
      </w:r>
    </w:p>
    <w:p w:rsidR="00B27D88" w:rsidRPr="00BA7D72" w:rsidRDefault="00B27D88" w:rsidP="00B27D88">
      <w:pPr>
        <w:keepNext/>
        <w:jc w:val="both"/>
        <w:rPr>
          <w:rFonts w:ascii="Arial" w:hAnsi="Arial" w:cs="Arial"/>
        </w:rPr>
      </w:pPr>
    </w:p>
    <w:p w:rsidR="00B27D88" w:rsidRPr="00BA7D72" w:rsidRDefault="00B27D88" w:rsidP="00B27D88">
      <w:pPr>
        <w:keepNext/>
        <w:ind w:firstLine="720"/>
        <w:jc w:val="both"/>
        <w:rPr>
          <w:rFonts w:ascii="Arial" w:hAnsi="Arial" w:cs="Arial"/>
        </w:rPr>
      </w:pPr>
      <w:r w:rsidRPr="00BA7D72">
        <w:rPr>
          <w:rFonts w:ascii="Arial" w:hAnsi="Arial" w:cs="Arial"/>
        </w:rPr>
        <w:t xml:space="preserve">1.13.1 </w:t>
      </w:r>
      <w:r w:rsidRPr="00BA7D72">
        <w:rPr>
          <w:rFonts w:ascii="Arial" w:hAnsi="Arial" w:cs="Arial"/>
          <w:lang w:val="ru-RU"/>
        </w:rPr>
        <w:t>Договорниот орган ќе ги заштити информациите кои економскиот оператор ги има означено како доверливи, особено кога станува збор за деловна тајна или права од интелектуална сопственост</w:t>
      </w:r>
      <w:r w:rsidRPr="00BA7D72">
        <w:rPr>
          <w:rFonts w:ascii="Arial" w:hAnsi="Arial" w:cs="Arial"/>
        </w:rPr>
        <w:t xml:space="preserve">, освен во случаите каде по сила на закон договорнот орган е должен да ги достави овие информации до надлежните органи (во случај на жалбена постапка, поведување на управен спор и слично). </w:t>
      </w:r>
      <w:proofErr w:type="gramStart"/>
      <w:r w:rsidRPr="00BA7D72">
        <w:rPr>
          <w:rFonts w:ascii="Arial" w:hAnsi="Arial" w:cs="Arial"/>
        </w:rPr>
        <w:t>За таа цел, економскиот оператор треба да направи листа на доверливи информации со користење на Образецот на листа на доверливи информации во прилог на оваа тендерска документација, и истата да ја достави заедно со својата понуда.</w:t>
      </w:r>
      <w:proofErr w:type="gramEnd"/>
    </w:p>
    <w:p w:rsidR="00B27D88" w:rsidRPr="00BA7D72" w:rsidRDefault="00B27D88" w:rsidP="00B27D88">
      <w:pPr>
        <w:keepNext/>
        <w:ind w:firstLine="720"/>
        <w:jc w:val="both"/>
        <w:rPr>
          <w:rFonts w:ascii="Arial" w:hAnsi="Arial" w:cs="Arial"/>
        </w:rPr>
      </w:pPr>
      <w:r w:rsidRPr="00BA7D72">
        <w:rPr>
          <w:rFonts w:ascii="Arial" w:hAnsi="Arial" w:cs="Arial"/>
        </w:rPr>
        <w:t>1.13.2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B27D88" w:rsidRPr="00BA7D72" w:rsidRDefault="00B27D88" w:rsidP="00B27D88">
      <w:pPr>
        <w:keepNext/>
        <w:spacing w:before="240"/>
        <w:ind w:firstLine="720"/>
        <w:jc w:val="both"/>
        <w:rPr>
          <w:rFonts w:ascii="Arial" w:hAnsi="Arial" w:cs="Arial"/>
          <w:lang w:val="ru-RU"/>
        </w:rPr>
      </w:pPr>
      <w:r w:rsidRPr="00BA7D72">
        <w:rPr>
          <w:rFonts w:ascii="Arial" w:hAnsi="Arial" w:cs="Arial"/>
        </w:rPr>
        <w:t>1.13.3 Цената на понудата не се смета за доверлива информација во ниту еден случај.</w:t>
      </w:r>
    </w:p>
    <w:p w:rsidR="00B27D88" w:rsidRPr="00BA7D72" w:rsidRDefault="00B27D88" w:rsidP="00B27D88">
      <w:pPr>
        <w:spacing w:before="7" w:line="260" w:lineRule="exact"/>
        <w:ind w:left="100" w:right="80"/>
        <w:jc w:val="both"/>
        <w:rPr>
          <w:rFonts w:ascii="Arial" w:eastAsia="Verdana" w:hAnsi="Arial" w:cs="Arial"/>
          <w:lang w:val="mk-MK"/>
        </w:rPr>
      </w:pPr>
    </w:p>
    <w:p w:rsidR="00B27D88" w:rsidRPr="00BA7D72" w:rsidRDefault="00B27D88" w:rsidP="00B27D88">
      <w:pPr>
        <w:spacing w:before="7" w:line="260" w:lineRule="exact"/>
        <w:ind w:left="100" w:right="80"/>
        <w:jc w:val="both"/>
        <w:rPr>
          <w:rFonts w:ascii="Arial" w:eastAsia="Verdana" w:hAnsi="Arial" w:cs="Arial"/>
          <w:lang w:val="mk-MK"/>
        </w:rPr>
      </w:pPr>
    </w:p>
    <w:p w:rsidR="002A153A" w:rsidRDefault="002A153A" w:rsidP="00B27D88">
      <w:pPr>
        <w:keepNext/>
        <w:numPr>
          <w:ilvl w:val="1"/>
          <w:numId w:val="0"/>
        </w:numPr>
        <w:tabs>
          <w:tab w:val="left" w:pos="0"/>
        </w:tabs>
        <w:suppressAutoHyphens/>
        <w:spacing w:before="240" w:after="0" w:line="240" w:lineRule="auto"/>
        <w:outlineLvl w:val="1"/>
        <w:rPr>
          <w:rFonts w:ascii="Arial" w:eastAsiaTheme="majorEastAsia" w:hAnsi="Arial" w:cs="Arial"/>
          <w:lang w:val="mk-MK"/>
        </w:rPr>
      </w:pPr>
    </w:p>
    <w:p w:rsidR="00B27D88" w:rsidRPr="00BA7D72" w:rsidRDefault="00B27D88" w:rsidP="00B27D88">
      <w:pPr>
        <w:keepNext/>
        <w:numPr>
          <w:ilvl w:val="1"/>
          <w:numId w:val="0"/>
        </w:numPr>
        <w:tabs>
          <w:tab w:val="left" w:pos="0"/>
        </w:tabs>
        <w:suppressAutoHyphens/>
        <w:spacing w:before="240" w:after="0" w:line="240" w:lineRule="auto"/>
        <w:outlineLvl w:val="1"/>
        <w:rPr>
          <w:rFonts w:ascii="Arial" w:eastAsiaTheme="majorEastAsia" w:hAnsi="Arial" w:cs="Arial"/>
          <w:lang w:val="mk-MK"/>
        </w:rPr>
      </w:pPr>
      <w:r w:rsidRPr="00BA7D72">
        <w:rPr>
          <w:rFonts w:ascii="Arial" w:eastAsiaTheme="majorEastAsia" w:hAnsi="Arial" w:cs="Arial"/>
          <w:lang w:val="mk-MK"/>
        </w:rPr>
        <w:t>2. УТВРДУВАЊЕ СПОСОБНОСТ НА ЕКОНОМСКИТЕ ОПЕРАТОРИ</w:t>
      </w:r>
    </w:p>
    <w:p w:rsidR="00B27D88" w:rsidRPr="00BA7D72" w:rsidRDefault="00B27D88" w:rsidP="00B27D88">
      <w:pPr>
        <w:keepNext/>
        <w:numPr>
          <w:ilvl w:val="1"/>
          <w:numId w:val="0"/>
        </w:numPr>
        <w:tabs>
          <w:tab w:val="left" w:pos="0"/>
        </w:tabs>
        <w:suppressAutoHyphens/>
        <w:spacing w:before="240" w:after="0" w:line="240" w:lineRule="auto"/>
        <w:outlineLvl w:val="1"/>
        <w:rPr>
          <w:rFonts w:ascii="Arial" w:eastAsiaTheme="majorEastAsia" w:hAnsi="Arial" w:cs="Arial"/>
          <w:lang w:val="mk-MK"/>
        </w:rPr>
      </w:pPr>
    </w:p>
    <w:p w:rsidR="00B27D88" w:rsidRPr="00BA7D72" w:rsidRDefault="00B27D88" w:rsidP="00B27D88">
      <w:pPr>
        <w:ind w:left="100"/>
        <w:rPr>
          <w:rFonts w:ascii="Arial" w:eastAsia="Tahoma" w:hAnsi="Arial" w:cs="Arial"/>
        </w:rPr>
      </w:pPr>
      <w:r w:rsidRPr="00BA7D72">
        <w:rPr>
          <w:rFonts w:ascii="Arial" w:eastAsia="Tahoma" w:hAnsi="Arial" w:cs="Arial"/>
          <w:b/>
          <w:position w:val="1"/>
        </w:rPr>
        <w:t xml:space="preserve">2.1 </w:t>
      </w:r>
      <w:r w:rsidRPr="00BA7D72">
        <w:rPr>
          <w:rFonts w:ascii="Arial" w:eastAsia="Tahoma" w:hAnsi="Arial" w:cs="Arial"/>
          <w:b/>
        </w:rPr>
        <w:t>Услови за утврдување способност</w:t>
      </w:r>
    </w:p>
    <w:p w:rsidR="00B27D88" w:rsidRPr="00BA7D72" w:rsidRDefault="00B27D88" w:rsidP="00B27D88">
      <w:pPr>
        <w:spacing w:line="260" w:lineRule="exact"/>
        <w:ind w:left="100" w:right="72" w:firstLine="720"/>
        <w:jc w:val="both"/>
        <w:rPr>
          <w:rFonts w:ascii="Arial" w:eastAsia="Tahoma" w:hAnsi="Arial" w:cs="Arial"/>
        </w:rPr>
      </w:pPr>
      <w:r w:rsidRPr="00BA7D72">
        <w:rPr>
          <w:rFonts w:ascii="Arial" w:eastAsia="Tahoma" w:hAnsi="Arial" w:cs="Arial"/>
        </w:rPr>
        <w:t xml:space="preserve">2.1.1  </w:t>
      </w:r>
      <w:r w:rsidRPr="00BA7D72">
        <w:rPr>
          <w:rFonts w:ascii="Arial" w:eastAsia="Verdana" w:hAnsi="Arial" w:cs="Arial"/>
        </w:rPr>
        <w:t>При  утврдување  на  способноста  на  економските  оператори</w:t>
      </w:r>
      <w:r w:rsidRPr="00BA7D72">
        <w:rPr>
          <w:rFonts w:ascii="Arial" w:eastAsia="Tahoma" w:hAnsi="Arial" w:cs="Arial"/>
        </w:rPr>
        <w:t xml:space="preserve">,  </w:t>
      </w:r>
      <w:r w:rsidRPr="00BA7D72">
        <w:rPr>
          <w:rFonts w:ascii="Arial" w:eastAsia="Verdana" w:hAnsi="Arial" w:cs="Arial"/>
        </w:rPr>
        <w:t>договорниот  орган  ќе утврдува</w:t>
      </w:r>
      <w:r w:rsidRPr="00BA7D72">
        <w:rPr>
          <w:rFonts w:ascii="Arial" w:eastAsia="Tahoma" w:hAnsi="Arial" w:cs="Arial"/>
        </w:rPr>
        <w:t>:</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дали</w:t>
      </w:r>
      <w:proofErr w:type="gramEnd"/>
      <w:r w:rsidRPr="00BA7D72">
        <w:rPr>
          <w:rFonts w:ascii="Arial" w:eastAsia="Verdana" w:hAnsi="Arial" w:cs="Arial"/>
          <w:position w:val="-1"/>
        </w:rPr>
        <w:t xml:space="preserve"> постојат причини за исклучување од постапката,</w:t>
      </w:r>
    </w:p>
    <w:p w:rsidR="00B27D88" w:rsidRPr="00BA7D72" w:rsidRDefault="00B27D88" w:rsidP="00B27D88">
      <w:pPr>
        <w:spacing w:line="260" w:lineRule="exact"/>
        <w:ind w:left="100"/>
        <w:rPr>
          <w:rFonts w:ascii="Arial" w:eastAsia="Tahoma" w:hAnsi="Arial" w:cs="Arial"/>
          <w:position w:val="-1"/>
        </w:rPr>
      </w:pPr>
      <w:r w:rsidRPr="00BA7D72">
        <w:rPr>
          <w:rFonts w:ascii="Arial" w:eastAsia="Tahoma" w:hAnsi="Arial" w:cs="Arial"/>
          <w:position w:val="-1"/>
        </w:rPr>
        <w:t xml:space="preserve">- </w:t>
      </w:r>
      <w:proofErr w:type="gramStart"/>
      <w:r w:rsidRPr="00BA7D72">
        <w:rPr>
          <w:rFonts w:ascii="Arial" w:eastAsia="Verdana" w:hAnsi="Arial" w:cs="Arial"/>
          <w:position w:val="-1"/>
        </w:rPr>
        <w:t>дали</w:t>
      </w:r>
      <w:proofErr w:type="gramEnd"/>
      <w:r w:rsidRPr="00BA7D72">
        <w:rPr>
          <w:rFonts w:ascii="Arial" w:eastAsia="Verdana" w:hAnsi="Arial" w:cs="Arial"/>
          <w:position w:val="-1"/>
        </w:rPr>
        <w:t xml:space="preserve"> се исполнети условите за квалитативен избор утврдени со законот за јавните набавки</w:t>
      </w:r>
      <w:r w:rsidRPr="00BA7D72">
        <w:rPr>
          <w:rFonts w:ascii="Arial" w:eastAsia="Tahoma" w:hAnsi="Arial" w:cs="Arial"/>
          <w:position w:val="-1"/>
        </w:rPr>
        <w:t>.</w:t>
      </w:r>
    </w:p>
    <w:p w:rsidR="00B27D88" w:rsidRPr="00BA7D72" w:rsidRDefault="00B27D88" w:rsidP="00B27D88">
      <w:pPr>
        <w:spacing w:line="260" w:lineRule="exact"/>
        <w:ind w:left="100"/>
        <w:rPr>
          <w:rFonts w:ascii="Arial" w:eastAsia="Tahoma" w:hAnsi="Arial" w:cs="Arial"/>
          <w:position w:val="-1"/>
        </w:rPr>
      </w:pPr>
    </w:p>
    <w:p w:rsidR="00B27D88" w:rsidRPr="00BA7D72" w:rsidRDefault="00B27D88" w:rsidP="00B27D88">
      <w:pPr>
        <w:ind w:left="100"/>
        <w:rPr>
          <w:rFonts w:ascii="Arial" w:eastAsia="Tahoma" w:hAnsi="Arial" w:cs="Arial"/>
        </w:rPr>
      </w:pPr>
      <w:r w:rsidRPr="00BA7D72">
        <w:rPr>
          <w:rFonts w:ascii="Arial" w:eastAsia="Tahoma" w:hAnsi="Arial" w:cs="Arial"/>
          <w:b/>
        </w:rPr>
        <w:t>2.2 Причини за исклучување од постапката</w:t>
      </w:r>
    </w:p>
    <w:p w:rsidR="00B27D88" w:rsidRPr="00BA7D72" w:rsidRDefault="00B27D88" w:rsidP="00B27D88">
      <w:pPr>
        <w:ind w:left="100" w:right="73" w:firstLine="720"/>
        <w:jc w:val="both"/>
        <w:rPr>
          <w:rFonts w:ascii="Arial" w:eastAsia="Tahoma" w:hAnsi="Arial" w:cs="Arial"/>
        </w:rPr>
      </w:pPr>
      <w:r w:rsidRPr="00BA7D72">
        <w:rPr>
          <w:rFonts w:ascii="Arial" w:eastAsia="Tahoma" w:hAnsi="Arial" w:cs="Arial"/>
        </w:rPr>
        <w:t xml:space="preserve">2.2.1 </w:t>
      </w:r>
      <w:r w:rsidRPr="00BA7D72">
        <w:rPr>
          <w:rFonts w:ascii="Arial" w:eastAsia="Verdana" w:hAnsi="Arial" w:cs="Arial"/>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w:t>
      </w:r>
      <w:r w:rsidRPr="00BA7D72">
        <w:rPr>
          <w:rFonts w:ascii="Arial" w:eastAsia="Tahoma" w:hAnsi="Arial" w:cs="Arial"/>
        </w:rPr>
        <w:t xml:space="preserve">, </w:t>
      </w:r>
      <w:r w:rsidRPr="00BA7D72">
        <w:rPr>
          <w:rFonts w:ascii="Arial" w:eastAsia="Verdana" w:hAnsi="Arial" w:cs="Arial"/>
        </w:rPr>
        <w:t>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r w:rsidRPr="00BA7D72">
        <w:rPr>
          <w:rFonts w:ascii="Arial" w:eastAsia="Tahoma" w:hAnsi="Arial" w:cs="Arial"/>
        </w:rPr>
        <w:t>:</w:t>
      </w:r>
    </w:p>
    <w:p w:rsidR="00B27D88" w:rsidRPr="00BA7D72" w:rsidRDefault="00B27D88" w:rsidP="00B27D88">
      <w:pPr>
        <w:spacing w:line="260" w:lineRule="exact"/>
        <w:ind w:left="100"/>
        <w:rPr>
          <w:rFonts w:ascii="Arial" w:eastAsia="Tahom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учество</w:t>
      </w:r>
      <w:proofErr w:type="gramEnd"/>
      <w:r w:rsidRPr="00BA7D72">
        <w:rPr>
          <w:rFonts w:ascii="Arial" w:eastAsia="Verdana" w:hAnsi="Arial" w:cs="Arial"/>
          <w:position w:val="-1"/>
        </w:rPr>
        <w:t xml:space="preserve"> во злосторничко здружување</w:t>
      </w:r>
      <w:r w:rsidRPr="00BA7D72">
        <w:rPr>
          <w:rFonts w:ascii="Arial" w:eastAsia="Tahoma" w:hAnsi="Arial" w:cs="Arial"/>
          <w:position w:val="-1"/>
        </w:rPr>
        <w:t>,</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корупција</w:t>
      </w:r>
      <w:proofErr w:type="gramEnd"/>
      <w:r w:rsidRPr="00BA7D72">
        <w:rPr>
          <w:rFonts w:ascii="Arial" w:eastAsia="Verdana" w:hAnsi="Arial" w:cs="Arial"/>
          <w:position w:val="-1"/>
        </w:rPr>
        <w:t>,</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затајување</w:t>
      </w:r>
      <w:proofErr w:type="gramEnd"/>
      <w:r w:rsidRPr="00BA7D72">
        <w:rPr>
          <w:rFonts w:ascii="Arial" w:eastAsia="Verdana" w:hAnsi="Arial" w:cs="Arial"/>
          <w:position w:val="-1"/>
        </w:rPr>
        <w:t xml:space="preserve"> даноци и придонеси,</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тероризам</w:t>
      </w:r>
      <w:proofErr w:type="gramEnd"/>
      <w:r w:rsidRPr="00BA7D72">
        <w:rPr>
          <w:rFonts w:ascii="Arial" w:eastAsia="Verdana" w:hAnsi="Arial" w:cs="Arial"/>
          <w:position w:val="-1"/>
        </w:rPr>
        <w:t xml:space="preserve"> или казнени дела поврзани со терористички активности,</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перење</w:t>
      </w:r>
      <w:proofErr w:type="gramEnd"/>
      <w:r w:rsidRPr="00BA7D72">
        <w:rPr>
          <w:rFonts w:ascii="Arial" w:eastAsia="Verdana" w:hAnsi="Arial" w:cs="Arial"/>
          <w:position w:val="-1"/>
        </w:rPr>
        <w:t xml:space="preserve"> пари и финансирање тероризам и</w:t>
      </w:r>
    </w:p>
    <w:p w:rsidR="00B27D88" w:rsidRPr="00BA7D72" w:rsidRDefault="00B27D88" w:rsidP="00B27D88">
      <w:pPr>
        <w:spacing w:line="260" w:lineRule="exact"/>
        <w:ind w:left="100"/>
        <w:rPr>
          <w:rFonts w:ascii="Arial" w:eastAsia="Verdana" w:hAnsi="Arial" w:cs="Arial"/>
          <w:position w:val="-1"/>
        </w:rPr>
      </w:pPr>
      <w:r w:rsidRPr="00BA7D72">
        <w:rPr>
          <w:rFonts w:ascii="Arial" w:eastAsia="Tahoma" w:hAnsi="Arial" w:cs="Arial"/>
          <w:position w:val="-1"/>
        </w:rPr>
        <w:t xml:space="preserve">- </w:t>
      </w:r>
      <w:proofErr w:type="gramStart"/>
      <w:r w:rsidRPr="00BA7D72">
        <w:rPr>
          <w:rFonts w:ascii="Arial" w:eastAsia="Verdana" w:hAnsi="Arial" w:cs="Arial"/>
          <w:position w:val="-1"/>
        </w:rPr>
        <w:t>злоупотреба</w:t>
      </w:r>
      <w:proofErr w:type="gramEnd"/>
      <w:r w:rsidRPr="00BA7D72">
        <w:rPr>
          <w:rFonts w:ascii="Arial" w:eastAsia="Verdana" w:hAnsi="Arial" w:cs="Arial"/>
          <w:position w:val="-1"/>
        </w:rPr>
        <w:t xml:space="preserve"> на детскиот труд и трговија со луѓе.</w:t>
      </w:r>
    </w:p>
    <w:p w:rsidR="00B27D88" w:rsidRPr="00BA7D72" w:rsidRDefault="00B27D88" w:rsidP="00B27D88">
      <w:pPr>
        <w:spacing w:before="68"/>
        <w:ind w:right="74"/>
        <w:jc w:val="both"/>
        <w:rPr>
          <w:rFonts w:ascii="Arial" w:eastAsia="Tahoma" w:hAnsi="Arial" w:cs="Arial"/>
        </w:rPr>
      </w:pPr>
      <w:r w:rsidRPr="00BA7D72">
        <w:rPr>
          <w:rFonts w:ascii="Arial" w:eastAsia="Tahoma" w:hAnsi="Arial" w:cs="Arial"/>
        </w:rPr>
        <w:t xml:space="preserve">2.2.2 </w:t>
      </w:r>
      <w:r w:rsidRPr="00BA7D72">
        <w:rPr>
          <w:rFonts w:ascii="Arial" w:eastAsia="Verdana" w:hAnsi="Arial" w:cs="Arial"/>
        </w:rPr>
        <w:t>Договорниот орган го исклучува од постапката за јавна набавка економскиот оператор</w:t>
      </w:r>
      <w:r w:rsidRPr="00BA7D72">
        <w:rPr>
          <w:rFonts w:ascii="Arial" w:eastAsia="Tahoma" w:hAnsi="Arial" w:cs="Arial"/>
        </w:rPr>
        <w:t>:</w:t>
      </w:r>
    </w:p>
    <w:p w:rsidR="00B27D88" w:rsidRPr="00BA7D72" w:rsidRDefault="00B27D88" w:rsidP="00B27D88">
      <w:pPr>
        <w:spacing w:before="68"/>
        <w:ind w:left="100" w:right="74"/>
        <w:jc w:val="both"/>
        <w:rPr>
          <w:rFonts w:ascii="Arial" w:eastAsia="Verdana" w:hAnsi="Arial" w:cs="Arial"/>
        </w:rPr>
      </w:pPr>
      <w:r w:rsidRPr="00BA7D72">
        <w:rPr>
          <w:rFonts w:ascii="Arial" w:eastAsia="Verdana" w:hAnsi="Arial" w:cs="Arial"/>
        </w:rPr>
        <w:t>а)  кој  има  неплатени  даноци,  придонеси  или  други  јавни  давачки</w:t>
      </w:r>
      <w:r w:rsidRPr="00BA7D72">
        <w:rPr>
          <w:rFonts w:ascii="Arial" w:eastAsia="Tahoma" w:hAnsi="Arial" w:cs="Arial"/>
        </w:rPr>
        <w:t xml:space="preserve">,  </w:t>
      </w:r>
      <w:r w:rsidRPr="00BA7D72">
        <w:rPr>
          <w:rFonts w:ascii="Arial" w:eastAsia="Verdana" w:hAnsi="Arial" w:cs="Arial"/>
        </w:rPr>
        <w:t>освен  ако  му  е  одобрено одложено  плаќање  на  даноците,  придонесите  или  другите  јавни  давачки  во  согласност  со</w:t>
      </w:r>
      <w:r w:rsidRPr="00BA7D72">
        <w:rPr>
          <w:rFonts w:ascii="Arial" w:eastAsia="Verdana" w:hAnsi="Arial" w:cs="Arial"/>
          <w:position w:val="-1"/>
        </w:rPr>
        <w:t>посебните прописи и истите редовно ги плаќа;</w:t>
      </w:r>
    </w:p>
    <w:p w:rsidR="00B27D88" w:rsidRPr="00BA7D72" w:rsidRDefault="00B27D88" w:rsidP="00B27D88">
      <w:pPr>
        <w:spacing w:before="68"/>
        <w:ind w:left="100" w:right="74"/>
        <w:jc w:val="both"/>
        <w:rPr>
          <w:rFonts w:ascii="Arial" w:eastAsia="Verdana" w:hAnsi="Arial" w:cs="Arial"/>
        </w:rPr>
      </w:pPr>
      <w:r w:rsidRPr="00BA7D72">
        <w:rPr>
          <w:rFonts w:ascii="Arial" w:eastAsia="Verdana" w:hAnsi="Arial" w:cs="Arial"/>
          <w:position w:val="-1"/>
        </w:rPr>
        <w:t xml:space="preserve">б) </w:t>
      </w:r>
      <w:proofErr w:type="gramStart"/>
      <w:r w:rsidRPr="00BA7D72">
        <w:rPr>
          <w:rFonts w:ascii="Arial" w:eastAsia="Verdana" w:hAnsi="Arial" w:cs="Arial"/>
          <w:position w:val="-1"/>
        </w:rPr>
        <w:t>кој</w:t>
      </w:r>
      <w:proofErr w:type="gramEnd"/>
      <w:r w:rsidRPr="00BA7D72">
        <w:rPr>
          <w:rFonts w:ascii="Arial" w:eastAsia="Verdana" w:hAnsi="Arial" w:cs="Arial"/>
          <w:position w:val="-1"/>
        </w:rPr>
        <w:t xml:space="preserve"> е во постапка на стечај или во постапка на ликвидација;</w:t>
      </w:r>
    </w:p>
    <w:p w:rsidR="00B27D88" w:rsidRPr="00BA7D72" w:rsidRDefault="00B27D88" w:rsidP="00B27D88">
      <w:pPr>
        <w:spacing w:line="260" w:lineRule="exact"/>
        <w:ind w:left="100" w:right="73"/>
        <w:jc w:val="both"/>
        <w:rPr>
          <w:rFonts w:ascii="Arial" w:eastAsia="Tahoma" w:hAnsi="Arial" w:cs="Arial"/>
        </w:rPr>
      </w:pPr>
      <w:r w:rsidRPr="00BA7D72">
        <w:rPr>
          <w:rFonts w:ascii="Arial" w:eastAsia="Verdana" w:hAnsi="Arial" w:cs="Arial"/>
          <w:position w:val="-1"/>
        </w:rPr>
        <w:t>в</w:t>
      </w:r>
      <w:r w:rsidRPr="00BA7D72">
        <w:rPr>
          <w:rFonts w:ascii="Arial" w:eastAsia="Tahoma" w:hAnsi="Arial" w:cs="Arial"/>
          <w:position w:val="-1"/>
        </w:rPr>
        <w:t xml:space="preserve">)  </w:t>
      </w:r>
      <w:r w:rsidRPr="00BA7D72">
        <w:rPr>
          <w:rFonts w:ascii="Arial" w:eastAsia="Verdana" w:hAnsi="Arial" w:cs="Arial"/>
          <w:position w:val="-1"/>
        </w:rPr>
        <w:t>на  кој  му  е  изречена  споредна  казна  забрана  за  учество  во  постапки  за  јавен  повик</w:t>
      </w:r>
      <w:r w:rsidRPr="00BA7D72">
        <w:rPr>
          <w:rFonts w:ascii="Arial" w:eastAsia="Tahoma" w:hAnsi="Arial" w:cs="Arial"/>
          <w:position w:val="-1"/>
        </w:rPr>
        <w:t>,</w:t>
      </w:r>
      <w:r w:rsidRPr="00BA7D72">
        <w:rPr>
          <w:rFonts w:ascii="Arial" w:eastAsia="Verdana" w:hAnsi="Arial" w:cs="Arial"/>
          <w:position w:val="-1"/>
        </w:rPr>
        <w:t xml:space="preserve">доделување договори </w:t>
      </w:r>
      <w:r w:rsidRPr="00BA7D72">
        <w:rPr>
          <w:rFonts w:ascii="Arial" w:eastAsia="Verdana" w:hAnsi="Arial" w:cs="Arial"/>
          <w:w w:val="97"/>
          <w:position w:val="-1"/>
        </w:rPr>
        <w:t>за</w:t>
      </w:r>
      <w:r w:rsidRPr="00BA7D72">
        <w:rPr>
          <w:rFonts w:ascii="Arial" w:eastAsia="Verdana" w:hAnsi="Arial" w:cs="Arial"/>
          <w:position w:val="-1"/>
        </w:rPr>
        <w:t xml:space="preserve"> јавна набавка и договори за јавно приватно партнерство</w:t>
      </w:r>
      <w:r w:rsidRPr="00BA7D72">
        <w:rPr>
          <w:rFonts w:ascii="Arial" w:eastAsia="Tahoma" w:hAnsi="Arial" w:cs="Arial"/>
          <w:position w:val="-1"/>
        </w:rPr>
        <w:t>;</w:t>
      </w:r>
    </w:p>
    <w:p w:rsidR="00B27D88" w:rsidRPr="00BA7D72" w:rsidRDefault="00B27D88" w:rsidP="00B27D88">
      <w:pPr>
        <w:spacing w:before="9" w:line="260" w:lineRule="exact"/>
        <w:ind w:left="100" w:right="77"/>
        <w:rPr>
          <w:rFonts w:ascii="Arial" w:eastAsia="Tahoma" w:hAnsi="Arial" w:cs="Arial"/>
        </w:rPr>
      </w:pPr>
      <w:r w:rsidRPr="00BA7D72">
        <w:rPr>
          <w:rFonts w:ascii="Arial" w:eastAsia="Verdana" w:hAnsi="Arial" w:cs="Arial"/>
        </w:rPr>
        <w:t>г</w:t>
      </w:r>
      <w:r w:rsidRPr="00BA7D72">
        <w:rPr>
          <w:rFonts w:ascii="Arial" w:eastAsia="Tahoma" w:hAnsi="Arial" w:cs="Arial"/>
        </w:rPr>
        <w:t xml:space="preserve">)  </w:t>
      </w:r>
      <w:proofErr w:type="gramStart"/>
      <w:r w:rsidRPr="00BA7D72">
        <w:rPr>
          <w:rFonts w:ascii="Arial" w:eastAsia="Verdana" w:hAnsi="Arial" w:cs="Arial"/>
        </w:rPr>
        <w:t>на  кој</w:t>
      </w:r>
      <w:proofErr w:type="gramEnd"/>
      <w:r w:rsidRPr="00BA7D72">
        <w:rPr>
          <w:rFonts w:ascii="Arial" w:eastAsia="Verdana" w:hAnsi="Arial" w:cs="Arial"/>
        </w:rPr>
        <w:t xml:space="preserve">  му  е  изречена  споредна  казна  привремена или трајна забрана за вршење на одделна дејност</w:t>
      </w:r>
      <w:r w:rsidRPr="00BA7D72">
        <w:rPr>
          <w:rFonts w:ascii="Arial" w:eastAsia="Tahoma" w:hAnsi="Arial" w:cs="Arial"/>
        </w:rPr>
        <w:t>;</w:t>
      </w:r>
    </w:p>
    <w:p w:rsidR="00B27D88" w:rsidRPr="00BA7D72" w:rsidRDefault="00B27D88" w:rsidP="00B27D88">
      <w:pPr>
        <w:spacing w:line="260" w:lineRule="exact"/>
        <w:ind w:left="100" w:right="75"/>
        <w:jc w:val="both"/>
        <w:rPr>
          <w:rFonts w:ascii="Arial" w:eastAsia="Tahoma" w:hAnsi="Arial" w:cs="Arial"/>
        </w:rPr>
      </w:pPr>
      <w:r w:rsidRPr="00BA7D72">
        <w:rPr>
          <w:rFonts w:ascii="Arial" w:eastAsia="Verdana" w:hAnsi="Arial" w:cs="Arial"/>
          <w:position w:val="-1"/>
        </w:rPr>
        <w:t xml:space="preserve">д) </w:t>
      </w:r>
      <w:proofErr w:type="gramStart"/>
      <w:r w:rsidRPr="00BA7D72">
        <w:rPr>
          <w:rFonts w:ascii="Arial" w:eastAsia="Verdana" w:hAnsi="Arial" w:cs="Arial"/>
          <w:position w:val="-1"/>
        </w:rPr>
        <w:t>на</w:t>
      </w:r>
      <w:proofErr w:type="gramEnd"/>
      <w:r w:rsidRPr="00BA7D72">
        <w:rPr>
          <w:rFonts w:ascii="Arial" w:eastAsia="Verdana" w:hAnsi="Arial" w:cs="Arial"/>
          <w:position w:val="-1"/>
        </w:rPr>
        <w:t xml:space="preserve"> кој му е изречена прекршочна санкција забрана за вршење професија, дејност или должност</w:t>
      </w:r>
      <w:r w:rsidRPr="00BA7D72">
        <w:rPr>
          <w:rFonts w:ascii="Arial" w:eastAsia="Tahoma" w:hAnsi="Arial" w:cs="Arial"/>
          <w:position w:val="-1"/>
        </w:rPr>
        <w:t>,</w:t>
      </w:r>
      <w:r w:rsidRPr="00BA7D72">
        <w:rPr>
          <w:rFonts w:ascii="Arial" w:eastAsia="Verdana" w:hAnsi="Arial" w:cs="Arial"/>
          <w:position w:val="-1"/>
        </w:rPr>
        <w:t>односно привремена забрана за вршење одделна дејност или</w:t>
      </w:r>
    </w:p>
    <w:p w:rsidR="00B27D88" w:rsidRPr="00BA7D72" w:rsidRDefault="00B27D88" w:rsidP="00B27D88">
      <w:pPr>
        <w:spacing w:line="260" w:lineRule="exact"/>
        <w:ind w:left="100" w:right="999"/>
        <w:jc w:val="both"/>
        <w:rPr>
          <w:rFonts w:ascii="Arial" w:eastAsia="Tahoma" w:hAnsi="Arial" w:cs="Arial"/>
        </w:rPr>
      </w:pPr>
      <w:r w:rsidRPr="00BA7D72">
        <w:rPr>
          <w:rFonts w:ascii="Arial" w:eastAsia="Verdana" w:hAnsi="Arial" w:cs="Arial"/>
          <w:position w:val="-1"/>
        </w:rPr>
        <w:t>ѓ</w:t>
      </w:r>
      <w:r w:rsidRPr="00BA7D72">
        <w:rPr>
          <w:rFonts w:ascii="Arial" w:eastAsia="Tahoma" w:hAnsi="Arial" w:cs="Arial"/>
          <w:position w:val="-1"/>
        </w:rPr>
        <w:t xml:space="preserve">) </w:t>
      </w:r>
      <w:proofErr w:type="gramStart"/>
      <w:r w:rsidRPr="00BA7D72">
        <w:rPr>
          <w:rFonts w:ascii="Arial" w:eastAsia="Verdana" w:hAnsi="Arial" w:cs="Arial"/>
          <w:position w:val="-1"/>
        </w:rPr>
        <w:t>кој</w:t>
      </w:r>
      <w:proofErr w:type="gramEnd"/>
      <w:r w:rsidRPr="00BA7D72">
        <w:rPr>
          <w:rFonts w:ascii="Arial" w:eastAsia="Verdana" w:hAnsi="Arial" w:cs="Arial"/>
          <w:position w:val="-1"/>
        </w:rPr>
        <w:t xml:space="preserve"> дава лажни податоци или не ги доставува податоците што ги бара договорниот орган</w:t>
      </w:r>
      <w:r w:rsidRPr="00BA7D72">
        <w:rPr>
          <w:rFonts w:ascii="Arial" w:eastAsia="Tahoma" w:hAnsi="Arial" w:cs="Arial"/>
          <w:position w:val="-1"/>
        </w:rPr>
        <w:t>.</w:t>
      </w:r>
    </w:p>
    <w:p w:rsidR="00B27D88" w:rsidRPr="00BA7D72" w:rsidRDefault="00B27D88" w:rsidP="00B27D88">
      <w:pPr>
        <w:ind w:right="72"/>
        <w:jc w:val="both"/>
        <w:rPr>
          <w:rFonts w:ascii="Arial" w:eastAsia="Tahoma" w:hAnsi="Arial" w:cs="Arial"/>
        </w:rPr>
      </w:pPr>
      <w:r w:rsidRPr="00BA7D72">
        <w:rPr>
          <w:rFonts w:ascii="Arial" w:eastAsia="Tahoma" w:hAnsi="Arial" w:cs="Arial"/>
        </w:rPr>
        <w:t xml:space="preserve">2.2.3  </w:t>
      </w:r>
      <w:r w:rsidRPr="00BA7D72">
        <w:rPr>
          <w:rFonts w:ascii="Arial" w:eastAsia="Verdana" w:hAnsi="Arial" w:cs="Arial"/>
        </w:rPr>
        <w:t xml:space="preserve">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 од членот </w:t>
      </w:r>
      <w:r w:rsidRPr="00BA7D72">
        <w:rPr>
          <w:rFonts w:ascii="Arial" w:eastAsia="Tahoma" w:hAnsi="Arial" w:cs="Arial"/>
        </w:rPr>
        <w:t xml:space="preserve">101 </w:t>
      </w:r>
      <w:r w:rsidRPr="00BA7D72">
        <w:rPr>
          <w:rFonts w:ascii="Arial" w:eastAsia="Verdana" w:hAnsi="Arial" w:cs="Arial"/>
        </w:rPr>
        <w:t xml:space="preserve">став </w:t>
      </w:r>
      <w:r w:rsidRPr="00BA7D72">
        <w:rPr>
          <w:rFonts w:ascii="Arial" w:eastAsia="Tahoma" w:hAnsi="Arial" w:cs="Arial"/>
        </w:rPr>
        <w:t xml:space="preserve">(13) </w:t>
      </w:r>
      <w:r w:rsidRPr="00BA7D72">
        <w:rPr>
          <w:rFonts w:ascii="Arial" w:eastAsia="Verdana" w:hAnsi="Arial" w:cs="Arial"/>
        </w:rPr>
        <w:t>од законот за јавните набавки</w:t>
      </w:r>
      <w:r w:rsidRPr="00BA7D72">
        <w:rPr>
          <w:rFonts w:ascii="Arial" w:eastAsia="Tahoma" w:hAnsi="Arial" w:cs="Arial"/>
        </w:rPr>
        <w:t>.</w:t>
      </w:r>
    </w:p>
    <w:p w:rsidR="00B27D88" w:rsidRPr="00BA7D72" w:rsidRDefault="00B27D88" w:rsidP="00B27D88">
      <w:pPr>
        <w:spacing w:line="260" w:lineRule="exact"/>
        <w:ind w:left="100" w:right="74" w:firstLine="720"/>
        <w:jc w:val="both"/>
        <w:rPr>
          <w:rFonts w:ascii="Arial" w:eastAsia="Verdana" w:hAnsi="Arial" w:cs="Arial"/>
        </w:rPr>
      </w:pPr>
      <w:proofErr w:type="gramStart"/>
      <w:r w:rsidRPr="00BA7D72">
        <w:rPr>
          <w:rFonts w:ascii="Arial" w:eastAsia="Tahoma" w:hAnsi="Arial" w:cs="Arial"/>
        </w:rPr>
        <w:t xml:space="preserve">2.2.4  </w:t>
      </w:r>
      <w:r w:rsidRPr="00BA7D72">
        <w:rPr>
          <w:rFonts w:ascii="Arial" w:eastAsia="Verdana" w:hAnsi="Arial" w:cs="Arial"/>
        </w:rPr>
        <w:t>Договорниот</w:t>
      </w:r>
      <w:proofErr w:type="gramEnd"/>
      <w:r w:rsidRPr="00BA7D72">
        <w:rPr>
          <w:rFonts w:ascii="Arial" w:eastAsia="Verdana" w:hAnsi="Arial" w:cs="Arial"/>
        </w:rPr>
        <w:t xml:space="preserve">  орган  го   исклучува  економскиот  оператор  од  постапката  за  јавна набавка во случаите кога условот за исклучување ќе го наведе во тендерската документација:</w:t>
      </w:r>
    </w:p>
    <w:p w:rsidR="00B27D88" w:rsidRPr="00BA7D72" w:rsidRDefault="00B27D88" w:rsidP="00B27D88">
      <w:pPr>
        <w:spacing w:before="2" w:line="260" w:lineRule="exact"/>
        <w:ind w:left="100" w:right="-73"/>
        <w:rPr>
          <w:rFonts w:ascii="Arial" w:eastAsia="Verdana" w:hAnsi="Arial" w:cs="Arial"/>
        </w:rPr>
      </w:pPr>
      <w:r w:rsidRPr="00BA7D72">
        <w:rPr>
          <w:rFonts w:ascii="Arial" w:eastAsia="Tahoma" w:hAnsi="Arial" w:cs="Arial"/>
        </w:rPr>
        <w:lastRenderedPageBreak/>
        <w:t xml:space="preserve">a)  </w:t>
      </w:r>
      <w:proofErr w:type="gramStart"/>
      <w:r w:rsidRPr="00BA7D72">
        <w:rPr>
          <w:rFonts w:ascii="Arial" w:eastAsia="Verdana" w:hAnsi="Arial" w:cs="Arial"/>
        </w:rPr>
        <w:t>доколку  договорниот</w:t>
      </w:r>
      <w:proofErr w:type="gramEnd"/>
      <w:r w:rsidRPr="00BA7D72">
        <w:rPr>
          <w:rFonts w:ascii="Arial" w:eastAsia="Verdana" w:hAnsi="Arial" w:cs="Arial"/>
        </w:rPr>
        <w:t xml:space="preserve">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w:t>
      </w:r>
      <w:r w:rsidRPr="00BA7D72">
        <w:rPr>
          <w:rFonts w:ascii="Arial" w:eastAsia="Tahoma" w:hAnsi="Arial" w:cs="Arial"/>
        </w:rPr>
        <w:t xml:space="preserve">.  </w:t>
      </w:r>
      <w:r w:rsidRPr="00BA7D72">
        <w:rPr>
          <w:rFonts w:ascii="Arial" w:eastAsia="Verdana" w:hAnsi="Arial" w:cs="Arial"/>
        </w:rPr>
        <w:t xml:space="preserve">Се  сметадека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w:t>
      </w:r>
      <w:r w:rsidRPr="00BA7D72">
        <w:rPr>
          <w:rFonts w:ascii="Arial" w:eastAsia="Tahoma" w:hAnsi="Arial" w:cs="Arial"/>
        </w:rPr>
        <w:t xml:space="preserve">15  </w:t>
      </w:r>
      <w:r w:rsidRPr="00BA7D72">
        <w:rPr>
          <w:rFonts w:ascii="Arial" w:eastAsia="Verdana" w:hAnsi="Arial" w:cs="Arial"/>
        </w:rPr>
        <w:t>дена  го  извести</w:t>
      </w:r>
      <w:r w:rsidRPr="00BA7D72">
        <w:rPr>
          <w:rFonts w:ascii="Arial" w:eastAsia="Verdana" w:hAnsi="Arial" w:cs="Arial"/>
          <w:position w:val="-1"/>
        </w:rPr>
        <w:t>договорниот орган дека ќе поведе прекршочна постапка;</w:t>
      </w:r>
    </w:p>
    <w:p w:rsidR="00B27D88" w:rsidRPr="00BA7D72" w:rsidRDefault="00B27D88" w:rsidP="00B27D88">
      <w:pPr>
        <w:spacing w:line="260" w:lineRule="exact"/>
        <w:ind w:left="100" w:right="82"/>
        <w:jc w:val="both"/>
        <w:rPr>
          <w:rFonts w:ascii="Arial" w:eastAsia="Verdana" w:hAnsi="Arial" w:cs="Arial"/>
        </w:rPr>
      </w:pPr>
      <w:r w:rsidRPr="00BA7D72">
        <w:rPr>
          <w:rFonts w:ascii="Arial" w:eastAsia="Verdana" w:hAnsi="Arial" w:cs="Arial"/>
          <w:position w:val="-1"/>
        </w:rPr>
        <w:t>б)   доколку   економскиот   оператор   покажал   значителни   или   постојани   недостатоци    во</w:t>
      </w:r>
      <w:r w:rsidRPr="00BA7D72">
        <w:rPr>
          <w:rFonts w:ascii="Arial" w:eastAsia="Verdana" w:hAnsi="Arial" w:cs="Arial"/>
        </w:rPr>
        <w:t xml:space="preserve">исполнувањето клучни обврски во претходни договори за јавни набавки </w:t>
      </w:r>
      <w:r w:rsidRPr="00BA7D72">
        <w:rPr>
          <w:rFonts w:ascii="Arial" w:eastAsia="Verdana" w:hAnsi="Arial" w:cs="Arial"/>
          <w:w w:val="97"/>
        </w:rPr>
        <w:t>или</w:t>
      </w:r>
      <w:r w:rsidRPr="00BA7D72">
        <w:rPr>
          <w:rFonts w:ascii="Arial" w:eastAsia="Verdana" w:hAnsi="Arial" w:cs="Arial"/>
        </w:rPr>
        <w:t xml:space="preserve"> претходни договори за концесии  и  јавно  приватни партнерства  склучени  со  тој  договорен  орган</w:t>
      </w:r>
      <w:r w:rsidRPr="00BA7D72">
        <w:rPr>
          <w:rFonts w:ascii="Arial" w:eastAsia="Tahoma" w:hAnsi="Arial" w:cs="Arial"/>
        </w:rPr>
        <w:t xml:space="preserve">,  </w:t>
      </w:r>
      <w:r w:rsidRPr="00BA7D72">
        <w:rPr>
          <w:rFonts w:ascii="Arial" w:eastAsia="Verdana" w:hAnsi="Arial" w:cs="Arial"/>
        </w:rPr>
        <w:t>што  резултирало  со еднострано  раскинување  на  договорот</w:t>
      </w:r>
      <w:r w:rsidRPr="00BA7D72">
        <w:rPr>
          <w:rFonts w:ascii="Arial" w:eastAsia="Tahoma" w:hAnsi="Arial" w:cs="Arial"/>
        </w:rPr>
        <w:t xml:space="preserve">,  </w:t>
      </w:r>
      <w:r w:rsidRPr="00BA7D72">
        <w:rPr>
          <w:rFonts w:ascii="Arial" w:eastAsia="Verdana" w:hAnsi="Arial" w:cs="Arial"/>
        </w:rPr>
        <w:t>барање оштета или преземање други слични санкции од</w:t>
      </w:r>
      <w:r w:rsidRPr="00BA7D72">
        <w:rPr>
          <w:rFonts w:ascii="Arial" w:eastAsia="Verdana" w:hAnsi="Arial" w:cs="Arial"/>
          <w:position w:val="-1"/>
        </w:rPr>
        <w:t>страна на договорниот орган</w:t>
      </w:r>
      <w:r w:rsidRPr="00BA7D72">
        <w:rPr>
          <w:rFonts w:ascii="Arial" w:eastAsia="Tahoma" w:hAnsi="Arial" w:cs="Arial"/>
          <w:position w:val="-1"/>
        </w:rPr>
        <w:t>;</w:t>
      </w:r>
    </w:p>
    <w:p w:rsidR="00B27D88" w:rsidRPr="00BA7D72" w:rsidRDefault="00B27D88" w:rsidP="00B27D88">
      <w:pPr>
        <w:ind w:left="100" w:right="74"/>
        <w:jc w:val="both"/>
        <w:rPr>
          <w:rFonts w:ascii="Arial" w:eastAsia="Verdana" w:hAnsi="Arial" w:cs="Arial"/>
        </w:rPr>
      </w:pPr>
      <w:r w:rsidRPr="00BA7D72">
        <w:rPr>
          <w:rFonts w:ascii="Arial" w:eastAsia="Verdana" w:hAnsi="Arial" w:cs="Arial"/>
        </w:rPr>
        <w:t>в</w:t>
      </w:r>
      <w:r w:rsidRPr="00BA7D72">
        <w:rPr>
          <w:rFonts w:ascii="Arial" w:eastAsia="Tahoma" w:hAnsi="Arial" w:cs="Arial"/>
        </w:rPr>
        <w:t xml:space="preserve">) </w:t>
      </w:r>
      <w:r w:rsidRPr="00BA7D72">
        <w:rPr>
          <w:rFonts w:ascii="Arial" w:eastAsia="Verdana" w:hAnsi="Arial" w:cs="Arial"/>
        </w:rPr>
        <w:t>доколку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B27D88" w:rsidRPr="00BA7D72" w:rsidRDefault="00B27D88" w:rsidP="00B27D88">
      <w:pPr>
        <w:spacing w:line="260" w:lineRule="exact"/>
        <w:ind w:left="100"/>
        <w:rPr>
          <w:rFonts w:ascii="Arial" w:eastAsia="Verdana" w:hAnsi="Arial" w:cs="Arial"/>
        </w:rPr>
        <w:sectPr w:rsidR="00B27D88" w:rsidRPr="00BA7D72" w:rsidSect="00B27D88">
          <w:pgSz w:w="11920" w:h="16840"/>
          <w:pgMar w:top="880" w:right="600" w:bottom="280" w:left="620" w:header="720" w:footer="720" w:gutter="0"/>
          <w:cols w:space="720"/>
        </w:sectPr>
      </w:pPr>
    </w:p>
    <w:p w:rsidR="00B27D88" w:rsidRPr="00B84ED5" w:rsidRDefault="00B27D88" w:rsidP="00B27D88">
      <w:pPr>
        <w:spacing w:line="260" w:lineRule="exact"/>
        <w:ind w:left="100"/>
        <w:rPr>
          <w:rFonts w:ascii="Arial" w:eastAsia="Tahoma" w:hAnsi="Arial" w:cs="Arial"/>
          <w:position w:val="-1"/>
        </w:rPr>
      </w:pP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Tahoma" w:hAnsi="Arial" w:cs="Arial"/>
        </w:rPr>
        <w:t xml:space="preserve">2.2.5      </w:t>
      </w:r>
      <w:r w:rsidRPr="00B84ED5">
        <w:rPr>
          <w:rFonts w:ascii="Arial" w:eastAsia="Verdana" w:hAnsi="Arial" w:cs="Arial"/>
        </w:rPr>
        <w:t xml:space="preserve">За докажување дека не постојат услови за исклучување од постапката, економскиот оператор ги доставува следниве документи: </w:t>
      </w: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t>изјава на економскиот оператор дека во последните 5 години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не му е изречена правосилна судска пресуда за сторено кривично дело кое има елементи од кривичните дела учество во злосторничко здружување,  корупција, затајување даноци и придонеси, тероризам или казнени дела поврзани со терористички активности, перење пари и финансирање тероризам и  злоупотреба на детскиот труд и трговија со луѓе, утврдени во Кривичниот законик;</w:t>
      </w: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за платени даноци, придонеси и други јавни давачки од надлежен орган од земјата каде економскиот оператор е регистриран;</w:t>
      </w: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дека не е отворена постапка за стечај од надлежен орган или единствен документ за докажување на способноста;</w:t>
      </w: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дека не е отворена постапка за ликвидација од надлежен орган или единствен документ за докажување на способноста;</w:t>
      </w: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w:t>
      </w:r>
      <w:r w:rsidRPr="00B84ED5">
        <w:rPr>
          <w:rFonts w:ascii="Arial" w:eastAsia="Verdana" w:hAnsi="Arial" w:cs="Arial"/>
        </w:rPr>
        <w:tab/>
      </w:r>
      <w:proofErr w:type="gramStart"/>
      <w:r w:rsidRPr="00B84ED5">
        <w:rPr>
          <w:rFonts w:ascii="Arial" w:eastAsia="Verdana" w:hAnsi="Arial" w:cs="Arial"/>
        </w:rPr>
        <w:t>потврда</w:t>
      </w:r>
      <w:proofErr w:type="gramEnd"/>
      <w:r w:rsidRPr="00B84ED5">
        <w:rPr>
          <w:rFonts w:ascii="Arial" w:eastAsia="Verdana" w:hAnsi="Arial" w:cs="Arial"/>
        </w:rPr>
        <w:t xml:space="preserve">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 xml:space="preserve">2.2.6 Изјавата од алинеја 1 од потточка 2.2.5 ја изготвува самиот економски оператор во електронска форма и ја потпишува со квалификуван сертификат за електронски потпис и истата не треба да биде заверена од надлежен орган. </w:t>
      </w:r>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 xml:space="preserve">2.2.7 Потврдите од потточка 2.2.5 ги издаваат надлежни органи во земјата каде е регистриран економскиот оператор. </w:t>
      </w:r>
      <w:proofErr w:type="gramStart"/>
      <w:r w:rsidRPr="00B84ED5">
        <w:rPr>
          <w:rFonts w:ascii="Arial" w:eastAsia="Verdana" w:hAnsi="Arial" w:cs="Arial"/>
        </w:rPr>
        <w:t>Ако земјата во која е регистриран економскиот оператор не ги издава овие документи или ако тие не ги опфаќаат сите горенаведени случаи, економскиот оператор може да достави изјава заверена кај надлежен орган.</w:t>
      </w:r>
      <w:proofErr w:type="gramEnd"/>
    </w:p>
    <w:p w:rsidR="00B27D88" w:rsidRPr="00B84ED5" w:rsidRDefault="00B27D88" w:rsidP="00B27D88">
      <w:pPr>
        <w:spacing w:line="257" w:lineRule="auto"/>
        <w:ind w:left="100" w:right="72" w:firstLine="720"/>
        <w:jc w:val="both"/>
        <w:rPr>
          <w:rFonts w:ascii="Arial" w:eastAsia="Verdana" w:hAnsi="Arial" w:cs="Arial"/>
        </w:rPr>
      </w:pPr>
      <w:r w:rsidRPr="00B84ED5">
        <w:rPr>
          <w:rFonts w:ascii="Arial" w:eastAsia="Verdana" w:hAnsi="Arial" w:cs="Arial"/>
        </w:rPr>
        <w:t>2.2.8 Документите од потточка 2.2.5 не смеат да бидат постари од 6 (шест) месеци сметано од крајниот рок за поднесување на понудите наназад.</w:t>
      </w:r>
    </w:p>
    <w:p w:rsidR="00B27D88" w:rsidRPr="00777995" w:rsidRDefault="00B27D88" w:rsidP="00B27D88">
      <w:pPr>
        <w:ind w:left="142" w:firstLine="567"/>
        <w:rPr>
          <w:rFonts w:ascii="Arial" w:eastAsia="Tahoma" w:hAnsi="Arial" w:cs="Arial"/>
          <w:color w:val="FF0000"/>
          <w:position w:val="-1"/>
        </w:rPr>
      </w:pPr>
    </w:p>
    <w:p w:rsidR="002A153A" w:rsidRDefault="002A153A" w:rsidP="00B27D88">
      <w:pPr>
        <w:spacing w:before="70"/>
        <w:ind w:left="100"/>
        <w:rPr>
          <w:rFonts w:ascii="Arial" w:eastAsia="Tahoma" w:hAnsi="Arial" w:cs="Arial"/>
          <w:b/>
          <w:lang w:val="mk-MK"/>
        </w:rPr>
      </w:pPr>
    </w:p>
    <w:p w:rsidR="002A153A" w:rsidRDefault="002A153A" w:rsidP="00B27D88">
      <w:pPr>
        <w:spacing w:before="70"/>
        <w:ind w:left="100"/>
        <w:rPr>
          <w:rFonts w:ascii="Arial" w:eastAsia="Tahoma" w:hAnsi="Arial" w:cs="Arial"/>
          <w:b/>
          <w:lang w:val="mk-MK"/>
        </w:rPr>
      </w:pPr>
    </w:p>
    <w:p w:rsidR="002A153A" w:rsidRDefault="002A153A" w:rsidP="00B27D88">
      <w:pPr>
        <w:spacing w:before="70"/>
        <w:ind w:left="100"/>
        <w:rPr>
          <w:rFonts w:ascii="Arial" w:eastAsia="Tahoma" w:hAnsi="Arial" w:cs="Arial"/>
          <w:b/>
          <w:lang w:val="mk-MK"/>
        </w:rPr>
      </w:pPr>
    </w:p>
    <w:p w:rsidR="00B27D88" w:rsidRPr="00BA7D72" w:rsidRDefault="00B27D88" w:rsidP="00B27D88">
      <w:pPr>
        <w:spacing w:before="70"/>
        <w:ind w:left="100"/>
        <w:rPr>
          <w:rFonts w:ascii="Arial" w:eastAsia="Tahoma" w:hAnsi="Arial" w:cs="Arial"/>
          <w:lang w:val="mk-MK"/>
        </w:rPr>
      </w:pPr>
      <w:r w:rsidRPr="00BA7D72">
        <w:rPr>
          <w:rFonts w:ascii="Arial" w:eastAsia="Tahoma" w:hAnsi="Arial" w:cs="Arial"/>
          <w:b/>
        </w:rPr>
        <w:lastRenderedPageBreak/>
        <w:t xml:space="preserve">2.3 Услови за квалитативен избор на економските </w:t>
      </w:r>
      <w:r w:rsidRPr="00BA7D72">
        <w:rPr>
          <w:rFonts w:ascii="Arial" w:eastAsia="Tahoma" w:hAnsi="Arial" w:cs="Arial"/>
          <w:b/>
          <w:position w:val="1"/>
        </w:rPr>
        <w:t>оператори</w:t>
      </w:r>
    </w:p>
    <w:p w:rsidR="00B27D88" w:rsidRPr="00BA7D72" w:rsidRDefault="00B27D88" w:rsidP="00B27D88">
      <w:pPr>
        <w:ind w:left="820"/>
        <w:rPr>
          <w:rFonts w:ascii="Arial" w:eastAsia="Verdana" w:hAnsi="Arial" w:cs="Arial"/>
        </w:rPr>
      </w:pPr>
      <w:r w:rsidRPr="00BA7D72">
        <w:rPr>
          <w:rFonts w:ascii="Arial" w:eastAsia="Tahoma" w:hAnsi="Arial" w:cs="Arial"/>
        </w:rPr>
        <w:t xml:space="preserve">2.3.1 </w:t>
      </w:r>
      <w:r w:rsidRPr="00BA7D72">
        <w:rPr>
          <w:rFonts w:ascii="Arial" w:eastAsia="Verdana" w:hAnsi="Arial" w:cs="Arial"/>
        </w:rPr>
        <w:t>Услови за квалитативен избор на економските оператори се:</w:t>
      </w:r>
    </w:p>
    <w:p w:rsidR="00B27D88" w:rsidRPr="00BA7D72" w:rsidRDefault="00B27D88" w:rsidP="00B27D88">
      <w:pPr>
        <w:spacing w:line="260" w:lineRule="exact"/>
        <w:ind w:left="100"/>
        <w:rPr>
          <w:rFonts w:ascii="Arial" w:eastAsia="Tahoma" w:hAnsi="Arial" w:cs="Arial"/>
          <w:position w:val="-1"/>
        </w:rPr>
      </w:pPr>
      <w:r w:rsidRPr="00BA7D72">
        <w:rPr>
          <w:rFonts w:ascii="Arial" w:eastAsia="Verdana" w:hAnsi="Arial" w:cs="Arial"/>
          <w:position w:val="-1"/>
        </w:rPr>
        <w:t xml:space="preserve">а) </w:t>
      </w:r>
      <w:proofErr w:type="gramStart"/>
      <w:r w:rsidRPr="00BA7D72">
        <w:rPr>
          <w:rFonts w:ascii="Arial" w:eastAsia="Verdana" w:hAnsi="Arial" w:cs="Arial"/>
          <w:position w:val="-1"/>
        </w:rPr>
        <w:t>способност</w:t>
      </w:r>
      <w:proofErr w:type="gramEnd"/>
      <w:r w:rsidRPr="00BA7D72">
        <w:rPr>
          <w:rFonts w:ascii="Arial" w:eastAsia="Verdana" w:hAnsi="Arial" w:cs="Arial"/>
          <w:position w:val="-1"/>
        </w:rPr>
        <w:t xml:space="preserve"> за вршење професионална дејност</w:t>
      </w:r>
      <w:r w:rsidRPr="00BA7D72">
        <w:rPr>
          <w:rFonts w:ascii="Arial" w:eastAsia="Tahoma" w:hAnsi="Arial" w:cs="Arial"/>
          <w:position w:val="-1"/>
        </w:rPr>
        <w:t>.</w:t>
      </w:r>
    </w:p>
    <w:p w:rsidR="00B27D88" w:rsidRPr="00BA7D72" w:rsidRDefault="00B27D88" w:rsidP="00B27D88">
      <w:pPr>
        <w:spacing w:line="260" w:lineRule="exact"/>
        <w:ind w:left="100"/>
        <w:rPr>
          <w:rFonts w:ascii="Arial" w:eastAsia="Tahoma" w:hAnsi="Arial" w:cs="Arial"/>
        </w:rPr>
      </w:pPr>
    </w:p>
    <w:p w:rsidR="00B27D88" w:rsidRPr="00BA7D72" w:rsidRDefault="00B27D88" w:rsidP="00B27D88">
      <w:pPr>
        <w:ind w:left="100"/>
        <w:rPr>
          <w:rFonts w:ascii="Arial" w:eastAsia="Tahoma" w:hAnsi="Arial" w:cs="Arial"/>
        </w:rPr>
      </w:pPr>
      <w:r w:rsidRPr="00BA7D72">
        <w:rPr>
          <w:rFonts w:ascii="Arial" w:eastAsia="Tahoma" w:hAnsi="Arial" w:cs="Arial"/>
          <w:b/>
        </w:rPr>
        <w:t>2.4 Способност за вршење професионална дејност</w:t>
      </w:r>
    </w:p>
    <w:p w:rsidR="00B27D88" w:rsidRPr="00BA7D72" w:rsidRDefault="00B27D88" w:rsidP="00B27D88">
      <w:pPr>
        <w:ind w:left="100" w:right="73" w:firstLine="720"/>
        <w:jc w:val="both"/>
        <w:rPr>
          <w:rFonts w:ascii="Arial" w:eastAsia="Tahoma" w:hAnsi="Arial" w:cs="Arial"/>
        </w:rPr>
      </w:pPr>
      <w:r w:rsidRPr="00BA7D72">
        <w:rPr>
          <w:rFonts w:ascii="Arial" w:eastAsia="Tahoma" w:hAnsi="Arial" w:cs="Arial"/>
        </w:rPr>
        <w:t xml:space="preserve">2.4.1 </w:t>
      </w:r>
      <w:r w:rsidRPr="00BA7D72">
        <w:rPr>
          <w:rFonts w:ascii="Arial" w:eastAsia="Verdana" w:hAnsi="Arial" w:cs="Arial"/>
        </w:rPr>
        <w:t>Како услов за утврдување способност за вршење професионална дејност</w:t>
      </w:r>
      <w:r w:rsidRPr="00BA7D72">
        <w:rPr>
          <w:rFonts w:ascii="Arial" w:eastAsia="Tahoma" w:hAnsi="Arial" w:cs="Arial"/>
        </w:rPr>
        <w:t xml:space="preserve">,  </w:t>
      </w:r>
      <w:r w:rsidRPr="00BA7D72">
        <w:rPr>
          <w:rFonts w:ascii="Arial" w:eastAsia="Verdana" w:hAnsi="Arial" w:cs="Arial"/>
        </w:rPr>
        <w:t xml:space="preserve">договорниот орган бара секој економски оператор да достави доказ дека е </w:t>
      </w:r>
      <w:r w:rsidRPr="00927E9E">
        <w:rPr>
          <w:rFonts w:ascii="Arial" w:eastAsia="Tahoma" w:hAnsi="Arial" w:cs="Arial"/>
        </w:rPr>
        <w:t xml:space="preserve">регистриран  како  физичко  или правно  лице  за  вршење  на  дејноста  поврзана  со  предметот на  набавка  </w:t>
      </w:r>
      <w:r w:rsidRPr="00BA7D72">
        <w:rPr>
          <w:rFonts w:ascii="Arial" w:eastAsia="Verdana" w:hAnsi="Arial" w:cs="Arial"/>
        </w:rPr>
        <w:t>или доказ дека припаѓа  на  соодветно  професионално  здружение  согласно со прописите на земјата каде што е регистриран</w:t>
      </w:r>
      <w:r w:rsidRPr="00BA7D72">
        <w:rPr>
          <w:rFonts w:ascii="Arial" w:eastAsia="Tahoma" w:hAnsi="Arial" w:cs="Arial"/>
        </w:rPr>
        <w:t>.</w:t>
      </w:r>
    </w:p>
    <w:p w:rsidR="00B27D88" w:rsidRPr="00BA7D72" w:rsidRDefault="00B27D88" w:rsidP="00B27D88">
      <w:pPr>
        <w:ind w:left="100" w:right="74" w:firstLine="720"/>
        <w:jc w:val="both"/>
        <w:rPr>
          <w:rFonts w:ascii="Arial" w:eastAsia="Tahoma" w:hAnsi="Arial" w:cs="Arial"/>
        </w:rPr>
      </w:pPr>
      <w:r w:rsidRPr="00BA7D72">
        <w:rPr>
          <w:rFonts w:ascii="Arial" w:eastAsia="Tahoma" w:hAnsi="Arial" w:cs="Arial"/>
        </w:rPr>
        <w:t xml:space="preserve">2.4.2  </w:t>
      </w:r>
      <w:r w:rsidRPr="00BA7D72">
        <w:rPr>
          <w:rFonts w:ascii="Arial" w:eastAsia="Verdana" w:hAnsi="Arial" w:cs="Arial"/>
        </w:rPr>
        <w:t>При  утврдување на  способноста  за  вршење  професионална  дејност  на  економските оператори   договорниот  орган  бара  и  доказ  издаден  од  надлежен  орган  за  исполнување  на посебните  услови  за  вршење  на  дејноста  пропишани  согласно  со  закон  кои  се  однесуваат  на предметот на јавна набавка</w:t>
      </w:r>
      <w:r w:rsidRPr="00BA7D72">
        <w:rPr>
          <w:rFonts w:ascii="Arial" w:eastAsia="Tahoma" w:hAnsi="Arial" w:cs="Arial"/>
        </w:rPr>
        <w:t>.</w:t>
      </w:r>
    </w:p>
    <w:p w:rsidR="00B27D88" w:rsidRPr="00BA7D72" w:rsidRDefault="00B27D88" w:rsidP="00B27D88">
      <w:pPr>
        <w:spacing w:line="260" w:lineRule="exact"/>
        <w:ind w:left="100" w:right="79" w:firstLine="720"/>
        <w:jc w:val="both"/>
        <w:rPr>
          <w:rFonts w:ascii="Arial" w:eastAsia="Verdana" w:hAnsi="Arial" w:cs="Arial"/>
        </w:rPr>
      </w:pPr>
      <w:r w:rsidRPr="00BA7D72">
        <w:rPr>
          <w:rFonts w:ascii="Arial" w:eastAsia="Tahoma" w:hAnsi="Arial" w:cs="Arial"/>
        </w:rPr>
        <w:t xml:space="preserve">2.4.3  </w:t>
      </w:r>
      <w:r w:rsidRPr="00BA7D72">
        <w:rPr>
          <w:rFonts w:ascii="Arial" w:eastAsia="Verdana" w:hAnsi="Arial" w:cs="Arial"/>
        </w:rPr>
        <w:t>Економскиот  оператор  за  да  ја  докаже  способноста  за  вршење  на  професионална дејност, треба да достави:</w:t>
      </w:r>
    </w:p>
    <w:p w:rsidR="00B27D88" w:rsidRPr="00BA7D72" w:rsidRDefault="00B27D88" w:rsidP="00B27D88">
      <w:pPr>
        <w:spacing w:line="240" w:lineRule="exact"/>
        <w:ind w:left="100"/>
        <w:rPr>
          <w:rFonts w:ascii="Arial" w:eastAsia="Verdana" w:hAnsi="Arial" w:cs="Arial"/>
        </w:rPr>
      </w:pPr>
      <w:r w:rsidRPr="00BA7D72">
        <w:rPr>
          <w:rFonts w:ascii="Arial" w:eastAsia="Tahoma" w:hAnsi="Arial" w:cs="Arial"/>
          <w:position w:val="-1"/>
        </w:rPr>
        <w:t xml:space="preserve">- </w:t>
      </w:r>
      <w:r w:rsidRPr="00BA7D72">
        <w:rPr>
          <w:rFonts w:ascii="Arial" w:eastAsia="Verdana" w:hAnsi="Arial" w:cs="Arial"/>
          <w:position w:val="-1"/>
        </w:rPr>
        <w:t xml:space="preserve">Документ за регистрирана дејност </w:t>
      </w:r>
      <w:r w:rsidRPr="00BA7D72">
        <w:rPr>
          <w:rFonts w:ascii="Arial" w:eastAsia="Tahoma" w:hAnsi="Arial" w:cs="Arial"/>
          <w:position w:val="-1"/>
        </w:rPr>
        <w:t xml:space="preserve">- </w:t>
      </w:r>
      <w:r w:rsidRPr="00BA7D72">
        <w:rPr>
          <w:rFonts w:ascii="Arial" w:eastAsia="Verdana" w:hAnsi="Arial" w:cs="Arial"/>
          <w:position w:val="-1"/>
        </w:rPr>
        <w:t>образец ДРД или потврда за регистрирана дејност</w:t>
      </w:r>
    </w:p>
    <w:p w:rsidR="00B27D88" w:rsidRPr="006C79A5" w:rsidRDefault="00B27D88" w:rsidP="00B27D88">
      <w:pPr>
        <w:spacing w:line="260" w:lineRule="exact"/>
        <w:ind w:left="100"/>
        <w:rPr>
          <w:rFonts w:ascii="Arial" w:eastAsia="Tahoma" w:hAnsi="Arial" w:cs="Arial"/>
          <w:color w:val="000000" w:themeColor="text1"/>
          <w:position w:val="-1"/>
        </w:rPr>
      </w:pPr>
      <w:proofErr w:type="gramStart"/>
      <w:r w:rsidRPr="00BA7D72">
        <w:rPr>
          <w:rFonts w:ascii="Arial" w:eastAsia="Tahoma" w:hAnsi="Arial" w:cs="Arial"/>
          <w:position w:val="-1"/>
        </w:rPr>
        <w:t xml:space="preserve">- </w:t>
      </w:r>
      <w:r w:rsidRPr="006C79A5">
        <w:rPr>
          <w:rFonts w:ascii="Arial" w:eastAsia="Verdana" w:hAnsi="Arial" w:cs="Arial"/>
          <w:color w:val="000000" w:themeColor="text1"/>
          <w:position w:val="-1"/>
        </w:rPr>
        <w:t xml:space="preserve">Решение за промет на големо со </w:t>
      </w:r>
      <w:r w:rsidRPr="006C79A5">
        <w:rPr>
          <w:rFonts w:ascii="Arial" w:eastAsia="Verdana" w:hAnsi="Arial" w:cs="Arial"/>
          <w:color w:val="000000" w:themeColor="text1"/>
          <w:position w:val="-1"/>
          <w:lang w:val="mk-MK"/>
        </w:rPr>
        <w:t xml:space="preserve">лекови </w:t>
      </w:r>
      <w:r w:rsidRPr="006C79A5">
        <w:rPr>
          <w:rFonts w:ascii="Arial" w:eastAsia="Verdana" w:hAnsi="Arial" w:cs="Arial"/>
          <w:color w:val="000000" w:themeColor="text1"/>
          <w:position w:val="-1"/>
        </w:rPr>
        <w:t>согласно Законот за лекови и медицински средства</w:t>
      </w:r>
      <w:r w:rsidRPr="006C79A5">
        <w:rPr>
          <w:rFonts w:ascii="Arial" w:eastAsia="Tahoma" w:hAnsi="Arial" w:cs="Arial"/>
          <w:color w:val="000000" w:themeColor="text1"/>
          <w:position w:val="-1"/>
        </w:rPr>
        <w:t>.</w:t>
      </w:r>
      <w:proofErr w:type="gramEnd"/>
    </w:p>
    <w:p w:rsidR="00B27D88" w:rsidRPr="00A8125F" w:rsidRDefault="00B27D88" w:rsidP="00B27D88">
      <w:pPr>
        <w:spacing w:line="260" w:lineRule="exact"/>
        <w:ind w:left="100"/>
        <w:rPr>
          <w:rFonts w:ascii="Arial" w:eastAsia="Tahoma" w:hAnsi="Arial" w:cs="Arial"/>
          <w:color w:val="FF0000"/>
          <w:position w:val="-1"/>
        </w:rPr>
      </w:pPr>
    </w:p>
    <w:p w:rsidR="00B27D88" w:rsidRPr="00BA7D72" w:rsidRDefault="00B27D88" w:rsidP="00B27D88">
      <w:pPr>
        <w:spacing w:before="7" w:line="260" w:lineRule="exact"/>
        <w:ind w:right="80"/>
        <w:jc w:val="both"/>
        <w:rPr>
          <w:rFonts w:ascii="Arial" w:eastAsia="Verdana" w:hAnsi="Arial" w:cs="Arial"/>
          <w:lang w:val="mk-MK"/>
        </w:rPr>
      </w:pPr>
    </w:p>
    <w:p w:rsidR="00B27D88" w:rsidRPr="00BA7D72" w:rsidRDefault="00B27D88" w:rsidP="00B27D88">
      <w:pPr>
        <w:keepNext/>
        <w:spacing w:before="240"/>
        <w:jc w:val="both"/>
        <w:rPr>
          <w:rFonts w:ascii="Arial" w:hAnsi="Arial" w:cs="Arial"/>
        </w:rPr>
      </w:pPr>
      <w:r w:rsidRPr="00BA7D72">
        <w:rPr>
          <w:rFonts w:ascii="Arial" w:hAnsi="Arial" w:cs="Arial"/>
        </w:rPr>
        <w:t xml:space="preserve">3. ПОЈАСНУВАЊЕ, ИЗМЕНА И ДОПОЛНУВАЊЕ НА ТЕНДЕРСКАТА ДОКУМЕНТАЦИЈА </w:t>
      </w:r>
    </w:p>
    <w:p w:rsidR="00B27D88" w:rsidRPr="00BA7D72" w:rsidRDefault="00B27D88" w:rsidP="00B27D88">
      <w:pPr>
        <w:pStyle w:val="StyleHeading311pt"/>
        <w:spacing w:before="240"/>
        <w:rPr>
          <w:rFonts w:ascii="Arial" w:hAnsi="Arial"/>
          <w:sz w:val="22"/>
          <w:szCs w:val="22"/>
          <w:lang w:val="mk-MK"/>
        </w:rPr>
      </w:pPr>
      <w:bookmarkStart w:id="5" w:name="_Toc194217424"/>
      <w:r w:rsidRPr="00BA7D72">
        <w:rPr>
          <w:rFonts w:ascii="Arial" w:hAnsi="Arial"/>
          <w:sz w:val="22"/>
          <w:szCs w:val="22"/>
          <w:lang w:val="mk-MK"/>
        </w:rPr>
        <w:t>3.1 Појаснување на тендерската документација</w:t>
      </w:r>
      <w:bookmarkEnd w:id="5"/>
    </w:p>
    <w:p w:rsidR="00B27D88" w:rsidRPr="00BA7D72" w:rsidRDefault="00B27D88" w:rsidP="00B27D88">
      <w:pPr>
        <w:keepNext/>
        <w:spacing w:before="240"/>
        <w:ind w:firstLine="720"/>
        <w:jc w:val="both"/>
        <w:rPr>
          <w:rFonts w:ascii="Arial" w:hAnsi="Arial" w:cs="Arial"/>
        </w:rPr>
      </w:pPr>
      <w:r w:rsidRPr="00BA7D72">
        <w:rPr>
          <w:rFonts w:ascii="Arial" w:hAnsi="Arial" w:cs="Arial"/>
        </w:rPr>
        <w:t>3.1.1 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најдоцна</w:t>
      </w:r>
      <w:r w:rsidR="002A153A">
        <w:rPr>
          <w:rFonts w:ascii="Arial" w:hAnsi="Arial" w:cs="Arial"/>
          <w:lang w:val="mk-MK"/>
        </w:rPr>
        <w:t xml:space="preserve"> </w:t>
      </w:r>
      <w:r w:rsidRPr="00BA7D72">
        <w:rPr>
          <w:rFonts w:ascii="Arial" w:hAnsi="Arial" w:cs="Arial"/>
          <w:b/>
        </w:rPr>
        <w:t>8</w:t>
      </w:r>
      <w:r w:rsidR="009323FA">
        <w:rPr>
          <w:rFonts w:ascii="Arial" w:hAnsi="Arial" w:cs="Arial"/>
          <w:b/>
          <w:lang w:val="mk-MK"/>
        </w:rPr>
        <w:t xml:space="preserve"> </w:t>
      </w:r>
      <w:r w:rsidRPr="00BA7D72">
        <w:rPr>
          <w:rFonts w:ascii="Arial" w:hAnsi="Arial" w:cs="Arial"/>
          <w:b/>
          <w:lang w:val="mk-MK"/>
        </w:rPr>
        <w:t xml:space="preserve">(осум) </w:t>
      </w:r>
      <w:r w:rsidRPr="00BA7D72">
        <w:rPr>
          <w:rFonts w:ascii="Arial" w:hAnsi="Arial" w:cs="Arial"/>
          <w:b/>
        </w:rPr>
        <w:t>дена</w:t>
      </w:r>
      <w:r w:rsidRPr="00BA7D72">
        <w:rPr>
          <w:rFonts w:ascii="Arial" w:hAnsi="Arial" w:cs="Arial"/>
        </w:rPr>
        <w:t xml:space="preserve"> пред крајниот рок за поднесување на понудите.</w:t>
      </w:r>
    </w:p>
    <w:p w:rsidR="00B27D88" w:rsidRPr="00BA7D72" w:rsidRDefault="00B27D88" w:rsidP="00B27D88">
      <w:pPr>
        <w:keepNext/>
        <w:spacing w:before="240"/>
        <w:ind w:firstLine="720"/>
        <w:jc w:val="both"/>
        <w:rPr>
          <w:rFonts w:ascii="Arial" w:hAnsi="Arial" w:cs="Arial"/>
        </w:rPr>
      </w:pPr>
      <w:r w:rsidRPr="00BA7D72">
        <w:rPr>
          <w:rFonts w:ascii="Arial" w:hAnsi="Arial" w:cs="Arial"/>
        </w:rPr>
        <w:t xml:space="preserve"> 3.1.2 Појаснувањето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p>
    <w:p w:rsidR="00B27D88" w:rsidRPr="00BA7D72" w:rsidRDefault="00B27D88" w:rsidP="00B27D88">
      <w:pPr>
        <w:pStyle w:val="StyleHeading311pt"/>
        <w:spacing w:before="240"/>
        <w:rPr>
          <w:rFonts w:ascii="Arial" w:hAnsi="Arial"/>
          <w:sz w:val="22"/>
          <w:szCs w:val="22"/>
          <w:lang w:val="mk-MK"/>
        </w:rPr>
      </w:pPr>
      <w:bookmarkStart w:id="6" w:name="_Toc194217425"/>
      <w:r w:rsidRPr="00BA7D72">
        <w:rPr>
          <w:rFonts w:ascii="Arial" w:hAnsi="Arial"/>
          <w:sz w:val="22"/>
          <w:szCs w:val="22"/>
          <w:lang w:val="mk-MK"/>
        </w:rPr>
        <w:t>3.2 Измена и дополнување на тендерската документација</w:t>
      </w:r>
      <w:bookmarkEnd w:id="6"/>
    </w:p>
    <w:p w:rsidR="00B27D88" w:rsidRPr="00BA7D72" w:rsidRDefault="00B27D88" w:rsidP="00B27D88">
      <w:pPr>
        <w:spacing w:line="260" w:lineRule="exact"/>
        <w:ind w:left="100" w:right="79" w:firstLine="708"/>
        <w:jc w:val="both"/>
        <w:rPr>
          <w:rFonts w:ascii="Arial" w:eastAsia="Verdana" w:hAnsi="Arial" w:cs="Arial"/>
        </w:rPr>
      </w:pPr>
      <w:r w:rsidRPr="00BA7D72">
        <w:rPr>
          <w:rFonts w:ascii="Arial" w:eastAsia="Tahoma" w:hAnsi="Arial" w:cs="Arial"/>
        </w:rPr>
        <w:t xml:space="preserve">3.2.1 </w:t>
      </w:r>
      <w:r w:rsidRPr="00BA7D72">
        <w:rPr>
          <w:rFonts w:ascii="Arial" w:eastAsia="Verdana" w:hAnsi="Arial" w:cs="Arial"/>
        </w:rPr>
        <w:t>Договорниот орган може по свое наоѓање или врз основа на поднесените прашања или барања од економските оператори, да ја измени или дополни тендерската документација.</w:t>
      </w:r>
    </w:p>
    <w:p w:rsidR="00B27D88" w:rsidRPr="00BA7D72" w:rsidRDefault="00B27D88" w:rsidP="00B27D88">
      <w:pPr>
        <w:ind w:left="100" w:right="79" w:firstLine="708"/>
        <w:jc w:val="both"/>
        <w:rPr>
          <w:rFonts w:ascii="Arial" w:eastAsia="Verdana" w:hAnsi="Arial" w:cs="Arial"/>
        </w:rPr>
      </w:pPr>
      <w:r w:rsidRPr="00BA7D72">
        <w:rPr>
          <w:rFonts w:ascii="Arial" w:eastAsia="Tahoma" w:hAnsi="Arial" w:cs="Arial"/>
        </w:rPr>
        <w:t xml:space="preserve">3.2.2   </w:t>
      </w:r>
      <w:r w:rsidRPr="00BA7D72">
        <w:rPr>
          <w:rFonts w:ascii="Arial" w:eastAsia="Verdana" w:hAnsi="Arial" w:cs="Arial"/>
        </w:rPr>
        <w:t>Одговорите,  како  и  измените  и  дополнувањата  на  тендерската   документација, договорниот орган без  надоместок и  во најкус  можен рок  ги прави  достапни  преку ЕСЈН,  но не подоцна од шест дена од крајниот рок за поднесување на понудите.</w:t>
      </w:r>
    </w:p>
    <w:p w:rsidR="00B27D88" w:rsidRPr="00BA7D72" w:rsidRDefault="00B27D88" w:rsidP="00B27D88">
      <w:pPr>
        <w:ind w:left="100" w:right="78" w:firstLine="708"/>
        <w:jc w:val="both"/>
        <w:rPr>
          <w:rFonts w:ascii="Arial" w:eastAsia="Verdana" w:hAnsi="Arial" w:cs="Arial"/>
        </w:rPr>
      </w:pPr>
      <w:r w:rsidRPr="00BA7D72">
        <w:rPr>
          <w:rFonts w:ascii="Arial" w:eastAsia="Verdana" w:hAnsi="Arial" w:cs="Arial"/>
        </w:rPr>
        <w:t>3.2.3 Во случај на измена и дополнување на тендерската документација како и продолжување на крајниот рок, договорниот орган е должен преку ЕСЈН да испрати известување во електронска форма до сите економски оператори што презеле тендерска документација до моментот на измената и направената измена да ја објави во ЕСЈН.</w:t>
      </w:r>
    </w:p>
    <w:p w:rsidR="00B27D88" w:rsidRPr="00BA7D72" w:rsidRDefault="00B27D88" w:rsidP="00B27D88">
      <w:pPr>
        <w:keepNext/>
        <w:keepLines/>
        <w:tabs>
          <w:tab w:val="left" w:pos="284"/>
        </w:tabs>
        <w:spacing w:before="240" w:after="0"/>
        <w:ind w:left="284"/>
        <w:outlineLvl w:val="1"/>
        <w:rPr>
          <w:rFonts w:ascii="Arial" w:eastAsiaTheme="majorEastAsia" w:hAnsi="Arial" w:cs="Arial"/>
          <w:lang w:val="mk-MK"/>
        </w:rPr>
      </w:pPr>
      <w:r w:rsidRPr="00BA7D72">
        <w:rPr>
          <w:rFonts w:ascii="Arial" w:eastAsiaTheme="majorEastAsia" w:hAnsi="Arial" w:cs="Arial"/>
          <w:lang w:val="mk-MK"/>
        </w:rPr>
        <w:lastRenderedPageBreak/>
        <w:t>4. ПОДГОТОВКА И ПОДНЕСУВАЊЕ НА ПОНУДИТЕ</w:t>
      </w:r>
      <w:bookmarkStart w:id="7" w:name="_Toc194217427"/>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r w:rsidRPr="00BA7D72">
        <w:rPr>
          <w:rFonts w:ascii="Arial" w:eastAsia="Times New Roman" w:hAnsi="Arial" w:cs="Arial"/>
          <w:b/>
          <w:bCs/>
          <w:lang w:val="mk-MK" w:eastAsia="ar-SA"/>
        </w:rPr>
        <w:t>4.1 Содржина на понудата</w:t>
      </w:r>
      <w:bookmarkEnd w:id="7"/>
    </w:p>
    <w:p w:rsidR="00B27D88" w:rsidRPr="00BA7D72" w:rsidRDefault="00B27D88" w:rsidP="00B27D88">
      <w:pPr>
        <w:spacing w:line="260" w:lineRule="exact"/>
        <w:ind w:left="100" w:right="80" w:firstLine="708"/>
        <w:jc w:val="both"/>
        <w:rPr>
          <w:rFonts w:ascii="Arial" w:eastAsia="Verdana" w:hAnsi="Arial" w:cs="Arial"/>
        </w:rPr>
      </w:pPr>
      <w:r w:rsidRPr="00BA7D72">
        <w:rPr>
          <w:rFonts w:ascii="Arial" w:eastAsia="Tahoma" w:hAnsi="Arial" w:cs="Arial"/>
        </w:rPr>
        <w:t xml:space="preserve">4.1.1   </w:t>
      </w:r>
      <w:r w:rsidRPr="00BA7D72">
        <w:rPr>
          <w:rFonts w:ascii="Arial" w:eastAsia="Verdana" w:hAnsi="Arial" w:cs="Arial"/>
        </w:rPr>
        <w:t>Понудата   треба   да   биде   подготвена   врз   основа   на   оригиналната   тендерска документација во електронска форма и се состои од следниве елементи:</w:t>
      </w:r>
    </w:p>
    <w:p w:rsidR="00B27D88" w:rsidRPr="00BA7D72" w:rsidRDefault="00B27D88" w:rsidP="00B27D88">
      <w:pPr>
        <w:spacing w:line="240" w:lineRule="exact"/>
        <w:ind w:left="100" w:right="3059"/>
        <w:jc w:val="both"/>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пополнет</w:t>
      </w:r>
      <w:proofErr w:type="gramEnd"/>
      <w:r w:rsidRPr="00BA7D72">
        <w:rPr>
          <w:rFonts w:ascii="Arial" w:eastAsia="Verdana" w:hAnsi="Arial" w:cs="Arial"/>
          <w:position w:val="-1"/>
        </w:rPr>
        <w:t xml:space="preserve"> образец на понуда составен од општиот дел и листа на цени;</w:t>
      </w:r>
    </w:p>
    <w:p w:rsidR="00B27D88" w:rsidRPr="00BA7D72" w:rsidRDefault="00B27D88" w:rsidP="00B27D88">
      <w:pPr>
        <w:spacing w:before="7" w:line="260" w:lineRule="exact"/>
        <w:ind w:left="100" w:right="80"/>
        <w:rPr>
          <w:rFonts w:ascii="Arial" w:eastAsia="Verdana" w:hAnsi="Arial" w:cs="Arial"/>
        </w:rPr>
      </w:pPr>
      <w:r w:rsidRPr="00BA7D72">
        <w:rPr>
          <w:rFonts w:ascii="Arial" w:eastAsia="Tahoma" w:hAnsi="Arial" w:cs="Arial"/>
        </w:rPr>
        <w:t xml:space="preserve">-  </w:t>
      </w:r>
      <w:r w:rsidRPr="00BA7D72">
        <w:rPr>
          <w:rFonts w:ascii="Arial" w:eastAsia="Verdana" w:hAnsi="Arial" w:cs="Arial"/>
        </w:rPr>
        <w:t>пополнет  образец  на  листа  на  доверливи  информации  (ако  нема  доверливи  информации, образецот не мора да се доставува),</w:t>
      </w:r>
    </w:p>
    <w:p w:rsidR="00B27D88" w:rsidRPr="00CD1ECB" w:rsidRDefault="00B27D88" w:rsidP="00B27D88">
      <w:pPr>
        <w:ind w:left="100" w:right="72"/>
        <w:jc w:val="both"/>
        <w:rPr>
          <w:rFonts w:ascii="Arial" w:eastAsia="Tahoma" w:hAnsi="Arial" w:cs="Arial"/>
          <w:position w:val="-1"/>
        </w:rPr>
      </w:pPr>
      <w:r w:rsidRPr="00CD1ECB">
        <w:rPr>
          <w:rFonts w:ascii="Arial" w:eastAsia="Tahoma" w:hAnsi="Arial" w:cs="Arial"/>
          <w:position w:val="-1"/>
        </w:rPr>
        <w:t xml:space="preserve">- </w:t>
      </w:r>
      <w:proofErr w:type="gramStart"/>
      <w:r w:rsidR="00FA2142">
        <w:rPr>
          <w:rFonts w:ascii="Arial" w:eastAsia="Tahoma" w:hAnsi="Arial" w:cs="Arial"/>
          <w:position w:val="-1"/>
          <w:lang w:val="mk-MK"/>
        </w:rPr>
        <w:t>д</w:t>
      </w:r>
      <w:r w:rsidRPr="00CD1ECB">
        <w:rPr>
          <w:rFonts w:ascii="Arial" w:eastAsia="Tahoma" w:hAnsi="Arial" w:cs="Arial"/>
          <w:position w:val="-1"/>
        </w:rPr>
        <w:t>окументи</w:t>
      </w:r>
      <w:proofErr w:type="gramEnd"/>
      <w:r w:rsidRPr="00CD1ECB">
        <w:rPr>
          <w:rFonts w:ascii="Arial" w:eastAsia="Tahoma" w:hAnsi="Arial" w:cs="Arial"/>
          <w:position w:val="-1"/>
        </w:rPr>
        <w:t xml:space="preserve"> за докажување дека не постојат услови за исклучување од постапката согласно точка 2.2.5 од тендер</w:t>
      </w:r>
      <w:r w:rsidR="00FA2142">
        <w:rPr>
          <w:rFonts w:ascii="Arial" w:eastAsia="Tahoma" w:hAnsi="Arial" w:cs="Arial"/>
          <w:position w:val="-1"/>
          <w:lang w:val="mk-MK"/>
        </w:rPr>
        <w:t>с</w:t>
      </w:r>
      <w:r w:rsidRPr="00CD1ECB">
        <w:rPr>
          <w:rFonts w:ascii="Arial" w:eastAsia="Tahoma" w:hAnsi="Arial" w:cs="Arial"/>
          <w:position w:val="-1"/>
        </w:rPr>
        <w:t>ката документација;</w:t>
      </w:r>
    </w:p>
    <w:p w:rsidR="00B27D88" w:rsidRPr="00BA7D72" w:rsidRDefault="00FA2142" w:rsidP="00B27D88">
      <w:pPr>
        <w:ind w:left="100" w:right="72"/>
        <w:jc w:val="both"/>
        <w:rPr>
          <w:rFonts w:ascii="Arial" w:eastAsia="Tahoma" w:hAnsi="Arial" w:cs="Arial"/>
        </w:rPr>
      </w:pPr>
      <w:r>
        <w:rPr>
          <w:rFonts w:ascii="Arial" w:eastAsia="Tahoma" w:hAnsi="Arial" w:cs="Arial"/>
          <w:position w:val="-1"/>
        </w:rPr>
        <w:t xml:space="preserve">- </w:t>
      </w:r>
      <w:proofErr w:type="gramStart"/>
      <w:r>
        <w:rPr>
          <w:rFonts w:ascii="Arial" w:eastAsia="Tahoma" w:hAnsi="Arial" w:cs="Arial"/>
          <w:position w:val="-1"/>
          <w:lang w:val="mk-MK"/>
        </w:rPr>
        <w:t>д</w:t>
      </w:r>
      <w:r w:rsidR="00B27D88" w:rsidRPr="00CD1ECB">
        <w:rPr>
          <w:rFonts w:ascii="Arial" w:eastAsia="Tahoma" w:hAnsi="Arial" w:cs="Arial"/>
          <w:position w:val="-1"/>
        </w:rPr>
        <w:t>окуме</w:t>
      </w:r>
      <w:r w:rsidR="00B27D88">
        <w:rPr>
          <w:rFonts w:ascii="Arial" w:eastAsia="Tahoma" w:hAnsi="Arial" w:cs="Arial"/>
          <w:position w:val="-1"/>
          <w:lang w:val="mk-MK"/>
        </w:rPr>
        <w:t>н</w:t>
      </w:r>
      <w:r w:rsidR="00B27D88" w:rsidRPr="00CD1ECB">
        <w:rPr>
          <w:rFonts w:ascii="Arial" w:eastAsia="Tahoma" w:hAnsi="Arial" w:cs="Arial"/>
          <w:position w:val="-1"/>
        </w:rPr>
        <w:t>ти</w:t>
      </w:r>
      <w:proofErr w:type="gramEnd"/>
      <w:r>
        <w:rPr>
          <w:rFonts w:ascii="Arial" w:eastAsia="Tahoma" w:hAnsi="Arial" w:cs="Arial"/>
          <w:position w:val="-1"/>
        </w:rPr>
        <w:t xml:space="preserve"> за докажување на способност за </w:t>
      </w:r>
      <w:r w:rsidR="00B27D88" w:rsidRPr="00CD1ECB">
        <w:rPr>
          <w:rFonts w:ascii="Arial" w:eastAsia="Tahoma" w:hAnsi="Arial" w:cs="Arial"/>
          <w:position w:val="-1"/>
        </w:rPr>
        <w:t>вршење на професионална дејност согласно точка 2.4.3</w:t>
      </w:r>
      <w:r w:rsidR="00B27D88">
        <w:rPr>
          <w:rFonts w:ascii="Arial" w:eastAsia="Tahoma" w:hAnsi="Arial" w:cs="Arial"/>
          <w:position w:val="-1"/>
        </w:rPr>
        <w:t xml:space="preserve">  од тендерската документација</w:t>
      </w:r>
      <w:r w:rsidR="00B27D88" w:rsidRPr="00BA7D72">
        <w:rPr>
          <w:rFonts w:ascii="Arial" w:eastAsia="Tahoma" w:hAnsi="Arial" w:cs="Arial"/>
        </w:rPr>
        <w:t>;</w:t>
      </w:r>
    </w:p>
    <w:p w:rsidR="00B27D88" w:rsidRPr="00BA7D72" w:rsidRDefault="00B27D88" w:rsidP="00B27D88">
      <w:pPr>
        <w:spacing w:line="260" w:lineRule="exact"/>
        <w:ind w:left="100" w:right="6893"/>
        <w:jc w:val="both"/>
        <w:rPr>
          <w:rFonts w:ascii="Arial" w:eastAsia="Tahoma" w:hAnsi="Arial" w:cs="Arial"/>
          <w:position w:val="-1"/>
        </w:rPr>
      </w:pPr>
      <w:r w:rsidRPr="00BA7D72">
        <w:rPr>
          <w:rFonts w:ascii="Arial" w:eastAsia="Tahoma" w:hAnsi="Arial" w:cs="Arial"/>
          <w:position w:val="-1"/>
        </w:rPr>
        <w:t xml:space="preserve">- </w:t>
      </w:r>
      <w:proofErr w:type="gramStart"/>
      <w:r w:rsidRPr="00BA7D72">
        <w:rPr>
          <w:rFonts w:ascii="Arial" w:eastAsia="Verdana" w:hAnsi="Arial" w:cs="Arial"/>
          <w:position w:val="-1"/>
        </w:rPr>
        <w:t>изјава</w:t>
      </w:r>
      <w:proofErr w:type="gramEnd"/>
      <w:r w:rsidRPr="00BA7D72">
        <w:rPr>
          <w:rFonts w:ascii="Arial" w:eastAsia="Verdana" w:hAnsi="Arial" w:cs="Arial"/>
          <w:position w:val="-1"/>
        </w:rPr>
        <w:t xml:space="preserve"> за сериозност на понудата</w:t>
      </w:r>
      <w:r w:rsidRPr="00BA7D72">
        <w:rPr>
          <w:rFonts w:ascii="Arial" w:eastAsia="Tahoma" w:hAnsi="Arial" w:cs="Arial"/>
          <w:position w:val="-1"/>
        </w:rPr>
        <w:t>;</w:t>
      </w:r>
    </w:p>
    <w:p w:rsidR="00780EFB" w:rsidRPr="00780EFB" w:rsidRDefault="00780EFB" w:rsidP="00780EFB">
      <w:pPr>
        <w:ind w:firstLine="720"/>
        <w:jc w:val="both"/>
        <w:rPr>
          <w:rFonts w:ascii="Arial" w:hAnsi="Arial" w:cs="Arial"/>
          <w:lang w:val="mk-MK"/>
        </w:rPr>
      </w:pPr>
      <w:r w:rsidRPr="00780EFB">
        <w:rPr>
          <w:rFonts w:ascii="Arial" w:hAnsi="Arial" w:cs="Arial"/>
          <w:lang w:val="mk-MK"/>
        </w:rPr>
        <w:t>За регистрираните лекови да се достави:</w:t>
      </w:r>
    </w:p>
    <w:p w:rsidR="00780EFB" w:rsidRPr="00780EFB" w:rsidRDefault="00780EFB" w:rsidP="00780EFB">
      <w:pPr>
        <w:pStyle w:val="ListParagraph"/>
        <w:numPr>
          <w:ilvl w:val="0"/>
          <w:numId w:val="41"/>
        </w:numPr>
        <w:tabs>
          <w:tab w:val="clear" w:pos="1440"/>
          <w:tab w:val="left" w:pos="180"/>
        </w:tabs>
        <w:suppressAutoHyphens/>
        <w:ind w:left="450" w:hanging="270"/>
        <w:jc w:val="both"/>
        <w:rPr>
          <w:rFonts w:cs="Calibri"/>
        </w:rPr>
      </w:pPr>
      <w:r w:rsidRPr="00780EFB">
        <w:rPr>
          <w:rFonts w:cs="Calibri"/>
        </w:rPr>
        <w:t>Решение за ставање во промет на готов лек или привремено или трајно одобрение за паралелен увоз, согласно Законот за лекови и медицински средства со важност на денот на јавно отварање на понудите.</w:t>
      </w:r>
    </w:p>
    <w:p w:rsidR="00780EFB" w:rsidRPr="00780EFB" w:rsidRDefault="00780EFB" w:rsidP="00780EFB">
      <w:pPr>
        <w:pStyle w:val="NoSpacing"/>
        <w:numPr>
          <w:ilvl w:val="0"/>
          <w:numId w:val="41"/>
        </w:numPr>
        <w:tabs>
          <w:tab w:val="clear" w:pos="1440"/>
          <w:tab w:val="num" w:pos="180"/>
        </w:tabs>
        <w:ind w:left="450" w:hanging="1440"/>
        <w:jc w:val="both"/>
        <w:rPr>
          <w:u w:val="dotted" w:color="C00000"/>
        </w:rPr>
      </w:pPr>
      <w:r w:rsidRPr="00780EFB">
        <w:rPr>
          <w:u w:val="dotted" w:color="C00000"/>
        </w:rPr>
        <w:t>-   Доколку ЕО не е носител на Одобрението за ставање во промет на понудениот лек во РСМ, да се достави овластување (авторизација) издадена од страна на носителот на таквото одобрение.</w:t>
      </w:r>
    </w:p>
    <w:p w:rsidR="00780EFB" w:rsidRPr="00780EFB" w:rsidRDefault="00780EFB" w:rsidP="00780EFB">
      <w:pPr>
        <w:ind w:firstLine="720"/>
        <w:jc w:val="both"/>
        <w:rPr>
          <w:rFonts w:ascii="Arial" w:hAnsi="Arial" w:cs="Arial"/>
          <w:lang w:val="mk-MK"/>
        </w:rPr>
      </w:pPr>
    </w:p>
    <w:p w:rsidR="00780EFB" w:rsidRPr="00780EFB" w:rsidRDefault="00780EFB" w:rsidP="00780EFB">
      <w:pPr>
        <w:pStyle w:val="ListParagraph"/>
        <w:numPr>
          <w:ilvl w:val="0"/>
          <w:numId w:val="41"/>
        </w:numPr>
        <w:tabs>
          <w:tab w:val="clear" w:pos="1440"/>
          <w:tab w:val="num" w:pos="360"/>
          <w:tab w:val="num" w:pos="851"/>
        </w:tabs>
        <w:spacing w:before="120" w:after="120"/>
        <w:ind w:left="360" w:right="-761"/>
        <w:rPr>
          <w:rFonts w:ascii="StobiSerif Regular" w:hAnsi="StobiSerif Regular"/>
          <w:lang w:eastAsia="ar-SA"/>
        </w:rPr>
      </w:pPr>
      <w:r w:rsidRPr="00780EFB">
        <w:rPr>
          <w:rFonts w:ascii="StobiSerif Regular" w:hAnsi="StobiSerif Regular"/>
          <w:lang w:eastAsia="ar-SA"/>
        </w:rPr>
        <w:t>Важечко Решение за ставање во промет на готов лек или привремено или трајно одобрение за паралелен увоз, согласно Законот за лекови и медицински средства.</w:t>
      </w:r>
    </w:p>
    <w:p w:rsidR="00780EFB" w:rsidRPr="00780EFB" w:rsidRDefault="00780EFB" w:rsidP="00780EFB">
      <w:pPr>
        <w:tabs>
          <w:tab w:val="num" w:pos="851"/>
        </w:tabs>
        <w:spacing w:before="120" w:after="120"/>
        <w:ind w:left="142" w:right="-761"/>
        <w:rPr>
          <w:rFonts w:ascii="StobiSerif Regular" w:eastAsia="Times New Roman" w:hAnsi="StobiSerif Regular" w:cs="Times New Roman"/>
          <w:lang w:val="mk-MK" w:eastAsia="ar-SA"/>
        </w:rPr>
      </w:pPr>
      <w:r w:rsidRPr="00780EFB">
        <w:rPr>
          <w:rFonts w:ascii="StobiSerif Regular" w:hAnsi="StobiSerif Regular"/>
          <w:lang w:val="mk-MK" w:eastAsia="ar-SA"/>
        </w:rPr>
        <w:t xml:space="preserve">         </w:t>
      </w:r>
      <w:r w:rsidRPr="00780EFB">
        <w:rPr>
          <w:rFonts w:ascii="StobiSerif Regular" w:eastAsia="Times New Roman" w:hAnsi="StobiSerif Regular" w:cs="Times New Roman"/>
          <w:lang w:eastAsia="ar-SA"/>
        </w:rPr>
        <w:t>За нерегистрирани лекови</w:t>
      </w:r>
      <w:r w:rsidRPr="00780EFB">
        <w:rPr>
          <w:rFonts w:ascii="StobiSerif Regular" w:eastAsia="Times New Roman" w:hAnsi="StobiSerif Regular" w:cs="Times New Roman"/>
          <w:lang w:val="mk-MK" w:eastAsia="ar-SA"/>
        </w:rPr>
        <w:t xml:space="preserve"> да се достави:</w:t>
      </w:r>
    </w:p>
    <w:p w:rsidR="00780EFB" w:rsidRPr="00780EFB" w:rsidRDefault="00780EFB" w:rsidP="00780EFB">
      <w:pPr>
        <w:numPr>
          <w:ilvl w:val="0"/>
          <w:numId w:val="43"/>
        </w:numPr>
        <w:suppressAutoHyphens/>
        <w:spacing w:before="240" w:after="0" w:line="240" w:lineRule="auto"/>
        <w:ind w:left="709" w:right="10" w:hanging="425"/>
        <w:jc w:val="both"/>
        <w:rPr>
          <w:rFonts w:ascii="Calibri" w:hAnsi="Calibri" w:cs="Calibri"/>
          <w:lang w:val="mk-MK"/>
        </w:rPr>
      </w:pPr>
      <w:r w:rsidRPr="00780EFB">
        <w:rPr>
          <w:rFonts w:ascii="Calibri" w:hAnsi="Calibri" w:cs="Calibri"/>
          <w:lang w:val="mk-MK"/>
        </w:rPr>
        <w:t xml:space="preserve">Сертификат за квалитет на готов лек од производителот не постар од 3 години, со важечки датум на денот на јавното отворање. </w:t>
      </w:r>
    </w:p>
    <w:p w:rsidR="00780EFB" w:rsidRPr="00780EFB" w:rsidRDefault="00780EFB" w:rsidP="00780EFB">
      <w:pPr>
        <w:suppressAutoHyphens/>
        <w:spacing w:before="240" w:after="0" w:line="240" w:lineRule="auto"/>
        <w:ind w:right="10"/>
        <w:jc w:val="both"/>
        <w:rPr>
          <w:rFonts w:ascii="Calibri" w:hAnsi="Calibri" w:cs="Calibri"/>
          <w:lang w:val="mk-MK"/>
        </w:rPr>
      </w:pPr>
      <w:r w:rsidRPr="00780EFB">
        <w:rPr>
          <w:rFonts w:ascii="Calibri" w:hAnsi="Calibri" w:cs="Calibri"/>
          <w:lang w:val="mk-MK"/>
        </w:rPr>
        <w:t>РЕГИСТРИРАНИТЕ ЛЕКОВИ ЌЕ ИМААТ ПРЕДНОСТ ПРЕД НЕРЕГИСТРИРАНИТЕ, ОДНОСНО НЕРЕГИСТРИРАНИТЕ ЌЕ БИДАТ ЗЕМЕНИ ПРЕДВИД ВО ПРОЦЕСОТ НА ЕВАЛУАЦИЈА САМО ДОКОЛКУ НЕМА ВАЛИДНИ РЕШЕНИЈА ЗА СТАВАЊЕ ВО ПРОМЕТ НА ЛЕКОТ ОД НИТУ ЕДЕН ЕКОНОМСКИ ОПЕРАТОР.</w:t>
      </w:r>
    </w:p>
    <w:p w:rsidR="00780EFB" w:rsidRDefault="00780EFB" w:rsidP="00B27D88">
      <w:pPr>
        <w:ind w:left="100" w:right="75" w:firstLine="708"/>
        <w:jc w:val="both"/>
        <w:rPr>
          <w:rFonts w:ascii="Arial" w:hAnsi="Arial" w:cs="Arial"/>
          <w:lang w:val="mk-MK"/>
        </w:rPr>
      </w:pPr>
    </w:p>
    <w:p w:rsidR="00B27D88" w:rsidRDefault="00B27D88" w:rsidP="00B27D88">
      <w:pPr>
        <w:ind w:left="100" w:right="75" w:firstLine="708"/>
        <w:jc w:val="both"/>
        <w:rPr>
          <w:rFonts w:ascii="Arial" w:hAnsi="Arial" w:cs="Arial"/>
        </w:rPr>
      </w:pPr>
      <w:r w:rsidRPr="00BA7D72">
        <w:rPr>
          <w:rFonts w:ascii="Arial" w:hAnsi="Arial" w:cs="Arial"/>
          <w:lang w:val="mk-MK"/>
        </w:rPr>
        <w:t>-</w:t>
      </w:r>
      <w:r w:rsidR="00FA2142">
        <w:rPr>
          <w:rFonts w:ascii="Arial" w:hAnsi="Arial" w:cs="Arial"/>
          <w:lang w:val="mk-MK"/>
        </w:rPr>
        <w:t xml:space="preserve"> </w:t>
      </w:r>
      <w:r w:rsidRPr="00BA7D72">
        <w:rPr>
          <w:rFonts w:ascii="Arial" w:hAnsi="Arial" w:cs="Arial"/>
          <w:lang w:val="mk-MK"/>
        </w:rPr>
        <w:t>договор за групна понуда (само за група на економски оператори);</w:t>
      </w:r>
    </w:p>
    <w:p w:rsidR="005D1E29" w:rsidRPr="005D1E29" w:rsidRDefault="005D1E29" w:rsidP="00B27D88">
      <w:pPr>
        <w:ind w:left="100" w:right="75" w:firstLine="708"/>
        <w:jc w:val="both"/>
        <w:rPr>
          <w:rFonts w:ascii="Arial" w:hAnsi="Arial" w:cs="Arial"/>
          <w:lang w:val="mk-MK"/>
        </w:rPr>
      </w:pPr>
      <w:r>
        <w:rPr>
          <w:rFonts w:ascii="Arial" w:hAnsi="Arial" w:cs="Arial"/>
        </w:rPr>
        <w:t xml:space="preserve">- </w:t>
      </w:r>
      <w:r>
        <w:rPr>
          <w:rFonts w:ascii="Arial" w:hAnsi="Arial" w:cs="Arial"/>
          <w:lang w:val="mk-MK"/>
        </w:rPr>
        <w:t>Овластување за потписник доколку има</w:t>
      </w:r>
    </w:p>
    <w:p w:rsidR="00B27D88" w:rsidRPr="00BA7D72" w:rsidRDefault="00B27D88" w:rsidP="00B27D88">
      <w:pPr>
        <w:ind w:left="100" w:right="75" w:firstLine="708"/>
        <w:jc w:val="both"/>
        <w:rPr>
          <w:rFonts w:ascii="Arial" w:eastAsia="Verdana" w:hAnsi="Arial" w:cs="Arial"/>
        </w:rPr>
      </w:pPr>
      <w:r w:rsidRPr="00BA7D72">
        <w:rPr>
          <w:rFonts w:ascii="Arial" w:eastAsia="Tahoma" w:hAnsi="Arial" w:cs="Arial"/>
        </w:rPr>
        <w:t xml:space="preserve">4.1.2 </w:t>
      </w:r>
      <w:r w:rsidRPr="00BA7D72">
        <w:rPr>
          <w:rFonts w:ascii="Arial" w:eastAsia="Verdana" w:hAnsi="Arial" w:cs="Arial"/>
        </w:rPr>
        <w:t xml:space="preserve">Економскиот оператор понудата ја изготвува и доставува врз основа на електронските </w:t>
      </w:r>
      <w:proofErr w:type="gramStart"/>
      <w:r w:rsidRPr="00BA7D72">
        <w:rPr>
          <w:rFonts w:ascii="Arial" w:eastAsia="Verdana" w:hAnsi="Arial" w:cs="Arial"/>
        </w:rPr>
        <w:t>обрасци  на</w:t>
      </w:r>
      <w:proofErr w:type="gramEnd"/>
      <w:r w:rsidRPr="00BA7D72">
        <w:rPr>
          <w:rFonts w:ascii="Arial" w:eastAsia="Verdana" w:hAnsi="Arial" w:cs="Arial"/>
        </w:rPr>
        <w:t xml:space="preserve">  понуда  дадени  во  оваа  тендерска  документација</w:t>
      </w:r>
      <w:r w:rsidRPr="00BA7D72">
        <w:rPr>
          <w:rFonts w:ascii="Arial" w:eastAsia="Tahoma" w:hAnsi="Arial" w:cs="Arial"/>
        </w:rPr>
        <w:t xml:space="preserve">.  </w:t>
      </w:r>
      <w:r w:rsidRPr="00BA7D72">
        <w:rPr>
          <w:rFonts w:ascii="Arial" w:eastAsia="Verdana" w:hAnsi="Arial" w:cs="Arial"/>
        </w:rPr>
        <w:t xml:space="preserve">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w:t>
      </w:r>
      <w:proofErr w:type="gramStart"/>
      <w:r w:rsidRPr="00BA7D72">
        <w:rPr>
          <w:rFonts w:ascii="Arial" w:eastAsia="Verdana" w:hAnsi="Arial" w:cs="Arial"/>
        </w:rPr>
        <w:t>Понудата поднесена на образец на понуда кој не ги содржи сите елементи согласно тендерската документација може да биде отфрлена како неприфатлива.</w:t>
      </w:r>
      <w:proofErr w:type="gramEnd"/>
    </w:p>
    <w:p w:rsidR="00B27D88" w:rsidRPr="00BA7D72" w:rsidRDefault="00B27D88" w:rsidP="00B27D88">
      <w:pPr>
        <w:keepNext/>
        <w:spacing w:before="240" w:after="0" w:line="240" w:lineRule="auto"/>
        <w:jc w:val="both"/>
        <w:rPr>
          <w:rFonts w:ascii="Arial" w:eastAsia="Times New Roman" w:hAnsi="Arial" w:cs="Arial"/>
          <w:b/>
          <w:lang w:val="mk-MK" w:eastAsia="mk-MK"/>
        </w:rPr>
      </w:pPr>
      <w:bookmarkStart w:id="8" w:name="_Toc194217428"/>
      <w:r w:rsidRPr="00BA7D72">
        <w:rPr>
          <w:rFonts w:ascii="Arial" w:eastAsia="Times New Roman" w:hAnsi="Arial" w:cs="Arial"/>
          <w:b/>
          <w:lang w:val="mk-MK" w:eastAsia="mk-MK"/>
        </w:rPr>
        <w:lastRenderedPageBreak/>
        <w:t>4.2 Јазик на понудата</w:t>
      </w:r>
      <w:bookmarkEnd w:id="8"/>
    </w:p>
    <w:p w:rsidR="00B27D88" w:rsidRPr="00BA7D72" w:rsidRDefault="00B27D88" w:rsidP="00B27D88">
      <w:pPr>
        <w:keepNext/>
        <w:spacing w:before="240" w:after="0" w:line="240" w:lineRule="auto"/>
        <w:jc w:val="both"/>
        <w:rPr>
          <w:rFonts w:ascii="Arial" w:eastAsia="Times New Roman" w:hAnsi="Arial" w:cs="Arial"/>
          <w:lang w:eastAsia="mk-MK"/>
        </w:rPr>
      </w:pPr>
      <w:r w:rsidRPr="00BA7D72">
        <w:rPr>
          <w:rFonts w:ascii="Arial" w:eastAsia="Times New Roman" w:hAnsi="Arial" w:cs="Arial"/>
          <w:lang w:val="mk-MK" w:eastAsia="mk-MK"/>
        </w:rPr>
        <w:t xml:space="preserve">4.2.1 Понудата, како и целата кореспонденција и документи поврзани со понудата се доставува на македонски јазик. </w:t>
      </w:r>
    </w:p>
    <w:p w:rsidR="00B27D88" w:rsidRPr="00BA7D72" w:rsidRDefault="00B27D88" w:rsidP="00B27D88">
      <w:pPr>
        <w:keepNext/>
        <w:spacing w:before="240" w:after="0" w:line="240" w:lineRule="auto"/>
        <w:jc w:val="both"/>
        <w:rPr>
          <w:rFonts w:ascii="Arial" w:eastAsia="Times New Roman" w:hAnsi="Arial" w:cs="Arial"/>
          <w:lang w:val="mk-MK" w:eastAsia="mk-MK"/>
        </w:rPr>
      </w:pPr>
      <w:r w:rsidRPr="00BA7D72">
        <w:rPr>
          <w:rFonts w:ascii="Arial" w:eastAsia="Times New Roman" w:hAnsi="Arial" w:cs="Arial"/>
          <w:lang w:eastAsia="mk-MK"/>
        </w:rPr>
        <w:t xml:space="preserve">4.2.2 </w:t>
      </w:r>
      <w:r w:rsidRPr="00BA7D72">
        <w:rPr>
          <w:rFonts w:ascii="Arial" w:eastAsia="Times New Roman" w:hAnsi="Arial" w:cs="Arial"/>
          <w:lang w:val="mk-MK" w:eastAsia="mk-MK"/>
        </w:rPr>
        <w:t xml:space="preserve">При изразување на цената со букви, странскиот економски оператор во делот на понудата може да се послужи со англиски јазик. </w:t>
      </w:r>
    </w:p>
    <w:p w:rsidR="00B27D88" w:rsidRPr="00BA7D72" w:rsidRDefault="00B27D88" w:rsidP="00B27D88">
      <w:pPr>
        <w:keepNext/>
        <w:spacing w:before="240" w:after="0" w:line="240" w:lineRule="auto"/>
        <w:jc w:val="both"/>
        <w:rPr>
          <w:rFonts w:ascii="Arial" w:eastAsia="Times New Roman" w:hAnsi="Arial" w:cs="Arial"/>
          <w:lang w:val="mk-MK" w:eastAsia="mk-MK"/>
        </w:rPr>
      </w:pPr>
      <w:r w:rsidRPr="00BA7D72">
        <w:rPr>
          <w:rFonts w:ascii="Arial" w:eastAsia="Times New Roman" w:hAnsi="Arial" w:cs="Arial"/>
          <w:lang w:val="mk-MK" w:eastAsia="mk-MK"/>
        </w:rPr>
        <w:t>4.2.</w:t>
      </w:r>
      <w:r w:rsidRPr="00BA7D72">
        <w:rPr>
          <w:rFonts w:ascii="Arial" w:eastAsia="Times New Roman" w:hAnsi="Arial" w:cs="Arial"/>
          <w:lang w:eastAsia="mk-MK"/>
        </w:rPr>
        <w:t>3</w:t>
      </w:r>
      <w:r w:rsidRPr="00BA7D72">
        <w:rPr>
          <w:rFonts w:ascii="Arial" w:eastAsia="Times New Roman" w:hAnsi="Arial" w:cs="Arial"/>
          <w:lang w:val="mk-MK" w:eastAsia="mk-MK"/>
        </w:rPr>
        <w:t xml:space="preserve"> Печатената литература може да биде и на друг јазик. Договорниот орган го задржува правото во фазата на евалуација на понудите да побара од понудувачот да изврши превод на печатената литература која е поднесена на друг јазик.</w:t>
      </w:r>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bookmarkStart w:id="9" w:name="_Toc194217429"/>
      <w:r w:rsidRPr="00BA7D72">
        <w:rPr>
          <w:rFonts w:ascii="Arial" w:eastAsia="Times New Roman" w:hAnsi="Arial" w:cs="Arial"/>
          <w:b/>
          <w:bCs/>
          <w:lang w:val="mk-MK" w:eastAsia="ar-SA"/>
        </w:rPr>
        <w:t>4.3 Цена на понудата</w:t>
      </w:r>
      <w:bookmarkEnd w:id="9"/>
    </w:p>
    <w:p w:rsidR="00B27D88" w:rsidRPr="00BA7D72" w:rsidRDefault="00B27D88" w:rsidP="00B27D88">
      <w:pPr>
        <w:keepNext/>
        <w:spacing w:before="240" w:after="0" w:line="240" w:lineRule="auto"/>
        <w:jc w:val="both"/>
        <w:rPr>
          <w:rFonts w:ascii="Arial" w:eastAsia="Times New Roman" w:hAnsi="Arial" w:cs="Arial"/>
          <w:lang w:val="mk-MK" w:eastAsia="mk-MK"/>
        </w:rPr>
      </w:pPr>
      <w:r w:rsidRPr="00BA7D72">
        <w:rPr>
          <w:rFonts w:ascii="Arial" w:eastAsia="Times New Roman" w:hAnsi="Arial" w:cs="Arial"/>
          <w:lang w:val="mk-MK" w:eastAsia="mk-MK"/>
        </w:rPr>
        <w:t>4.3.1 Економскиот оператор во листата на цени и рокови на испорака ја внесува цената за секој дел поединечно, заедно со рокот на испорака.</w:t>
      </w:r>
    </w:p>
    <w:p w:rsidR="00B27D88" w:rsidRPr="00BA7D72" w:rsidRDefault="00B27D88" w:rsidP="00B27D88">
      <w:pPr>
        <w:keepNext/>
        <w:spacing w:before="240" w:after="0" w:line="240" w:lineRule="auto"/>
        <w:jc w:val="both"/>
        <w:rPr>
          <w:rFonts w:ascii="Arial" w:eastAsia="Times New Roman" w:hAnsi="Arial" w:cs="Arial"/>
          <w:lang w:eastAsia="mk-MK"/>
        </w:rPr>
      </w:pPr>
      <w:r w:rsidRPr="00BA7D72">
        <w:rPr>
          <w:rFonts w:ascii="Arial" w:eastAsia="Times New Roman" w:hAnsi="Arial" w:cs="Arial"/>
          <w:lang w:val="mk-MK" w:eastAsia="mk-MK"/>
        </w:rPr>
        <w:t>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 Понудената цена треба да ги вклучува и увозните царини доколку ги има, а истите треба да бидат искажани и посебно. Оттука, предмет на евалуација ќе биде вкупната понудена цена со вклучени увозни царини без ДДВ.</w:t>
      </w:r>
    </w:p>
    <w:p w:rsidR="00B27D88" w:rsidRPr="00BA7D72" w:rsidRDefault="00B27D88" w:rsidP="00B27D88">
      <w:pPr>
        <w:keepNext/>
        <w:spacing w:before="240" w:after="0" w:line="240" w:lineRule="auto"/>
        <w:jc w:val="both"/>
        <w:rPr>
          <w:rFonts w:ascii="Arial" w:eastAsia="Times New Roman" w:hAnsi="Arial" w:cs="Arial"/>
          <w:lang w:val="mk-MK" w:eastAsia="mk-MK"/>
        </w:rPr>
      </w:pPr>
      <w:r w:rsidRPr="00BA7D72">
        <w:rPr>
          <w:rFonts w:ascii="Arial" w:eastAsia="Times New Roman" w:hAnsi="Arial" w:cs="Arial"/>
          <w:lang w:val="mk-MK" w:eastAsia="mk-MK"/>
        </w:rPr>
        <w:t xml:space="preserve">4.3.3 Економскиот оператор понудената цена задолжително ја внесува и во ЕСЈН преку веб образецот „Поднеси понуда/пријава за учество“, панел „Податоци од понудата“, во полето за внесување на цената. Цената на понудата се пишува со бројки и букви. </w:t>
      </w:r>
      <w:r w:rsidRPr="00BA7D72">
        <w:rPr>
          <w:rFonts w:ascii="Arial" w:eastAsia="Times New Roman" w:hAnsi="Arial" w:cs="Arial"/>
          <w:i/>
          <w:lang w:val="mk-MK" w:eastAsia="mk-MK"/>
        </w:rPr>
        <w:t>(Доколку понудата е поднесена од странски економски оператор, цената на понудата покрај со бројки, се пишува и со букви на англиски јазик.)</w:t>
      </w:r>
    </w:p>
    <w:p w:rsidR="00797101" w:rsidRDefault="00797101" w:rsidP="00B27D88">
      <w:pPr>
        <w:ind w:right="74"/>
        <w:jc w:val="both"/>
        <w:rPr>
          <w:rFonts w:ascii="Arial" w:eastAsia="Tahoma" w:hAnsi="Arial" w:cs="Arial"/>
          <w:lang w:val="mk-MK"/>
        </w:rPr>
      </w:pPr>
    </w:p>
    <w:p w:rsidR="00B27D88" w:rsidRPr="00B9512F" w:rsidRDefault="00B27D88" w:rsidP="00B27D88">
      <w:pPr>
        <w:ind w:right="74"/>
        <w:jc w:val="both"/>
        <w:rPr>
          <w:rFonts w:ascii="Arial" w:eastAsia="Tahoma" w:hAnsi="Arial" w:cs="Arial"/>
        </w:rPr>
      </w:pPr>
      <w:r w:rsidRPr="00B9512F">
        <w:rPr>
          <w:rFonts w:ascii="Arial" w:eastAsia="Tahoma" w:hAnsi="Arial" w:cs="Arial"/>
        </w:rPr>
        <w:t xml:space="preserve">4.3.4  </w:t>
      </w:r>
      <w:r w:rsidRPr="00B9512F">
        <w:rPr>
          <w:rFonts w:ascii="Arial" w:eastAsia="Verdana" w:hAnsi="Arial" w:cs="Arial"/>
        </w:rPr>
        <w:t>Доколку  одделна  понуда  содржи  невообичаено  ниска  цена  во  однос  на  стоките, услугите или работите што се предмет на набавка или доколку постои сомнеж дека договорот ќе биде извршен, договорниот орган од понудувачот бара во примерен рок не пократок од пет дена, да ја објасни цената или трошокот наведен во понудата</w:t>
      </w:r>
      <w:r w:rsidRPr="00B9512F">
        <w:rPr>
          <w:rFonts w:ascii="Arial" w:eastAsia="Tahoma" w:hAnsi="Arial" w:cs="Arial"/>
        </w:rPr>
        <w:t xml:space="preserve">.  </w:t>
      </w:r>
      <w:r w:rsidRPr="00B9512F">
        <w:rPr>
          <w:rFonts w:ascii="Arial" w:eastAsia="Verdana" w:hAnsi="Arial" w:cs="Arial"/>
        </w:rPr>
        <w:t>Договорниот орган ќе  ја  отфрли понудата доколку објаснувањето или доставените докази не  се  доволни  да  се  оправда  ниската  понудена цена или трошоци</w:t>
      </w:r>
      <w:r w:rsidRPr="00B9512F">
        <w:rPr>
          <w:rFonts w:ascii="Arial" w:eastAsia="Tahoma" w:hAnsi="Arial" w:cs="Arial"/>
        </w:rPr>
        <w:t>.</w:t>
      </w:r>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bookmarkStart w:id="10" w:name="_Toc194217430"/>
      <w:r w:rsidRPr="00BA7D72">
        <w:rPr>
          <w:rFonts w:ascii="Arial" w:eastAsia="Times New Roman" w:hAnsi="Arial" w:cs="Arial"/>
          <w:b/>
          <w:bCs/>
          <w:lang w:val="mk-MK" w:eastAsia="ar-SA"/>
        </w:rPr>
        <w:t>4.4 Валута на понудата</w:t>
      </w:r>
      <w:bookmarkEnd w:id="10"/>
    </w:p>
    <w:p w:rsidR="00B27D88" w:rsidRPr="00BA7D72" w:rsidRDefault="00B27D88" w:rsidP="00B27D88">
      <w:pPr>
        <w:keepNext/>
        <w:spacing w:before="240" w:after="0" w:line="240" w:lineRule="auto"/>
        <w:jc w:val="both"/>
        <w:rPr>
          <w:rFonts w:ascii="Arial" w:eastAsia="Times New Roman" w:hAnsi="Arial" w:cs="Arial"/>
          <w:lang w:val="ru-RU" w:eastAsia="mk-MK"/>
        </w:rPr>
      </w:pPr>
      <w:r w:rsidRPr="00BA7D72">
        <w:rPr>
          <w:rFonts w:ascii="Arial" w:eastAsia="Times New Roman" w:hAnsi="Arial" w:cs="Arial"/>
          <w:lang w:val="mk-MK" w:eastAsia="mk-MK"/>
        </w:rPr>
        <w:t>4.4.1 Цената на понудата се изразува во денари.</w:t>
      </w:r>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bookmarkStart w:id="11" w:name="_Toc194217433"/>
      <w:r w:rsidRPr="00BA7D72">
        <w:rPr>
          <w:rFonts w:ascii="Arial" w:eastAsia="Times New Roman" w:hAnsi="Arial" w:cs="Arial"/>
          <w:b/>
          <w:bCs/>
          <w:lang w:val="mk-MK" w:eastAsia="ar-SA"/>
        </w:rPr>
        <w:t>4.5 Период на важност на понуд</w:t>
      </w:r>
      <w:bookmarkEnd w:id="11"/>
      <w:r w:rsidRPr="00BA7D72">
        <w:rPr>
          <w:rFonts w:ascii="Arial" w:eastAsia="Times New Roman" w:hAnsi="Arial" w:cs="Arial"/>
          <w:b/>
          <w:bCs/>
          <w:lang w:val="mk-MK" w:eastAsia="ar-SA"/>
        </w:rPr>
        <w:t>ата</w:t>
      </w:r>
    </w:p>
    <w:p w:rsidR="00B27D88" w:rsidRPr="00BA7D72" w:rsidRDefault="00B27D88" w:rsidP="00B27D88">
      <w:pPr>
        <w:keepNext/>
        <w:spacing w:before="240" w:after="0" w:line="240" w:lineRule="auto"/>
        <w:jc w:val="both"/>
        <w:rPr>
          <w:rFonts w:ascii="Arial" w:eastAsia="Times New Roman" w:hAnsi="Arial" w:cs="Arial"/>
          <w:lang w:val="mk-MK" w:eastAsia="mk-MK"/>
        </w:rPr>
      </w:pPr>
      <w:r w:rsidRPr="00BA7D72">
        <w:rPr>
          <w:rFonts w:ascii="Arial" w:eastAsia="Times New Roman" w:hAnsi="Arial" w:cs="Arial"/>
          <w:lang w:val="mk-MK" w:eastAsia="mk-MK"/>
        </w:rPr>
        <w:t xml:space="preserve">4.5.1 Периодот на важност на понудата ќе изнесува </w:t>
      </w:r>
      <w:r w:rsidR="0071200E">
        <w:rPr>
          <w:rFonts w:ascii="Arial" w:eastAsia="Times New Roman" w:hAnsi="Arial" w:cs="Arial"/>
          <w:b/>
          <w:color w:val="000000" w:themeColor="text1"/>
          <w:lang w:val="mk-MK" w:eastAsia="mk-MK"/>
        </w:rPr>
        <w:t xml:space="preserve">365 </w:t>
      </w:r>
      <w:r w:rsidRPr="00BA7D72">
        <w:rPr>
          <w:rFonts w:ascii="Arial" w:eastAsia="Times New Roman" w:hAnsi="Arial" w:cs="Arial"/>
          <w:lang w:val="mk-MK" w:eastAsia="mk-MK"/>
        </w:rPr>
        <w:t>дена од денот на јавното отворање за чие времетраење понудата во сите нејзини елементи е обврзувачка за понудувачот. Доколку денот на отворањето на понудата е неработен, периодот на важноста на понудата се смета од наредниот работен ден. Понудите кои содржат покус период на важност од оној утврден во оваа точка од тендерската документација ќе бидат отфрлени како неприфатливи.</w:t>
      </w:r>
    </w:p>
    <w:p w:rsidR="00B27D88" w:rsidRPr="00BA7D72" w:rsidRDefault="00B27D88" w:rsidP="00B27D88">
      <w:pPr>
        <w:ind w:left="100"/>
        <w:rPr>
          <w:rFonts w:ascii="Arial" w:eastAsia="Tahoma" w:hAnsi="Arial" w:cs="Arial"/>
          <w:b/>
        </w:rPr>
      </w:pPr>
    </w:p>
    <w:p w:rsidR="00B27D88" w:rsidRPr="00BA7D72" w:rsidRDefault="00B27D88" w:rsidP="00B27D88">
      <w:pPr>
        <w:ind w:left="100"/>
        <w:rPr>
          <w:rFonts w:ascii="Arial" w:eastAsia="Tahoma" w:hAnsi="Arial" w:cs="Arial"/>
        </w:rPr>
      </w:pPr>
      <w:r w:rsidRPr="00BA7D72">
        <w:rPr>
          <w:rFonts w:ascii="Arial" w:eastAsia="Tahoma" w:hAnsi="Arial" w:cs="Arial"/>
          <w:b/>
        </w:rPr>
        <w:t>4.6 Изјава за сериозност на понудата</w:t>
      </w:r>
    </w:p>
    <w:p w:rsidR="00B27D88" w:rsidRPr="00BA7D72" w:rsidRDefault="00B27D88" w:rsidP="00B27D88">
      <w:pPr>
        <w:ind w:right="75"/>
        <w:jc w:val="both"/>
        <w:rPr>
          <w:rFonts w:ascii="Arial" w:eastAsia="Verdana" w:hAnsi="Arial" w:cs="Arial"/>
        </w:rPr>
      </w:pPr>
      <w:r w:rsidRPr="00BA7D72">
        <w:rPr>
          <w:rFonts w:ascii="Arial" w:eastAsia="Tahoma" w:hAnsi="Arial" w:cs="Arial"/>
        </w:rPr>
        <w:t xml:space="preserve">4.6.1  </w:t>
      </w:r>
      <w:r w:rsidRPr="00BA7D72">
        <w:rPr>
          <w:rFonts w:ascii="Arial" w:eastAsia="Verdana" w:hAnsi="Arial" w:cs="Arial"/>
        </w:rPr>
        <w:t>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w:t>
      </w:r>
    </w:p>
    <w:p w:rsidR="00B27D88" w:rsidRPr="00BA7D72" w:rsidRDefault="00B27D88" w:rsidP="00B27D88">
      <w:pPr>
        <w:spacing w:before="65"/>
        <w:ind w:right="78"/>
        <w:jc w:val="both"/>
        <w:rPr>
          <w:rFonts w:ascii="Arial" w:eastAsia="Verdana" w:hAnsi="Arial" w:cs="Arial"/>
        </w:rPr>
      </w:pPr>
      <w:r w:rsidRPr="00BA7D72">
        <w:rPr>
          <w:rFonts w:ascii="Arial" w:eastAsia="Tahoma" w:hAnsi="Arial" w:cs="Arial"/>
        </w:rPr>
        <w:t xml:space="preserve">4.6.2 </w:t>
      </w:r>
      <w:r w:rsidRPr="00BA7D72">
        <w:rPr>
          <w:rFonts w:ascii="Arial" w:eastAsia="Verdana" w:hAnsi="Arial" w:cs="Arial"/>
        </w:rPr>
        <w:t>За објавувањето на негативната референца договорниот орган ќе одлучи со одлуката за избор или за поништување на постапката, а истата ќе биде објавена истовремено со објавување на известувањето за склучен договор или за поништување на постапката.</w:t>
      </w:r>
    </w:p>
    <w:p w:rsidR="00B27D88" w:rsidRPr="00BA7D72" w:rsidRDefault="00B27D88" w:rsidP="00B27D88">
      <w:pPr>
        <w:pStyle w:val="ListParagraph"/>
        <w:numPr>
          <w:ilvl w:val="0"/>
          <w:numId w:val="2"/>
        </w:numPr>
        <w:ind w:right="75"/>
        <w:jc w:val="both"/>
        <w:rPr>
          <w:rFonts w:ascii="Arial" w:eastAsia="Verdana" w:hAnsi="Arial" w:cs="Arial"/>
        </w:rPr>
        <w:sectPr w:rsidR="00B27D88" w:rsidRPr="00BA7D72">
          <w:pgSz w:w="11920" w:h="16840"/>
          <w:pgMar w:top="900" w:right="600" w:bottom="280" w:left="620" w:header="720" w:footer="720" w:gutter="0"/>
          <w:cols w:space="720"/>
        </w:sectPr>
      </w:pPr>
    </w:p>
    <w:p w:rsidR="0071200E" w:rsidRDefault="0071200E" w:rsidP="00B27D88">
      <w:pPr>
        <w:keepNext/>
        <w:suppressAutoHyphens/>
        <w:spacing w:before="240" w:after="60" w:line="240" w:lineRule="auto"/>
        <w:outlineLvl w:val="2"/>
        <w:rPr>
          <w:rFonts w:ascii="Arial" w:eastAsia="Times New Roman" w:hAnsi="Arial" w:cs="Arial"/>
          <w:b/>
          <w:bCs/>
          <w:lang w:val="mk-MK" w:eastAsia="ar-SA"/>
        </w:rPr>
      </w:pPr>
      <w:bookmarkStart w:id="12" w:name="_Toc194217435"/>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r w:rsidRPr="00BA7D72">
        <w:rPr>
          <w:rFonts w:ascii="Arial" w:eastAsia="Times New Roman" w:hAnsi="Arial" w:cs="Arial"/>
          <w:b/>
          <w:bCs/>
          <w:lang w:val="mk-MK" w:eastAsia="ar-SA"/>
        </w:rPr>
        <w:t>4.7 Форма и потпишување на понудата</w:t>
      </w:r>
      <w:bookmarkEnd w:id="12"/>
    </w:p>
    <w:p w:rsidR="00B27D88" w:rsidRPr="00BA7D72" w:rsidRDefault="00B27D88" w:rsidP="00B27D88">
      <w:pPr>
        <w:ind w:left="100" w:right="78" w:firstLine="708"/>
        <w:jc w:val="both"/>
        <w:rPr>
          <w:rFonts w:ascii="Arial" w:eastAsia="Verdana" w:hAnsi="Arial" w:cs="Arial"/>
        </w:rPr>
      </w:pPr>
      <w:r w:rsidRPr="00BA7D72">
        <w:rPr>
          <w:rFonts w:ascii="Arial" w:eastAsia="Verdana" w:hAnsi="Arial" w:cs="Arial"/>
        </w:rPr>
        <w:t xml:space="preserve">4.7.1  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  или  лице  овластено  од  него.  </w:t>
      </w:r>
      <w:proofErr w:type="gramStart"/>
      <w:r w:rsidRPr="00BA7D72">
        <w:rPr>
          <w:rFonts w:ascii="Arial" w:eastAsia="Verdana" w:hAnsi="Arial" w:cs="Arial"/>
        </w:rPr>
        <w:t>Доколку  понудата</w:t>
      </w:r>
      <w:proofErr w:type="gramEnd"/>
      <w:r w:rsidRPr="00BA7D72">
        <w:rPr>
          <w:rFonts w:ascii="Arial" w:eastAsia="Verdana" w:hAnsi="Arial" w:cs="Arial"/>
        </w:rPr>
        <w:t xml:space="preserve">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Прилог  </w:t>
      </w:r>
      <w:r w:rsidRPr="00BA7D72">
        <w:rPr>
          <w:rFonts w:ascii="Arial" w:eastAsia="Tahoma" w:hAnsi="Arial" w:cs="Arial"/>
        </w:rPr>
        <w:t>2</w:t>
      </w:r>
      <w:r w:rsidR="0071200E">
        <w:rPr>
          <w:rFonts w:ascii="Arial" w:eastAsia="Tahoma" w:hAnsi="Arial" w:cs="Arial"/>
          <w:lang w:val="mk-MK"/>
        </w:rPr>
        <w:t xml:space="preserve"> </w:t>
      </w:r>
      <w:r w:rsidRPr="00BA7D72">
        <w:rPr>
          <w:rFonts w:ascii="Arial" w:eastAsia="Verdana" w:hAnsi="Arial" w:cs="Arial"/>
        </w:rPr>
        <w:t>од  “Прирачник  за  користење  на ЕСЈН“  објавен  на почетната  страна  на ЕСЈН  во  делот "Економски оператори".</w:t>
      </w:r>
    </w:p>
    <w:p w:rsidR="00B27D88" w:rsidRPr="00BA7D72" w:rsidRDefault="00B27D88" w:rsidP="00B27D88">
      <w:pPr>
        <w:ind w:left="100" w:right="76" w:firstLine="708"/>
        <w:jc w:val="both"/>
        <w:rPr>
          <w:rFonts w:ascii="Arial" w:eastAsia="Verdana" w:hAnsi="Arial" w:cs="Arial"/>
        </w:rPr>
      </w:pPr>
      <w:proofErr w:type="gramStart"/>
      <w:r w:rsidRPr="00BA7D72">
        <w:rPr>
          <w:rFonts w:ascii="Arial" w:eastAsia="Verdana" w:hAnsi="Arial" w:cs="Arial"/>
        </w:rPr>
        <w:t>4.7.2  Дополнителни</w:t>
      </w:r>
      <w:proofErr w:type="gramEnd"/>
      <w:r w:rsidRPr="00BA7D72">
        <w:rPr>
          <w:rFonts w:ascii="Arial" w:eastAsia="Verdana" w:hAnsi="Arial" w:cs="Arial"/>
        </w:rPr>
        <w:t xml:space="preserve">  информации  за  користењето  на  дигитални  сертификати:  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w:t>
      </w:r>
      <w:r w:rsidR="0071200E">
        <w:rPr>
          <w:rFonts w:ascii="Arial" w:eastAsia="Verdana" w:hAnsi="Arial" w:cs="Arial"/>
          <w:lang w:val="mk-MK"/>
        </w:rPr>
        <w:t xml:space="preserve"> С.</w:t>
      </w:r>
      <w:r w:rsidRPr="00BA7D72">
        <w:rPr>
          <w:rFonts w:ascii="Arial" w:eastAsia="Verdana" w:hAnsi="Arial" w:cs="Arial"/>
        </w:rPr>
        <w:t xml:space="preserve"> Македонија.</w:t>
      </w:r>
    </w:p>
    <w:p w:rsidR="00B27D88" w:rsidRPr="00BA7D72" w:rsidRDefault="00B27D88" w:rsidP="00B27D88">
      <w:pPr>
        <w:spacing w:before="1"/>
        <w:ind w:left="100" w:right="75" w:firstLine="708"/>
        <w:jc w:val="both"/>
        <w:rPr>
          <w:rFonts w:ascii="Arial" w:eastAsia="Verdana" w:hAnsi="Arial" w:cs="Arial"/>
        </w:rPr>
      </w:pPr>
      <w:r w:rsidRPr="00BA7D72">
        <w:rPr>
          <w:rFonts w:ascii="Arial" w:eastAsia="Verdana" w:hAnsi="Arial" w:cs="Arial"/>
        </w:rPr>
        <w:t>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w:t>
      </w:r>
    </w:p>
    <w:p w:rsidR="00B27D88" w:rsidRPr="00BA7D72" w:rsidRDefault="00B27D88" w:rsidP="00B27D88">
      <w:pPr>
        <w:spacing w:before="9" w:line="260" w:lineRule="exact"/>
        <w:ind w:left="100" w:right="82" w:firstLine="708"/>
        <w:jc w:val="both"/>
        <w:rPr>
          <w:rFonts w:ascii="Arial" w:eastAsia="Verdana" w:hAnsi="Arial" w:cs="Arial"/>
        </w:rPr>
      </w:pPr>
      <w:r w:rsidRPr="00BA7D72">
        <w:rPr>
          <w:rFonts w:ascii="Arial" w:eastAsia="Verdana" w:hAnsi="Arial" w:cs="Arial"/>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B27D88" w:rsidRPr="00BA7D72" w:rsidRDefault="00B27D88" w:rsidP="00B27D88">
      <w:pPr>
        <w:spacing w:before="2" w:line="260" w:lineRule="exact"/>
        <w:ind w:left="100" w:right="82"/>
        <w:rPr>
          <w:rFonts w:ascii="Arial" w:eastAsia="Verdana" w:hAnsi="Arial" w:cs="Arial"/>
        </w:rPr>
      </w:pPr>
      <w:r w:rsidRPr="00BA7D72">
        <w:rPr>
          <w:rFonts w:ascii="Arial" w:eastAsia="Tahoma" w:hAnsi="Arial" w:cs="Arial"/>
        </w:rPr>
        <w:t xml:space="preserve">- </w:t>
      </w:r>
      <w:r w:rsidRPr="00BA7D72">
        <w:rPr>
          <w:rFonts w:ascii="Arial" w:eastAsia="Verdana" w:hAnsi="Arial" w:cs="Arial"/>
        </w:rPr>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w:t>
      </w:r>
      <w:proofErr w:type="gramStart"/>
      <w:r w:rsidRPr="00BA7D72">
        <w:rPr>
          <w:rFonts w:ascii="Arial" w:eastAsia="Verdana" w:hAnsi="Arial" w:cs="Arial"/>
        </w:rPr>
        <w:t>“ бр.34</w:t>
      </w:r>
      <w:proofErr w:type="gramEnd"/>
      <w:r w:rsidRPr="00BA7D72">
        <w:rPr>
          <w:rFonts w:ascii="Arial" w:eastAsia="Verdana" w:hAnsi="Arial" w:cs="Arial"/>
        </w:rPr>
        <w:t>/01,</w:t>
      </w:r>
      <w:r w:rsidRPr="00BA7D72">
        <w:rPr>
          <w:rFonts w:ascii="Arial" w:eastAsia="Verdana" w:hAnsi="Arial" w:cs="Arial"/>
          <w:position w:val="-1"/>
        </w:rPr>
        <w:t>6/02 и 98/08) и е доброволно акредитиран во Европската унија или</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r w:rsidRPr="00BA7D72">
        <w:rPr>
          <w:rFonts w:ascii="Arial" w:eastAsia="Verdana" w:hAnsi="Arial" w:cs="Arial"/>
          <w:position w:val="-1"/>
        </w:rPr>
        <w:t>Регистриран домашен издавач гарантира за странскиот сертификат како да го издал самиот или</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r w:rsidRPr="00BA7D72">
        <w:rPr>
          <w:rFonts w:ascii="Arial" w:eastAsia="Verdana" w:hAnsi="Arial" w:cs="Arial"/>
          <w:position w:val="-1"/>
        </w:rPr>
        <w:t>Така да е договорено со билатерален или мултилатерален меѓународен договор склучен помеѓу</w:t>
      </w:r>
    </w:p>
    <w:p w:rsidR="00B27D88" w:rsidRPr="00BA7D72" w:rsidRDefault="00B27D88" w:rsidP="00B27D88">
      <w:pPr>
        <w:spacing w:line="260" w:lineRule="exact"/>
        <w:ind w:left="100"/>
        <w:rPr>
          <w:rFonts w:ascii="Arial" w:eastAsia="Verdana" w:hAnsi="Arial" w:cs="Arial"/>
        </w:rPr>
      </w:pPr>
      <w:proofErr w:type="gramStart"/>
      <w:r w:rsidRPr="00BA7D72">
        <w:rPr>
          <w:rFonts w:ascii="Arial" w:eastAsia="Verdana" w:hAnsi="Arial" w:cs="Arial"/>
          <w:position w:val="-1"/>
        </w:rPr>
        <w:t xml:space="preserve">Република </w:t>
      </w:r>
      <w:r w:rsidR="0071200E">
        <w:rPr>
          <w:rFonts w:ascii="Arial" w:eastAsia="Verdana" w:hAnsi="Arial" w:cs="Arial"/>
          <w:position w:val="-1"/>
          <w:lang w:val="mk-MK"/>
        </w:rPr>
        <w:t xml:space="preserve">С. </w:t>
      </w:r>
      <w:r w:rsidRPr="00BA7D72">
        <w:rPr>
          <w:rFonts w:ascii="Arial" w:eastAsia="Verdana" w:hAnsi="Arial" w:cs="Arial"/>
          <w:position w:val="-1"/>
        </w:rPr>
        <w:t>Македонија и друга земја или меѓународна организација.</w:t>
      </w:r>
      <w:proofErr w:type="gramEnd"/>
    </w:p>
    <w:p w:rsidR="00B27D88" w:rsidRPr="00BA7D72" w:rsidRDefault="00B27D88" w:rsidP="00B27D88">
      <w:pPr>
        <w:spacing w:line="260" w:lineRule="exact"/>
        <w:ind w:left="100" w:right="80" w:firstLine="708"/>
        <w:jc w:val="both"/>
        <w:rPr>
          <w:rFonts w:ascii="Arial" w:eastAsia="Verdana" w:hAnsi="Arial" w:cs="Arial"/>
        </w:rPr>
      </w:pPr>
      <w:r w:rsidRPr="00BA7D72">
        <w:rPr>
          <w:rFonts w:ascii="Arial" w:eastAsia="Verdana" w:hAnsi="Arial" w:cs="Arial"/>
        </w:rPr>
        <w:t>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w:t>
      </w:r>
    </w:p>
    <w:p w:rsidR="00B27D88" w:rsidRPr="00BA7D72" w:rsidRDefault="00B27D88" w:rsidP="00B27D88">
      <w:pPr>
        <w:spacing w:line="240" w:lineRule="exact"/>
        <w:ind w:left="142" w:firstLine="709"/>
        <w:rPr>
          <w:rFonts w:ascii="Arial" w:eastAsia="Verdana" w:hAnsi="Arial" w:cs="Arial"/>
        </w:rPr>
      </w:pPr>
      <w:r w:rsidRPr="00BA7D72">
        <w:rPr>
          <w:rFonts w:ascii="Arial" w:eastAsia="Verdana" w:hAnsi="Arial" w:cs="Arial"/>
          <w:position w:val="-1"/>
        </w:rPr>
        <w:t>Носител на дигиталниот сертификат со кој се потпишуваат документите кои се составен дел</w:t>
      </w:r>
      <w:r w:rsidRPr="00BA7D72">
        <w:rPr>
          <w:rFonts w:ascii="Arial" w:eastAsia="Verdana" w:hAnsi="Arial" w:cs="Arial"/>
        </w:rPr>
        <w:t>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w:t>
      </w:r>
    </w:p>
    <w:p w:rsidR="00B27D88" w:rsidRPr="00BA7D72" w:rsidRDefault="00B27D88" w:rsidP="00B27D88">
      <w:pPr>
        <w:spacing w:line="240" w:lineRule="exact"/>
        <w:ind w:left="772" w:right="3237" w:hanging="346"/>
        <w:jc w:val="center"/>
        <w:rPr>
          <w:rFonts w:ascii="Arial" w:eastAsia="Verdana" w:hAnsi="Arial" w:cs="Arial"/>
        </w:rPr>
      </w:pPr>
      <w:r w:rsidRPr="00BA7D72">
        <w:rPr>
          <w:rFonts w:ascii="Arial" w:eastAsia="Verdana" w:hAnsi="Arial" w:cs="Arial"/>
          <w:position w:val="-1"/>
        </w:rPr>
        <w:t>Полномошното ќе се смета за валидно доколку е приложено во:</w:t>
      </w:r>
    </w:p>
    <w:p w:rsidR="00B27D88" w:rsidRPr="00BA7D72" w:rsidRDefault="00B27D88" w:rsidP="00B27D88">
      <w:pPr>
        <w:spacing w:line="260" w:lineRule="exact"/>
        <w:ind w:left="100"/>
        <w:rPr>
          <w:rFonts w:ascii="Arial" w:eastAsia="Verdana" w:hAnsi="Arial" w:cs="Arial"/>
        </w:rPr>
      </w:pPr>
      <w:r w:rsidRPr="00BA7D72">
        <w:rPr>
          <w:rFonts w:ascii="Arial" w:eastAsia="Verdana" w:hAnsi="Arial" w:cs="Arial"/>
          <w:position w:val="-1"/>
        </w:rPr>
        <w:t xml:space="preserve">а) </w:t>
      </w:r>
      <w:proofErr w:type="gramStart"/>
      <w:r w:rsidRPr="00BA7D72">
        <w:rPr>
          <w:rFonts w:ascii="Arial" w:eastAsia="Verdana" w:hAnsi="Arial" w:cs="Arial"/>
          <w:position w:val="-1"/>
        </w:rPr>
        <w:t>електронска</w:t>
      </w:r>
      <w:proofErr w:type="gramEnd"/>
      <w:r w:rsidRPr="00BA7D72">
        <w:rPr>
          <w:rFonts w:ascii="Arial" w:eastAsia="Verdana" w:hAnsi="Arial" w:cs="Arial"/>
          <w:position w:val="-1"/>
        </w:rPr>
        <w:t xml:space="preserve"> форма потпишано со дигитален сертификат на управителот;</w:t>
      </w:r>
    </w:p>
    <w:p w:rsidR="00B27D88" w:rsidRPr="00BA7D72" w:rsidRDefault="00B27D88" w:rsidP="00B27D88">
      <w:pPr>
        <w:spacing w:before="5" w:line="260" w:lineRule="exact"/>
        <w:ind w:left="100" w:right="2938"/>
        <w:rPr>
          <w:rFonts w:ascii="Arial" w:eastAsia="Verdana" w:hAnsi="Arial" w:cs="Arial"/>
        </w:rPr>
      </w:pPr>
      <w:r w:rsidRPr="00BA7D72">
        <w:rPr>
          <w:rFonts w:ascii="Arial" w:eastAsia="Verdana" w:hAnsi="Arial" w:cs="Arial"/>
        </w:rPr>
        <w:t xml:space="preserve">б) </w:t>
      </w:r>
      <w:proofErr w:type="gramStart"/>
      <w:r w:rsidRPr="00BA7D72">
        <w:rPr>
          <w:rFonts w:ascii="Arial" w:eastAsia="Verdana" w:hAnsi="Arial" w:cs="Arial"/>
        </w:rPr>
        <w:t>во</w:t>
      </w:r>
      <w:proofErr w:type="gramEnd"/>
      <w:r w:rsidRPr="00BA7D72">
        <w:rPr>
          <w:rFonts w:ascii="Arial" w:eastAsia="Verdana" w:hAnsi="Arial" w:cs="Arial"/>
        </w:rPr>
        <w:t xml:space="preserve"> скенирана форма, со печат и своерачен потпис на управителот; или </w:t>
      </w:r>
    </w:p>
    <w:p w:rsidR="00B27D88" w:rsidRPr="00BA7D72" w:rsidRDefault="00B27D88" w:rsidP="00B27D88">
      <w:pPr>
        <w:spacing w:before="5" w:line="260" w:lineRule="exact"/>
        <w:ind w:left="100" w:right="2938"/>
        <w:rPr>
          <w:rFonts w:ascii="Arial" w:eastAsia="Verdana" w:hAnsi="Arial" w:cs="Arial"/>
        </w:rPr>
      </w:pPr>
      <w:r w:rsidRPr="00BA7D72">
        <w:rPr>
          <w:rFonts w:ascii="Arial" w:eastAsia="Verdana" w:hAnsi="Arial" w:cs="Arial"/>
        </w:rPr>
        <w:t xml:space="preserve">в) </w:t>
      </w:r>
      <w:proofErr w:type="gramStart"/>
      <w:r w:rsidRPr="00BA7D72">
        <w:rPr>
          <w:rFonts w:ascii="Arial" w:eastAsia="Verdana" w:hAnsi="Arial" w:cs="Arial"/>
        </w:rPr>
        <w:t>во</w:t>
      </w:r>
      <w:proofErr w:type="gramEnd"/>
      <w:r w:rsidRPr="00BA7D72">
        <w:rPr>
          <w:rFonts w:ascii="Arial" w:eastAsia="Verdana" w:hAnsi="Arial" w:cs="Arial"/>
        </w:rPr>
        <w:t xml:space="preserve"> хартиена форма, со печат и своерачен потпис на управителот.</w:t>
      </w:r>
    </w:p>
    <w:p w:rsidR="00B27D88" w:rsidRPr="00BA7D72" w:rsidRDefault="00B27D88" w:rsidP="00B27D88">
      <w:pPr>
        <w:spacing w:line="260" w:lineRule="exact"/>
        <w:ind w:left="100" w:right="78" w:firstLine="708"/>
        <w:jc w:val="both"/>
        <w:rPr>
          <w:rFonts w:ascii="Arial" w:eastAsia="Verdana" w:hAnsi="Arial" w:cs="Arial"/>
        </w:rPr>
      </w:pPr>
      <w:r w:rsidRPr="00BA7D72">
        <w:rPr>
          <w:rFonts w:ascii="Arial" w:eastAsia="Verdana" w:hAnsi="Arial" w:cs="Arial"/>
        </w:rPr>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p>
    <w:p w:rsidR="00B27D88" w:rsidRPr="00BA7D72" w:rsidRDefault="00B27D88" w:rsidP="00B27D88">
      <w:pPr>
        <w:spacing w:before="7" w:line="260" w:lineRule="exact"/>
        <w:ind w:left="100" w:right="80"/>
        <w:jc w:val="both"/>
        <w:rPr>
          <w:rFonts w:ascii="Arial" w:eastAsia="Verdana" w:hAnsi="Arial" w:cs="Arial"/>
          <w:lang w:val="mk-MK"/>
        </w:rPr>
        <w:sectPr w:rsidR="00B27D88" w:rsidRPr="00BA7D72">
          <w:pgSz w:w="11920" w:h="16840"/>
          <w:pgMar w:top="640" w:right="600" w:bottom="280" w:left="620" w:header="720" w:footer="720" w:gutter="0"/>
          <w:cols w:space="720"/>
        </w:sectPr>
      </w:pPr>
    </w:p>
    <w:p w:rsidR="0071200E" w:rsidRDefault="0071200E" w:rsidP="00B27D88">
      <w:pPr>
        <w:keepNext/>
        <w:jc w:val="both"/>
        <w:rPr>
          <w:rFonts w:ascii="Arial" w:hAnsi="Arial" w:cs="Arial"/>
          <w:b/>
          <w:lang w:val="mk-MK"/>
        </w:rPr>
      </w:pPr>
    </w:p>
    <w:p w:rsidR="00B27D88" w:rsidRPr="00BA7D72" w:rsidRDefault="00B27D88" w:rsidP="00B27D88">
      <w:pPr>
        <w:keepNext/>
        <w:jc w:val="both"/>
        <w:rPr>
          <w:rFonts w:ascii="Arial" w:hAnsi="Arial" w:cs="Arial"/>
          <w:b/>
        </w:rPr>
      </w:pPr>
      <w:r w:rsidRPr="00BA7D72">
        <w:rPr>
          <w:rFonts w:ascii="Arial" w:hAnsi="Arial" w:cs="Arial"/>
          <w:b/>
        </w:rPr>
        <w:t>4.8 Начин на доставување на понудата и придружната документација</w:t>
      </w:r>
    </w:p>
    <w:p w:rsidR="00B27D88" w:rsidRPr="00BA7D72" w:rsidRDefault="00B27D88" w:rsidP="00B27D88">
      <w:pPr>
        <w:keepNext/>
        <w:ind w:firstLine="720"/>
        <w:jc w:val="both"/>
        <w:rPr>
          <w:rFonts w:ascii="Arial" w:hAnsi="Arial" w:cs="Arial"/>
        </w:rPr>
      </w:pPr>
      <w:r w:rsidRPr="00BA7D72">
        <w:rPr>
          <w:rFonts w:ascii="Arial" w:hAnsi="Arial" w:cs="Arial"/>
        </w:rPr>
        <w:t>4.8.1 Договорниот орган може да прифати и понуда од економски оператор кој не ја презел тендерската документација преку ЕСЈН, но не е обврзан евентуално направените измени и дополнувања на тендерската документација да ги доставува и до тие економски оператори.</w:t>
      </w:r>
    </w:p>
    <w:p w:rsidR="00B27D88" w:rsidRPr="00BA7D72" w:rsidRDefault="00B27D88" w:rsidP="00B27D88">
      <w:pPr>
        <w:keepNext/>
        <w:ind w:firstLine="720"/>
        <w:jc w:val="both"/>
        <w:rPr>
          <w:rFonts w:ascii="Arial" w:hAnsi="Arial" w:cs="Arial"/>
        </w:rPr>
      </w:pPr>
      <w:r w:rsidRPr="00BA7D72">
        <w:rPr>
          <w:rFonts w:ascii="Arial" w:hAnsi="Arial" w:cs="Arial"/>
        </w:rPr>
        <w:t xml:space="preserve">4.8.2 Економскиот оператор придружната документација ја доставува во скенирана електронска форма. </w:t>
      </w:r>
      <w:proofErr w:type="gramStart"/>
      <w:r w:rsidRPr="00BA7D72">
        <w:rPr>
          <w:rFonts w:ascii="Arial" w:hAnsi="Arial" w:cs="Arial"/>
        </w:rPr>
        <w:t>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roofErr w:type="gramEnd"/>
    </w:p>
    <w:p w:rsidR="00B27D88" w:rsidRPr="00BA7D72" w:rsidRDefault="00B27D88" w:rsidP="00B27D88">
      <w:pPr>
        <w:spacing w:before="9" w:line="260" w:lineRule="exact"/>
        <w:ind w:left="100" w:right="82" w:firstLine="283"/>
        <w:jc w:val="both"/>
        <w:rPr>
          <w:rFonts w:ascii="Arial" w:eastAsia="Verdana" w:hAnsi="Arial" w:cs="Arial"/>
        </w:rPr>
      </w:pPr>
    </w:p>
    <w:p w:rsidR="00B27D88" w:rsidRPr="00BA7D72" w:rsidRDefault="00B27D88" w:rsidP="00B27D88">
      <w:pPr>
        <w:pStyle w:val="StyleHeading311pt"/>
        <w:spacing w:before="240"/>
        <w:rPr>
          <w:rFonts w:ascii="Arial" w:hAnsi="Arial"/>
          <w:sz w:val="22"/>
          <w:szCs w:val="22"/>
          <w:lang w:val="mk-MK"/>
        </w:rPr>
      </w:pPr>
      <w:bookmarkStart w:id="13" w:name="_Toc194217437"/>
      <w:r w:rsidRPr="00BA7D72">
        <w:rPr>
          <w:rFonts w:ascii="Arial" w:hAnsi="Arial"/>
          <w:sz w:val="22"/>
          <w:szCs w:val="22"/>
          <w:lang w:val="mk-MK"/>
        </w:rPr>
        <w:t>4.9 Краен рок и место за поднесување на понудите</w:t>
      </w:r>
      <w:bookmarkEnd w:id="13"/>
    </w:p>
    <w:p w:rsidR="00B27D88" w:rsidRPr="009A11D1" w:rsidRDefault="00B27D88" w:rsidP="00B27D88">
      <w:pPr>
        <w:keepNext/>
        <w:spacing w:before="240"/>
        <w:ind w:firstLine="720"/>
        <w:jc w:val="both"/>
        <w:rPr>
          <w:rFonts w:ascii="Arial" w:hAnsi="Arial" w:cs="Arial"/>
        </w:rPr>
      </w:pPr>
      <w:r w:rsidRPr="009A11D1">
        <w:rPr>
          <w:rFonts w:ascii="Arial" w:hAnsi="Arial" w:cs="Arial"/>
          <w:bCs/>
        </w:rPr>
        <w:t>4.9.1</w:t>
      </w:r>
      <w:r w:rsidRPr="009A11D1">
        <w:rPr>
          <w:rFonts w:ascii="Arial" w:hAnsi="Arial" w:cs="Arial"/>
        </w:rPr>
        <w:t xml:space="preserve"> Краен рок за доставување на понудите е </w:t>
      </w:r>
      <w:r w:rsidR="00AD482B">
        <w:rPr>
          <w:rFonts w:ascii="Arial" w:hAnsi="Arial" w:cs="Arial"/>
          <w:lang w:val="en-US"/>
        </w:rPr>
        <w:t>19</w:t>
      </w:r>
      <w:r w:rsidR="007E1D4D">
        <w:rPr>
          <w:rFonts w:ascii="Arial" w:hAnsi="Arial" w:cs="Arial"/>
          <w:lang w:val="mk-MK"/>
        </w:rPr>
        <w:t>.</w:t>
      </w:r>
      <w:r w:rsidR="00AD482B">
        <w:rPr>
          <w:rFonts w:ascii="Arial" w:hAnsi="Arial" w:cs="Arial"/>
          <w:lang w:val="en-US"/>
        </w:rPr>
        <w:t>10.</w:t>
      </w:r>
      <w:r w:rsidRPr="009A11D1">
        <w:rPr>
          <w:rFonts w:ascii="Arial" w:hAnsi="Arial" w:cs="Arial"/>
        </w:rPr>
        <w:t>20</w:t>
      </w:r>
      <w:r w:rsidR="00797101">
        <w:rPr>
          <w:rFonts w:ascii="Arial" w:hAnsi="Arial" w:cs="Arial"/>
          <w:lang w:val="mk-MK"/>
        </w:rPr>
        <w:t>20</w:t>
      </w:r>
      <w:r w:rsidRPr="009A11D1">
        <w:rPr>
          <w:rFonts w:ascii="Arial" w:hAnsi="Arial" w:cs="Arial"/>
        </w:rPr>
        <w:t xml:space="preserve"> година,</w:t>
      </w:r>
      <w:r w:rsidR="00C16AF4">
        <w:rPr>
          <w:rFonts w:ascii="Arial" w:hAnsi="Arial" w:cs="Arial"/>
          <w:lang w:val="mk-MK"/>
        </w:rPr>
        <w:t xml:space="preserve"> </w:t>
      </w:r>
      <w:r w:rsidRPr="009A11D1">
        <w:rPr>
          <w:rFonts w:ascii="Arial" w:hAnsi="Arial" w:cs="Arial"/>
          <w:lang w:val="mk-MK"/>
        </w:rPr>
        <w:t>во10</w:t>
      </w:r>
      <w:proofErr w:type="gramStart"/>
      <w:r w:rsidRPr="009A11D1">
        <w:rPr>
          <w:rFonts w:ascii="Arial" w:hAnsi="Arial" w:cs="Arial"/>
          <w:lang w:val="mk-MK"/>
        </w:rPr>
        <w:t>,00</w:t>
      </w:r>
      <w:r w:rsidRPr="009A11D1">
        <w:rPr>
          <w:rFonts w:ascii="Arial" w:hAnsi="Arial" w:cs="Arial"/>
        </w:rPr>
        <w:t>часот</w:t>
      </w:r>
      <w:proofErr w:type="gramEnd"/>
      <w:r w:rsidR="009B5986">
        <w:rPr>
          <w:rFonts w:ascii="Arial" w:hAnsi="Arial" w:cs="Arial"/>
          <w:lang w:val="mk-MK"/>
        </w:rPr>
        <w:t xml:space="preserve"> </w:t>
      </w:r>
      <w:r w:rsidRPr="009A11D1">
        <w:rPr>
          <w:rFonts w:ascii="Arial" w:hAnsi="Arial" w:cs="Arial"/>
        </w:rPr>
        <w:t>по локално време.</w:t>
      </w:r>
    </w:p>
    <w:p w:rsidR="00B27D88" w:rsidRPr="00BA7D72" w:rsidRDefault="00B27D88" w:rsidP="00B27D88">
      <w:pPr>
        <w:keepNext/>
        <w:ind w:firstLine="720"/>
        <w:jc w:val="both"/>
        <w:rPr>
          <w:rFonts w:ascii="Arial" w:hAnsi="Arial" w:cs="Arial"/>
        </w:rPr>
      </w:pPr>
      <w:r w:rsidRPr="00BA7D72">
        <w:rPr>
          <w:rFonts w:ascii="Arial" w:hAnsi="Arial" w:cs="Arial"/>
          <w:bCs/>
        </w:rPr>
        <w:t xml:space="preserve">4.9.2 </w:t>
      </w:r>
      <w:r w:rsidRPr="00BA7D72">
        <w:rPr>
          <w:rFonts w:ascii="Arial" w:hAnsi="Arial" w:cs="Arial"/>
        </w:rPr>
        <w:t xml:space="preserve">Понудите се поднесуваат преку ЕСЈН достапен преку следнава веб адреса: </w:t>
      </w:r>
      <w:hyperlink r:id="rId9" w:history="1">
        <w:r w:rsidRPr="00BA7D72">
          <w:rPr>
            <w:rStyle w:val="Hyperlink"/>
            <w:rFonts w:ascii="Arial" w:hAnsi="Arial" w:cs="Arial"/>
            <w:color w:val="auto"/>
          </w:rPr>
          <w:t>https</w:t>
        </w:r>
        <w:r w:rsidRPr="00BA7D72">
          <w:rPr>
            <w:rStyle w:val="Hyperlink"/>
            <w:rFonts w:ascii="Arial" w:hAnsi="Arial" w:cs="Arial"/>
            <w:color w:val="auto"/>
            <w:lang w:val="ru-RU"/>
          </w:rPr>
          <w:t>://</w:t>
        </w:r>
        <w:r w:rsidRPr="00BA7D72">
          <w:rPr>
            <w:rStyle w:val="Hyperlink"/>
            <w:rFonts w:ascii="Arial" w:hAnsi="Arial" w:cs="Arial"/>
            <w:color w:val="auto"/>
          </w:rPr>
          <w:t>www</w:t>
        </w:r>
        <w:r w:rsidRPr="00BA7D72">
          <w:rPr>
            <w:rStyle w:val="Hyperlink"/>
            <w:rFonts w:ascii="Arial" w:hAnsi="Arial" w:cs="Arial"/>
            <w:color w:val="auto"/>
            <w:lang w:val="ru-RU"/>
          </w:rPr>
          <w:t>.</w:t>
        </w:r>
        <w:r w:rsidRPr="00BA7D72">
          <w:rPr>
            <w:rStyle w:val="Hyperlink"/>
            <w:rFonts w:ascii="Arial" w:hAnsi="Arial" w:cs="Arial"/>
            <w:color w:val="auto"/>
          </w:rPr>
          <w:t>e</w:t>
        </w:r>
        <w:r w:rsidRPr="00BA7D72">
          <w:rPr>
            <w:rStyle w:val="Hyperlink"/>
            <w:rFonts w:ascii="Arial" w:hAnsi="Arial" w:cs="Arial"/>
            <w:color w:val="auto"/>
            <w:lang w:val="ru-RU"/>
          </w:rPr>
          <w:t>-</w:t>
        </w:r>
        <w:r w:rsidRPr="00BA7D72">
          <w:rPr>
            <w:rStyle w:val="Hyperlink"/>
            <w:rFonts w:ascii="Arial" w:hAnsi="Arial" w:cs="Arial"/>
            <w:color w:val="auto"/>
          </w:rPr>
          <w:t>nabavki</w:t>
        </w:r>
        <w:r w:rsidRPr="00BA7D72">
          <w:rPr>
            <w:rStyle w:val="Hyperlink"/>
            <w:rFonts w:ascii="Arial" w:hAnsi="Arial" w:cs="Arial"/>
            <w:color w:val="auto"/>
            <w:lang w:val="ru-RU"/>
          </w:rPr>
          <w:t>.</w:t>
        </w:r>
        <w:r w:rsidRPr="00BA7D72">
          <w:rPr>
            <w:rStyle w:val="Hyperlink"/>
            <w:rFonts w:ascii="Arial" w:hAnsi="Arial" w:cs="Arial"/>
            <w:color w:val="auto"/>
          </w:rPr>
          <w:t>gov</w:t>
        </w:r>
        <w:r w:rsidRPr="00BA7D72">
          <w:rPr>
            <w:rStyle w:val="Hyperlink"/>
            <w:rFonts w:ascii="Arial" w:hAnsi="Arial" w:cs="Arial"/>
            <w:color w:val="auto"/>
            <w:lang w:val="ru-RU"/>
          </w:rPr>
          <w:t>.</w:t>
        </w:r>
        <w:r w:rsidRPr="00BA7D72">
          <w:rPr>
            <w:rStyle w:val="Hyperlink"/>
            <w:rFonts w:ascii="Arial" w:hAnsi="Arial" w:cs="Arial"/>
            <w:color w:val="auto"/>
          </w:rPr>
          <w:t>mk</w:t>
        </w:r>
      </w:hyperlink>
      <w:r w:rsidRPr="00BA7D72">
        <w:rPr>
          <w:rFonts w:ascii="Arial" w:hAnsi="Arial" w:cs="Arial"/>
        </w:rPr>
        <w:t>.</w:t>
      </w:r>
    </w:p>
    <w:p w:rsidR="00B27D88" w:rsidRPr="00BA7D72" w:rsidRDefault="00B27D88" w:rsidP="00B27D88">
      <w:pPr>
        <w:keepNext/>
        <w:ind w:firstLine="720"/>
        <w:jc w:val="both"/>
        <w:rPr>
          <w:rFonts w:ascii="Arial" w:hAnsi="Arial" w:cs="Arial"/>
        </w:rPr>
      </w:pPr>
      <w:r w:rsidRPr="00BA7D72">
        <w:rPr>
          <w:rFonts w:ascii="Arial" w:hAnsi="Arial" w:cs="Arial"/>
          <w:bCs/>
        </w:rPr>
        <w:t>4.9.3</w:t>
      </w:r>
      <w:r w:rsidRPr="00BA7D72">
        <w:rPr>
          <w:rFonts w:ascii="Arial" w:hAnsi="Arial" w:cs="Arial"/>
        </w:rPr>
        <w:t xml:space="preserve"> 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w:t>
      </w:r>
    </w:p>
    <w:p w:rsidR="00B27D88" w:rsidRPr="00BA7D72" w:rsidRDefault="00B27D88" w:rsidP="00B27D88">
      <w:pPr>
        <w:pStyle w:val="StyleHeading3Right005cm"/>
        <w:jc w:val="both"/>
        <w:rPr>
          <w:rFonts w:ascii="Arial" w:hAnsi="Arial" w:cs="Arial"/>
          <w:sz w:val="22"/>
          <w:szCs w:val="22"/>
          <w:lang w:val="mk-MK"/>
        </w:rPr>
      </w:pPr>
      <w:r w:rsidRPr="00BA7D72">
        <w:rPr>
          <w:rFonts w:ascii="Arial" w:hAnsi="Arial" w:cs="Arial"/>
          <w:sz w:val="22"/>
          <w:szCs w:val="22"/>
          <w:lang w:val="ru-RU"/>
        </w:rPr>
        <w:t xml:space="preserve">4.10 </w:t>
      </w:r>
      <w:r w:rsidRPr="00BA7D72">
        <w:rPr>
          <w:rFonts w:ascii="Arial" w:hAnsi="Arial" w:cs="Arial"/>
          <w:sz w:val="22"/>
          <w:szCs w:val="22"/>
          <w:lang w:val="mk-MK"/>
        </w:rPr>
        <w:t>Алтернативни понуди</w:t>
      </w:r>
    </w:p>
    <w:p w:rsidR="00B27D88" w:rsidRPr="009A11D1" w:rsidRDefault="00B27D88" w:rsidP="00B27D88">
      <w:pPr>
        <w:keepNext/>
        <w:spacing w:before="240"/>
        <w:ind w:firstLine="720"/>
        <w:jc w:val="both"/>
        <w:rPr>
          <w:rFonts w:ascii="Arial" w:hAnsi="Arial" w:cs="Arial"/>
        </w:rPr>
      </w:pPr>
      <w:r w:rsidRPr="00BA7D72">
        <w:rPr>
          <w:rFonts w:ascii="Arial" w:hAnsi="Arial" w:cs="Arial"/>
        </w:rPr>
        <w:t>4.10.</w:t>
      </w:r>
      <w:r w:rsidRPr="009A11D1">
        <w:rPr>
          <w:rFonts w:ascii="Arial" w:hAnsi="Arial" w:cs="Arial"/>
        </w:rPr>
        <w:t>1 Во оваа постапка за доделување на договор за јавна набавка не се дозволени алтернативни понуди.</w:t>
      </w:r>
    </w:p>
    <w:p w:rsidR="00B27D88" w:rsidRPr="00BA7D72" w:rsidRDefault="00B27D88" w:rsidP="00B27D88">
      <w:pPr>
        <w:pStyle w:val="StyleHeading311pt"/>
        <w:spacing w:before="240"/>
        <w:jc w:val="both"/>
        <w:rPr>
          <w:rFonts w:ascii="Arial" w:hAnsi="Arial"/>
          <w:sz w:val="22"/>
          <w:szCs w:val="22"/>
          <w:lang w:val="mk-MK"/>
        </w:rPr>
      </w:pPr>
      <w:r w:rsidRPr="00BA7D72">
        <w:rPr>
          <w:rFonts w:ascii="Arial" w:hAnsi="Arial"/>
          <w:sz w:val="22"/>
          <w:szCs w:val="22"/>
          <w:lang w:val="mk-MK"/>
        </w:rPr>
        <w:t>4.11 Измена, замена и повлекување на понудата</w:t>
      </w:r>
    </w:p>
    <w:p w:rsidR="00B27D88" w:rsidRPr="00BA7D72" w:rsidRDefault="00B27D88" w:rsidP="00B27D88">
      <w:pPr>
        <w:keepNext/>
        <w:jc w:val="both"/>
        <w:rPr>
          <w:rFonts w:ascii="Arial" w:hAnsi="Arial" w:cs="Arial"/>
          <w:b/>
        </w:rPr>
      </w:pPr>
    </w:p>
    <w:p w:rsidR="00B27D88" w:rsidRPr="00BA7D72" w:rsidRDefault="00B27D88" w:rsidP="00B27D88">
      <w:pPr>
        <w:keepNext/>
        <w:ind w:firstLine="709"/>
        <w:jc w:val="both"/>
        <w:rPr>
          <w:rFonts w:ascii="Arial" w:hAnsi="Arial" w:cs="Arial"/>
        </w:rPr>
      </w:pPr>
      <w:r w:rsidRPr="00BA7D72">
        <w:rPr>
          <w:rFonts w:ascii="Arial" w:hAnsi="Arial" w:cs="Arial"/>
          <w:b/>
        </w:rPr>
        <w:tab/>
      </w:r>
      <w:r w:rsidRPr="00BA7D72">
        <w:rPr>
          <w:rFonts w:ascii="Arial" w:hAnsi="Arial" w:cs="Arial"/>
        </w:rPr>
        <w:t>4.11.1</w:t>
      </w:r>
      <w:r w:rsidR="00FA2142">
        <w:rPr>
          <w:rFonts w:ascii="Arial" w:hAnsi="Arial" w:cs="Arial"/>
          <w:lang w:val="mk-MK"/>
        </w:rPr>
        <w:t xml:space="preserve"> </w:t>
      </w:r>
      <w:r w:rsidRPr="00BA7D72">
        <w:rPr>
          <w:rFonts w:ascii="Arial" w:hAnsi="Arial" w:cs="Arial"/>
        </w:rPr>
        <w:t>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на понудите наведен во точка 4.9.</w:t>
      </w:r>
    </w:p>
    <w:p w:rsidR="00B27D88" w:rsidRPr="00BA7D72" w:rsidRDefault="00B27D88" w:rsidP="00B27D88">
      <w:pPr>
        <w:keepNext/>
        <w:spacing w:after="240"/>
        <w:ind w:firstLine="709"/>
        <w:jc w:val="both"/>
        <w:rPr>
          <w:rFonts w:ascii="Arial" w:hAnsi="Arial" w:cs="Arial"/>
        </w:rPr>
      </w:pPr>
      <w:r w:rsidRPr="00BA7D72">
        <w:rPr>
          <w:rFonts w:ascii="Arial" w:hAnsi="Arial" w:cs="Arial"/>
        </w:rPr>
        <w:tab/>
        <w:t xml:space="preserve">4.11.2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rsidR="00B27D88" w:rsidRPr="00BA7D72" w:rsidRDefault="00B27D88" w:rsidP="00B27D88">
      <w:pPr>
        <w:keepNext/>
        <w:ind w:firstLine="709"/>
        <w:jc w:val="both"/>
        <w:rPr>
          <w:rFonts w:ascii="Arial" w:hAnsi="Arial" w:cs="Arial"/>
        </w:rPr>
      </w:pPr>
      <w:r w:rsidRPr="00BA7D72">
        <w:rPr>
          <w:rFonts w:ascii="Arial" w:hAnsi="Arial" w:cs="Arial"/>
        </w:rPr>
        <w:tab/>
        <w:t>4.11.3 Понудата не може да биде изменета, заменета или повлечена по крајниот рок за поднесување на понудите предвиден во точка 4.9.</w:t>
      </w:r>
    </w:p>
    <w:p w:rsidR="00B27D88" w:rsidRPr="00BA7D72" w:rsidRDefault="00B27D88" w:rsidP="00B27D88">
      <w:pPr>
        <w:keepNext/>
        <w:ind w:firstLine="709"/>
        <w:jc w:val="both"/>
        <w:rPr>
          <w:rFonts w:ascii="Arial" w:hAnsi="Arial" w:cs="Arial"/>
          <w:i/>
          <w:lang w:val="ru-RU"/>
        </w:rPr>
      </w:pPr>
      <w:r w:rsidRPr="00BA7D72">
        <w:rPr>
          <w:rFonts w:ascii="Arial" w:hAnsi="Arial" w:cs="Arial"/>
        </w:rPr>
        <w:t xml:space="preserve">4.11.4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издавање на негативна референца согласно точка 4.6.1.  </w:t>
      </w:r>
    </w:p>
    <w:p w:rsidR="00B27D88" w:rsidRPr="00BA7D72" w:rsidRDefault="00B27D88" w:rsidP="00B27D88">
      <w:pPr>
        <w:spacing w:before="9" w:line="260" w:lineRule="exact"/>
        <w:ind w:right="82"/>
        <w:jc w:val="both"/>
        <w:rPr>
          <w:rFonts w:ascii="Arial" w:eastAsia="Verdana" w:hAnsi="Arial" w:cs="Arial"/>
        </w:rPr>
      </w:pPr>
    </w:p>
    <w:p w:rsidR="00B27D88" w:rsidRPr="00BA7D72" w:rsidRDefault="00B27D88" w:rsidP="00B27D88">
      <w:pPr>
        <w:keepNext/>
        <w:spacing w:before="240"/>
        <w:ind w:firstLine="720"/>
        <w:jc w:val="both"/>
        <w:rPr>
          <w:rFonts w:ascii="Arial" w:hAnsi="Arial" w:cs="Arial"/>
        </w:rPr>
      </w:pPr>
    </w:p>
    <w:p w:rsidR="00B27D88" w:rsidRPr="00BA7D72" w:rsidRDefault="00B27D88" w:rsidP="00B27D88">
      <w:pPr>
        <w:keepNext/>
        <w:keepLines/>
        <w:tabs>
          <w:tab w:val="left" w:pos="284"/>
        </w:tabs>
        <w:spacing w:before="240" w:after="0"/>
        <w:ind w:left="284"/>
        <w:outlineLvl w:val="1"/>
        <w:rPr>
          <w:rFonts w:ascii="Arial" w:eastAsiaTheme="majorEastAsia" w:hAnsi="Arial" w:cs="Arial"/>
          <w:lang w:val="mk-MK"/>
        </w:rPr>
      </w:pPr>
      <w:bookmarkStart w:id="14" w:name="_Toc194217438"/>
      <w:r w:rsidRPr="00BA7D72">
        <w:rPr>
          <w:rFonts w:ascii="Arial" w:eastAsiaTheme="majorEastAsia" w:hAnsi="Arial" w:cs="Arial"/>
          <w:lang w:val="mk-MK"/>
        </w:rPr>
        <w:t>5. ОТВОРАЊЕ И ЕВАЛУАЦИЈА НА ПОНУДИТЕ</w:t>
      </w:r>
      <w:bookmarkEnd w:id="14"/>
    </w:p>
    <w:p w:rsidR="00B27D88" w:rsidRPr="00BA7D72" w:rsidRDefault="00B27D88" w:rsidP="00B27D88">
      <w:pPr>
        <w:keepNext/>
        <w:suppressAutoHyphens/>
        <w:spacing w:before="240" w:after="60" w:line="240" w:lineRule="auto"/>
        <w:outlineLvl w:val="2"/>
        <w:rPr>
          <w:rFonts w:ascii="Arial" w:eastAsia="Times New Roman" w:hAnsi="Arial" w:cs="Arial"/>
          <w:b/>
          <w:bCs/>
          <w:lang w:val="mk-MK" w:eastAsia="ar-SA"/>
        </w:rPr>
      </w:pPr>
      <w:bookmarkStart w:id="15" w:name="_Toc194217439"/>
      <w:r w:rsidRPr="00BA7D72">
        <w:rPr>
          <w:rFonts w:ascii="Arial" w:eastAsia="Times New Roman" w:hAnsi="Arial" w:cs="Arial"/>
          <w:b/>
          <w:bCs/>
          <w:lang w:val="mk-MK" w:eastAsia="ar-SA"/>
        </w:rPr>
        <w:t>5.1 Отворање на понудите</w:t>
      </w:r>
      <w:bookmarkEnd w:id="15"/>
    </w:p>
    <w:p w:rsidR="00B27D88" w:rsidRPr="00BA7D72" w:rsidRDefault="00B27D88" w:rsidP="00B27D88">
      <w:pPr>
        <w:keepNext/>
        <w:spacing w:before="240"/>
        <w:ind w:firstLine="720"/>
        <w:jc w:val="both"/>
        <w:rPr>
          <w:rFonts w:ascii="Arial" w:hAnsi="Arial" w:cs="Arial"/>
          <w:lang w:val="mk-MK"/>
        </w:rPr>
      </w:pPr>
      <w:r w:rsidRPr="00BA7D72">
        <w:rPr>
          <w:rFonts w:ascii="Arial" w:hAnsi="Arial" w:cs="Arial"/>
          <w:lang w:val="mk-MK"/>
        </w:rPr>
        <w:t xml:space="preserve">5.1.1 На јавното отворање на понудите може да присуствува секое заинтересирано лице. </w:t>
      </w:r>
    </w:p>
    <w:p w:rsidR="00B27D88" w:rsidRPr="00BA7D72" w:rsidRDefault="00B27D88" w:rsidP="00B27D88">
      <w:pPr>
        <w:keepNext/>
        <w:spacing w:before="240"/>
        <w:ind w:firstLine="720"/>
        <w:jc w:val="both"/>
        <w:rPr>
          <w:rFonts w:ascii="Arial" w:hAnsi="Arial" w:cs="Arial"/>
          <w:lang w:val="mk-MK"/>
        </w:rPr>
      </w:pPr>
      <w:r w:rsidRPr="00BA7D72">
        <w:rPr>
          <w:rFonts w:ascii="Arial" w:hAnsi="Arial" w:cs="Arial"/>
          <w:lang w:val="mk-MK"/>
        </w:rPr>
        <w:t xml:space="preserve">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rsidR="00B27D88" w:rsidRPr="00BA7D72" w:rsidRDefault="00B27D88" w:rsidP="00B27D88">
      <w:pPr>
        <w:keepNext/>
        <w:spacing w:before="240"/>
        <w:ind w:firstLine="720"/>
        <w:jc w:val="both"/>
        <w:rPr>
          <w:rFonts w:ascii="Arial" w:hAnsi="Arial" w:cs="Arial"/>
          <w:lang w:val="mk-MK"/>
        </w:rPr>
      </w:pPr>
      <w:r w:rsidRPr="00BA7D72">
        <w:rPr>
          <w:rFonts w:ascii="Arial" w:hAnsi="Arial" w:cs="Arial"/>
          <w:lang w:val="mk-MK"/>
        </w:rPr>
        <w:t xml:space="preserve">5.1.3 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претставници на економските оператори, присутни на јавното отворање, треба да потпишат евидентен лист. </w:t>
      </w:r>
    </w:p>
    <w:p w:rsidR="00B27D88" w:rsidRPr="009A11D1" w:rsidRDefault="00B27D88" w:rsidP="00B27D88">
      <w:pPr>
        <w:keepNext/>
        <w:spacing w:before="240"/>
        <w:ind w:firstLine="720"/>
        <w:jc w:val="both"/>
        <w:rPr>
          <w:rFonts w:ascii="Arial" w:hAnsi="Arial" w:cs="Arial"/>
          <w:lang w:val="mk-MK"/>
        </w:rPr>
      </w:pPr>
      <w:r w:rsidRPr="009A11D1">
        <w:rPr>
          <w:rFonts w:ascii="Arial" w:hAnsi="Arial" w:cs="Arial"/>
          <w:lang w:val="mk-MK"/>
        </w:rPr>
        <w:t>5.1.4 Јавното отворање ќе се одржи на</w:t>
      </w:r>
      <w:r w:rsidR="007E1D4D">
        <w:rPr>
          <w:rFonts w:ascii="Arial" w:hAnsi="Arial" w:cs="Arial"/>
          <w:lang w:val="mk-MK"/>
        </w:rPr>
        <w:t xml:space="preserve"> </w:t>
      </w:r>
      <w:r w:rsidR="00AD482B">
        <w:rPr>
          <w:rFonts w:ascii="Arial" w:hAnsi="Arial" w:cs="Arial"/>
          <w:lang w:val="en-US"/>
        </w:rPr>
        <w:t>19.10.</w:t>
      </w:r>
      <w:r w:rsidRPr="009A11D1">
        <w:rPr>
          <w:rFonts w:ascii="Arial" w:hAnsi="Arial" w:cs="Arial"/>
        </w:rPr>
        <w:t>20</w:t>
      </w:r>
      <w:r w:rsidR="00797101">
        <w:rPr>
          <w:rFonts w:ascii="Arial" w:hAnsi="Arial" w:cs="Arial"/>
          <w:lang w:val="mk-MK"/>
        </w:rPr>
        <w:t>20</w:t>
      </w:r>
      <w:r w:rsidRPr="009A11D1">
        <w:rPr>
          <w:rFonts w:ascii="Arial" w:hAnsi="Arial" w:cs="Arial"/>
        </w:rPr>
        <w:t xml:space="preserve"> година </w:t>
      </w:r>
      <w:r w:rsidRPr="009A11D1">
        <w:rPr>
          <w:rFonts w:ascii="Arial" w:hAnsi="Arial" w:cs="Arial"/>
          <w:lang w:val="mk-MK"/>
        </w:rPr>
        <w:t>во10,00</w:t>
      </w:r>
      <w:r w:rsidR="00C16AF4">
        <w:rPr>
          <w:rFonts w:ascii="Arial" w:hAnsi="Arial" w:cs="Arial"/>
          <w:lang w:val="mk-MK"/>
        </w:rPr>
        <w:t xml:space="preserve"> часот,</w:t>
      </w:r>
      <w:r w:rsidRPr="009A11D1">
        <w:rPr>
          <w:rFonts w:ascii="Arial" w:hAnsi="Arial" w:cs="Arial"/>
          <w:lang w:val="mk-MK"/>
        </w:rPr>
        <w:t xml:space="preserve"> во </w:t>
      </w:r>
      <w:r w:rsidR="0071200E">
        <w:rPr>
          <w:rFonts w:ascii="Arial" w:hAnsi="Arial" w:cs="Arial"/>
          <w:lang w:val="mk-MK"/>
        </w:rPr>
        <w:t>ОЕ Клиника за ортопедски болести-библиотека.</w:t>
      </w:r>
    </w:p>
    <w:p w:rsidR="00B27D88" w:rsidRPr="00BA7D72" w:rsidRDefault="00B27D88" w:rsidP="00B27D88">
      <w:pPr>
        <w:spacing w:before="65"/>
        <w:ind w:right="78" w:firstLine="709"/>
        <w:jc w:val="both"/>
        <w:rPr>
          <w:rFonts w:ascii="Arial" w:eastAsia="Tahoma" w:hAnsi="Arial" w:cs="Arial"/>
        </w:rPr>
      </w:pPr>
      <w:r w:rsidRPr="00BA7D72">
        <w:rPr>
          <w:rFonts w:ascii="Arial" w:eastAsia="Tahoma" w:hAnsi="Arial" w:cs="Arial"/>
        </w:rPr>
        <w:t xml:space="preserve">5.1.5  </w:t>
      </w:r>
      <w:r w:rsidRPr="00BA7D72">
        <w:rPr>
          <w:rFonts w:ascii="Arial" w:eastAsia="Verdana" w:hAnsi="Arial" w:cs="Arial"/>
        </w:rPr>
        <w:t>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точка  4.</w:t>
      </w:r>
      <w:r w:rsidRPr="00BA7D72">
        <w:rPr>
          <w:rFonts w:ascii="Arial" w:eastAsia="Tahoma" w:hAnsi="Arial" w:cs="Arial"/>
        </w:rPr>
        <w:t xml:space="preserve">8   </w:t>
      </w:r>
      <w:r w:rsidRPr="00BA7D72">
        <w:rPr>
          <w:rFonts w:ascii="Arial" w:eastAsia="Verdana" w:hAnsi="Arial" w:cs="Arial"/>
        </w:rPr>
        <w:t>од  тендерската  документација  и  дали  се  дали  се  електронски потпишани,  а  потоа  се  пристапува  кон  читање  на  понудите  по  истиот  редослед  по  кој  тие  се отворени, освен понудите, кои согласно Законот за јавните набавки, се</w:t>
      </w:r>
      <w:r w:rsidRPr="00BA7D72">
        <w:rPr>
          <w:rFonts w:ascii="Arial" w:eastAsia="Verdana" w:hAnsi="Arial" w:cs="Arial"/>
          <w:lang w:val="mk-MK"/>
        </w:rPr>
        <w:t>исклучуваат од натамошната</w:t>
      </w:r>
      <w:r w:rsidRPr="00BA7D72">
        <w:rPr>
          <w:rFonts w:ascii="Arial" w:eastAsia="Verdana" w:hAnsi="Arial" w:cs="Arial"/>
        </w:rPr>
        <w:t xml:space="preserve"> постапка.  После  тоа  се  пристапува  кон  читање  на  цените  на  понудата,  вклучувајќи  какви  било попусти.  </w:t>
      </w:r>
      <w:proofErr w:type="gramStart"/>
      <w:r w:rsidRPr="00BA7D72">
        <w:rPr>
          <w:rFonts w:ascii="Arial" w:eastAsia="Verdana" w:hAnsi="Arial" w:cs="Arial"/>
        </w:rPr>
        <w:t>Само  попустите</w:t>
      </w:r>
      <w:proofErr w:type="gramEnd"/>
      <w:r w:rsidRPr="00BA7D72">
        <w:rPr>
          <w:rFonts w:ascii="Arial" w:eastAsia="Verdana" w:hAnsi="Arial" w:cs="Arial"/>
        </w:rPr>
        <w:t xml:space="preserve">  кои  се  прочитани  на  јавното отворање на понудата ќе се разгледуваат при евалуацијата на понудите. </w:t>
      </w:r>
      <w:proofErr w:type="gramStart"/>
      <w:r w:rsidRPr="00BA7D72">
        <w:rPr>
          <w:rFonts w:ascii="Arial" w:eastAsia="Verdana" w:hAnsi="Arial" w:cs="Arial"/>
        </w:rPr>
        <w:t>Ниту една понуда нема да биде отфрлена на отворањето на понудите</w:t>
      </w:r>
      <w:r w:rsidRPr="00BA7D72">
        <w:rPr>
          <w:rFonts w:ascii="Arial" w:eastAsia="Tahoma" w:hAnsi="Arial" w:cs="Arial"/>
        </w:rPr>
        <w:t>.</w:t>
      </w:r>
      <w:proofErr w:type="gramEnd"/>
    </w:p>
    <w:p w:rsidR="00B27D88" w:rsidRPr="00BA7D72" w:rsidRDefault="00B27D88" w:rsidP="00B27D88">
      <w:pPr>
        <w:spacing w:line="260" w:lineRule="exact"/>
        <w:ind w:left="100" w:right="83" w:firstLine="720"/>
        <w:jc w:val="both"/>
        <w:rPr>
          <w:rFonts w:ascii="Arial" w:eastAsia="Verdana" w:hAnsi="Arial" w:cs="Arial"/>
        </w:rPr>
      </w:pPr>
      <w:proofErr w:type="gramStart"/>
      <w:r w:rsidRPr="00BA7D72">
        <w:rPr>
          <w:rFonts w:ascii="Arial" w:eastAsia="Tahoma" w:hAnsi="Arial" w:cs="Arial"/>
        </w:rPr>
        <w:t xml:space="preserve">5.1.6  </w:t>
      </w:r>
      <w:r w:rsidRPr="00BA7D72">
        <w:rPr>
          <w:rFonts w:ascii="Arial" w:eastAsia="Verdana" w:hAnsi="Arial" w:cs="Arial"/>
        </w:rPr>
        <w:t>Комисијата</w:t>
      </w:r>
      <w:proofErr w:type="gramEnd"/>
      <w:r w:rsidRPr="00BA7D72">
        <w:rPr>
          <w:rFonts w:ascii="Arial" w:eastAsia="Verdana" w:hAnsi="Arial" w:cs="Arial"/>
        </w:rPr>
        <w:t xml:space="preserve"> за јавни набавки ќе пристапи кон јавно отворање на понудите доколку е пристигната и само една понуда.</w:t>
      </w:r>
    </w:p>
    <w:p w:rsidR="00B27D88" w:rsidRPr="00BA7D72" w:rsidRDefault="00B27D88" w:rsidP="00B27D88">
      <w:pPr>
        <w:ind w:left="100" w:right="74" w:firstLine="720"/>
        <w:jc w:val="both"/>
        <w:rPr>
          <w:rFonts w:ascii="Arial" w:eastAsia="Tahoma" w:hAnsi="Arial" w:cs="Arial"/>
          <w:position w:val="-1"/>
        </w:rPr>
      </w:pPr>
      <w:r w:rsidRPr="00BA7D72">
        <w:rPr>
          <w:rFonts w:ascii="Arial" w:eastAsia="Tahoma" w:hAnsi="Arial" w:cs="Arial"/>
        </w:rPr>
        <w:t xml:space="preserve">5.1.7  </w:t>
      </w:r>
      <w:r w:rsidRPr="00BA7D72">
        <w:rPr>
          <w:rFonts w:ascii="Arial" w:eastAsia="Verdana" w:hAnsi="Arial" w:cs="Arial"/>
        </w:rPr>
        <w:t>Пред  да  пристапи  кон  евалуација  на  понудите,  комисијата  изготвува  записник  од отворањето на понудите во кој ги внесува податоците за договорниот орган</w:t>
      </w:r>
      <w:r w:rsidRPr="00BA7D72">
        <w:rPr>
          <w:rFonts w:ascii="Arial" w:eastAsia="Tahoma" w:hAnsi="Arial" w:cs="Arial"/>
        </w:rPr>
        <w:t xml:space="preserve">, </w:t>
      </w:r>
      <w:r w:rsidRPr="00BA7D72">
        <w:rPr>
          <w:rFonts w:ascii="Arial" w:eastAsia="Verdana" w:hAnsi="Arial" w:cs="Arial"/>
        </w:rPr>
        <w:t>времето на отворање на понудите, повикувањето на бројот на огласот</w:t>
      </w:r>
      <w:r w:rsidRPr="00BA7D72">
        <w:rPr>
          <w:rFonts w:ascii="Arial" w:eastAsia="Tahoma" w:hAnsi="Arial" w:cs="Arial"/>
        </w:rPr>
        <w:t xml:space="preserve">, </w:t>
      </w:r>
      <w:r w:rsidRPr="00BA7D72">
        <w:rPr>
          <w:rFonts w:ascii="Arial" w:eastAsia="Verdana" w:hAnsi="Arial" w:cs="Arial"/>
        </w:rPr>
        <w:t>името  и  презимето  на  членовите  на  комисијата</w:t>
      </w:r>
      <w:r w:rsidRPr="00BA7D72">
        <w:rPr>
          <w:rFonts w:ascii="Arial" w:eastAsia="Verdana" w:hAnsi="Arial" w:cs="Arial"/>
          <w:position w:val="-1"/>
        </w:rPr>
        <w:t>или нивните заменици</w:t>
      </w:r>
      <w:r w:rsidRPr="00BA7D72">
        <w:rPr>
          <w:rFonts w:ascii="Arial" w:eastAsia="Tahoma" w:hAnsi="Arial" w:cs="Arial"/>
          <w:position w:val="-1"/>
        </w:rPr>
        <w:t xml:space="preserve">, </w:t>
      </w:r>
      <w:r w:rsidRPr="00BA7D72">
        <w:rPr>
          <w:rFonts w:ascii="Arial" w:eastAsia="Verdana" w:hAnsi="Arial" w:cs="Arial"/>
          <w:position w:val="-1"/>
        </w:rPr>
        <w:t>бројот на примените понуди</w:t>
      </w:r>
      <w:r w:rsidRPr="00BA7D72">
        <w:rPr>
          <w:rFonts w:ascii="Arial" w:eastAsia="Tahoma" w:hAnsi="Arial" w:cs="Arial"/>
          <w:position w:val="-1"/>
        </w:rPr>
        <w:t xml:space="preserve">, </w:t>
      </w:r>
      <w:r w:rsidRPr="00BA7D72">
        <w:rPr>
          <w:rFonts w:ascii="Arial" w:eastAsia="Verdana" w:hAnsi="Arial" w:cs="Arial"/>
          <w:position w:val="-1"/>
        </w:rPr>
        <w:t>називот (името</w:t>
      </w:r>
      <w:r w:rsidRPr="00BA7D72">
        <w:rPr>
          <w:rFonts w:ascii="Arial" w:eastAsia="Tahoma" w:hAnsi="Arial" w:cs="Arial"/>
          <w:position w:val="-1"/>
        </w:rPr>
        <w:t xml:space="preserve">) </w:t>
      </w:r>
      <w:r w:rsidRPr="00BA7D72">
        <w:rPr>
          <w:rFonts w:ascii="Arial" w:eastAsia="Verdana" w:hAnsi="Arial" w:cs="Arial"/>
          <w:position w:val="-1"/>
        </w:rPr>
        <w:t>на понудувачите, понуденитецени</w:t>
      </w:r>
      <w:r w:rsidRPr="00BA7D72">
        <w:rPr>
          <w:rFonts w:ascii="Arial" w:eastAsia="Tahoma" w:hAnsi="Arial" w:cs="Arial"/>
          <w:position w:val="-1"/>
        </w:rPr>
        <w:t xml:space="preserve">, </w:t>
      </w:r>
      <w:r w:rsidRPr="00BA7D72">
        <w:rPr>
          <w:rFonts w:ascii="Arial" w:eastAsia="Verdana" w:hAnsi="Arial" w:cs="Arial"/>
          <w:position w:val="-1"/>
        </w:rPr>
        <w:t>забелешките на понудувачите и други информации што ги смета за потребни</w:t>
      </w:r>
      <w:r w:rsidRPr="00BA7D72">
        <w:rPr>
          <w:rFonts w:ascii="Arial" w:eastAsia="Tahoma" w:hAnsi="Arial" w:cs="Arial"/>
          <w:position w:val="-1"/>
        </w:rPr>
        <w:t>.</w:t>
      </w:r>
    </w:p>
    <w:p w:rsidR="00B27D88" w:rsidRPr="00BA7D72" w:rsidRDefault="00B27D88" w:rsidP="00B27D88">
      <w:pPr>
        <w:pStyle w:val="StyleHeading311pt"/>
        <w:spacing w:before="240"/>
        <w:jc w:val="both"/>
        <w:rPr>
          <w:rFonts w:ascii="Arial" w:hAnsi="Arial"/>
          <w:sz w:val="22"/>
          <w:szCs w:val="22"/>
          <w:lang w:val="mk-MK"/>
        </w:rPr>
      </w:pPr>
      <w:bookmarkStart w:id="16" w:name="_Toc194217440"/>
      <w:r w:rsidRPr="00BA7D72">
        <w:rPr>
          <w:rFonts w:ascii="Arial" w:hAnsi="Arial"/>
          <w:sz w:val="22"/>
          <w:szCs w:val="22"/>
          <w:lang w:val="mk-MK"/>
        </w:rPr>
        <w:t>5.2 Доверливост на процесот на евалуација на понудите</w:t>
      </w:r>
      <w:bookmarkEnd w:id="16"/>
    </w:p>
    <w:p w:rsidR="00B27D88" w:rsidRPr="00BA7D72" w:rsidRDefault="00B27D88" w:rsidP="00B27D88">
      <w:pPr>
        <w:keepNext/>
        <w:spacing w:before="240"/>
        <w:ind w:firstLine="720"/>
        <w:jc w:val="both"/>
        <w:rPr>
          <w:rFonts w:ascii="Arial" w:hAnsi="Arial" w:cs="Arial"/>
        </w:rPr>
      </w:pPr>
      <w:proofErr w:type="gramStart"/>
      <w:r w:rsidRPr="00BA7D72">
        <w:rPr>
          <w:rFonts w:ascii="Arial" w:hAnsi="Arial" w:cs="Arial"/>
        </w:rPr>
        <w:t>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bookmarkStart w:id="17" w:name="_Toc194217442"/>
      <w:proofErr w:type="gramEnd"/>
    </w:p>
    <w:p w:rsidR="00B27D88" w:rsidRPr="00BA7D72" w:rsidRDefault="00B27D88" w:rsidP="00B27D88">
      <w:pPr>
        <w:ind w:right="7157"/>
        <w:jc w:val="both"/>
        <w:rPr>
          <w:rFonts w:ascii="Arial" w:eastAsia="Tahoma" w:hAnsi="Arial" w:cs="Arial"/>
          <w:b/>
        </w:rPr>
      </w:pPr>
    </w:p>
    <w:p w:rsidR="00B27D88" w:rsidRPr="00BA7D72" w:rsidRDefault="00B27D88" w:rsidP="00B27D88">
      <w:pPr>
        <w:ind w:left="100" w:right="-138"/>
        <w:jc w:val="both"/>
        <w:rPr>
          <w:rFonts w:ascii="Arial" w:eastAsia="Tahoma" w:hAnsi="Arial" w:cs="Arial"/>
        </w:rPr>
      </w:pPr>
      <w:r w:rsidRPr="00BA7D72">
        <w:rPr>
          <w:rFonts w:ascii="Arial" w:eastAsia="Tahoma" w:hAnsi="Arial" w:cs="Arial"/>
          <w:b/>
        </w:rPr>
        <w:t>5.3 Појаснување на понудите</w:t>
      </w:r>
    </w:p>
    <w:p w:rsidR="00B27D88" w:rsidRPr="00BA7D72" w:rsidRDefault="00B27D88" w:rsidP="00B27D88">
      <w:pPr>
        <w:ind w:left="100" w:right="75" w:firstLine="720"/>
        <w:jc w:val="both"/>
        <w:rPr>
          <w:rFonts w:ascii="Arial" w:eastAsia="Verdana" w:hAnsi="Arial" w:cs="Arial"/>
        </w:rPr>
      </w:pPr>
      <w:r w:rsidRPr="00BA7D72">
        <w:rPr>
          <w:rFonts w:ascii="Arial" w:eastAsia="Verdana" w:hAnsi="Arial" w:cs="Arial"/>
        </w:rPr>
        <w:t>5.3.1 Во периодот на разгледување и оценување на понудите, договорниот орган може, да побара од кој било економски оператор појаснување на неговата понуда. Барањето од договорниот орган   за   појаснување   и   одговорот   се   во   електронска   форма   преку   ЕСЈН   –   модул</w:t>
      </w:r>
    </w:p>
    <w:p w:rsidR="00B27D88" w:rsidRPr="00BA7D72" w:rsidRDefault="00B27D88" w:rsidP="00B27D88">
      <w:pPr>
        <w:ind w:left="100" w:right="77"/>
        <w:jc w:val="both"/>
        <w:rPr>
          <w:rFonts w:ascii="Arial" w:eastAsia="Verdana" w:hAnsi="Arial" w:cs="Arial"/>
        </w:rPr>
      </w:pPr>
      <w:proofErr w:type="gramStart"/>
      <w:r w:rsidRPr="00BA7D72">
        <w:rPr>
          <w:rFonts w:ascii="Arial" w:eastAsia="Verdana" w:hAnsi="Arial" w:cs="Arial"/>
        </w:rPr>
        <w:t>„Појаснување/дополнување   на   поднесени   документи“.</w:t>
      </w:r>
      <w:proofErr w:type="gramEnd"/>
      <w:r w:rsidRPr="00BA7D72">
        <w:rPr>
          <w:rFonts w:ascii="Arial" w:eastAsia="Verdana" w:hAnsi="Arial" w:cs="Arial"/>
        </w:rPr>
        <w:t xml:space="preserve">   Никаква   промена   на   цените   или   на содржината  на  понудата  нема  да  се  бара,  нуди  или  да  се  дозволува,  освен  за  потврдување  на корегирањето  на  аритметички  грешки  што  ги  открил  договорниот  орган  при  проценката  на понудите.</w:t>
      </w:r>
    </w:p>
    <w:p w:rsidR="00B27D88" w:rsidRPr="00BA7D72" w:rsidRDefault="00B27D88" w:rsidP="00B27D88">
      <w:pPr>
        <w:spacing w:line="260" w:lineRule="exact"/>
        <w:ind w:left="100" w:right="79" w:firstLine="720"/>
        <w:jc w:val="both"/>
        <w:rPr>
          <w:rFonts w:ascii="Arial" w:eastAsia="Verdana" w:hAnsi="Arial" w:cs="Arial"/>
        </w:rPr>
      </w:pPr>
      <w:r w:rsidRPr="00BA7D72">
        <w:rPr>
          <w:rFonts w:ascii="Arial" w:eastAsia="Verdana" w:hAnsi="Arial" w:cs="Arial"/>
        </w:rPr>
        <w:t>5.3.2 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
    <w:p w:rsidR="00B27D88" w:rsidRPr="00BA7D72" w:rsidRDefault="00B27D88" w:rsidP="00B27D88">
      <w:pPr>
        <w:pStyle w:val="StyleHeading311pt"/>
        <w:spacing w:before="240"/>
        <w:jc w:val="both"/>
        <w:rPr>
          <w:rFonts w:ascii="Arial" w:hAnsi="Arial"/>
          <w:sz w:val="22"/>
          <w:szCs w:val="22"/>
          <w:lang w:val="mk-MK"/>
        </w:rPr>
      </w:pPr>
      <w:r w:rsidRPr="00BA7D72">
        <w:rPr>
          <w:rFonts w:ascii="Arial" w:hAnsi="Arial"/>
          <w:sz w:val="22"/>
          <w:szCs w:val="22"/>
          <w:lang w:val="mk-MK"/>
        </w:rPr>
        <w:lastRenderedPageBreak/>
        <w:t>5.4 Исправка на аритметички грешки</w:t>
      </w:r>
      <w:bookmarkEnd w:id="17"/>
    </w:p>
    <w:p w:rsidR="00B27D88" w:rsidRPr="00BA7D72" w:rsidRDefault="00B27D88" w:rsidP="00B27D88">
      <w:pPr>
        <w:keepNext/>
        <w:spacing w:before="240"/>
        <w:ind w:firstLine="720"/>
        <w:jc w:val="both"/>
        <w:rPr>
          <w:rFonts w:ascii="Arial" w:hAnsi="Arial" w:cs="Arial"/>
        </w:rPr>
      </w:pPr>
      <w:r w:rsidRPr="00BA7D72">
        <w:rPr>
          <w:rFonts w:ascii="Arial" w:hAnsi="Arial" w:cs="Arial"/>
        </w:rPr>
        <w:t xml:space="preserve">5.4.1 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 </w:t>
      </w:r>
    </w:p>
    <w:p w:rsidR="00B27D88" w:rsidRPr="00BA7D72" w:rsidRDefault="00B27D88" w:rsidP="00B27D88">
      <w:pPr>
        <w:keepNext/>
        <w:numPr>
          <w:ilvl w:val="0"/>
          <w:numId w:val="6"/>
        </w:numPr>
        <w:tabs>
          <w:tab w:val="left" w:pos="1800"/>
        </w:tabs>
        <w:suppressAutoHyphens/>
        <w:spacing w:before="240" w:after="0" w:line="240" w:lineRule="auto"/>
        <w:jc w:val="both"/>
        <w:rPr>
          <w:rFonts w:ascii="Arial" w:hAnsi="Arial" w:cs="Arial"/>
        </w:rPr>
      </w:pPr>
      <w:proofErr w:type="gramStart"/>
      <w:r w:rsidRPr="00BA7D72">
        <w:rPr>
          <w:rFonts w:ascii="Arial" w:hAnsi="Arial" w:cs="Arial"/>
        </w:rPr>
        <w:t>ако</w:t>
      </w:r>
      <w:proofErr w:type="gramEnd"/>
      <w:r w:rsidRPr="00BA7D72">
        <w:rPr>
          <w:rFonts w:ascii="Arial" w:hAnsi="Arial" w:cs="Arial"/>
        </w:rPr>
        <w:t xml:space="preserve"> постои несовпаѓање меѓу зборовите и бројките, преовладува износот што е напишан со зборови. </w:t>
      </w:r>
    </w:p>
    <w:p w:rsidR="00B27D88" w:rsidRDefault="00B27D88" w:rsidP="00B27D88">
      <w:pPr>
        <w:keepNext/>
        <w:numPr>
          <w:ilvl w:val="0"/>
          <w:numId w:val="6"/>
        </w:numPr>
        <w:tabs>
          <w:tab w:val="left" w:pos="1800"/>
        </w:tabs>
        <w:suppressAutoHyphens/>
        <w:spacing w:before="240" w:after="0" w:line="240" w:lineRule="auto"/>
        <w:jc w:val="both"/>
        <w:rPr>
          <w:rFonts w:ascii="Arial" w:hAnsi="Arial" w:cs="Arial"/>
        </w:rPr>
      </w:pPr>
      <w:proofErr w:type="gramStart"/>
      <w:r w:rsidRPr="00BA7D72">
        <w:rPr>
          <w:rFonts w:ascii="Arial" w:hAnsi="Arial" w:cs="Arial"/>
        </w:rPr>
        <w:t>ако</w:t>
      </w:r>
      <w:proofErr w:type="gramEnd"/>
      <w:r w:rsidRPr="00BA7D72">
        <w:rPr>
          <w:rFonts w:ascii="Arial" w:hAnsi="Arial" w:cs="Arial"/>
        </w:rPr>
        <w:t xml:space="preserve"> постои разлика помеѓу единечната цена и вкупната цена, тогаш преовладува единечната цена. </w:t>
      </w:r>
    </w:p>
    <w:p w:rsidR="00B27D88" w:rsidRPr="00BA7D72" w:rsidRDefault="00B27D88" w:rsidP="00B27D88">
      <w:pPr>
        <w:keepNext/>
        <w:suppressAutoHyphens/>
        <w:spacing w:before="240" w:after="0" w:line="240" w:lineRule="auto"/>
        <w:ind w:left="720"/>
        <w:jc w:val="both"/>
        <w:rPr>
          <w:rFonts w:ascii="Arial" w:hAnsi="Arial" w:cs="Arial"/>
        </w:rPr>
      </w:pPr>
      <w:r>
        <w:rPr>
          <w:rFonts w:ascii="Arial" w:hAnsi="Arial" w:cs="Arial"/>
        </w:rPr>
        <w:t>5.</w:t>
      </w:r>
      <w:r>
        <w:rPr>
          <w:rFonts w:ascii="Arial" w:hAnsi="Arial" w:cs="Arial"/>
          <w:lang w:val="mk-MK"/>
        </w:rPr>
        <w:t>4</w:t>
      </w:r>
      <w:r w:rsidRPr="00024BC4">
        <w:rPr>
          <w:rFonts w:ascii="Arial" w:hAnsi="Arial" w:cs="Arial"/>
        </w:rPr>
        <w:t xml:space="preserve">.2 Во случај на несовпаѓање помеѓу цената внесена на ЕСЈН и цената внесена во образецот на понудата, за валидна се смета цената внесена во образецот на понуда. </w:t>
      </w:r>
      <w:proofErr w:type="gramStart"/>
      <w:r w:rsidRPr="00024BC4">
        <w:rPr>
          <w:rFonts w:ascii="Arial" w:hAnsi="Arial" w:cs="Arial"/>
        </w:rPr>
        <w:t>Во овој случај комисијата ќе ја измени цената внесена на ЕСЈН.</w:t>
      </w:r>
      <w:proofErr w:type="gramEnd"/>
    </w:p>
    <w:p w:rsidR="00B27D88" w:rsidRPr="00BA7D72" w:rsidRDefault="00B27D88" w:rsidP="00B27D88">
      <w:pPr>
        <w:keepNext/>
        <w:spacing w:before="240"/>
        <w:ind w:firstLine="720"/>
        <w:jc w:val="both"/>
        <w:rPr>
          <w:rFonts w:ascii="Arial" w:hAnsi="Arial" w:cs="Arial"/>
        </w:rPr>
      </w:pPr>
      <w:r w:rsidRPr="00BA7D72">
        <w:rPr>
          <w:rFonts w:ascii="Arial" w:hAnsi="Arial" w:cs="Arial"/>
        </w:rPr>
        <w:t>5.4.</w:t>
      </w:r>
      <w:r>
        <w:rPr>
          <w:rFonts w:ascii="Arial" w:hAnsi="Arial" w:cs="Arial"/>
        </w:rPr>
        <w:t>3</w:t>
      </w:r>
      <w:r w:rsidRPr="00BA7D72">
        <w:rPr>
          <w:rFonts w:ascii="Arial" w:hAnsi="Arial" w:cs="Arial"/>
        </w:rPr>
        <w:t xml:space="preserve"> Комисијата за јавни набавки ќе ги коригира грешките во понудата според опишаната постапка и таа ќе се смета обврзувачка за него. </w:t>
      </w:r>
    </w:p>
    <w:p w:rsidR="00B27D88" w:rsidRPr="00BA7D72" w:rsidRDefault="00B27D88" w:rsidP="00B27D88">
      <w:pPr>
        <w:keepNext/>
        <w:spacing w:before="240"/>
        <w:ind w:firstLine="720"/>
        <w:jc w:val="both"/>
        <w:rPr>
          <w:rFonts w:ascii="Arial" w:hAnsi="Arial" w:cs="Arial"/>
          <w:lang w:val="ru-RU"/>
        </w:rPr>
      </w:pPr>
      <w:r>
        <w:rPr>
          <w:rFonts w:ascii="Arial" w:hAnsi="Arial" w:cs="Arial"/>
        </w:rPr>
        <w:t>5.4.4</w:t>
      </w:r>
      <w:r w:rsidRPr="00BA7D72">
        <w:rPr>
          <w:rFonts w:ascii="Arial" w:hAnsi="Arial" w:cs="Arial"/>
        </w:rPr>
        <w:t xml:space="preserve"> Ако економскиот оператор не ја прифати корекцијата на аритметичките грешки, понудата ќе биде отфрлена</w:t>
      </w:r>
      <w:r w:rsidRPr="00BA7D72">
        <w:rPr>
          <w:rFonts w:ascii="Arial" w:eastAsia="Verdana" w:hAnsi="Arial" w:cs="Arial"/>
        </w:rPr>
        <w:t xml:space="preserve"> и ќе биде издадена негативна референца од страна на договорниот орган заради прекршување на изјавата за сериозност на понудата</w:t>
      </w:r>
      <w:r w:rsidRPr="00BA7D72">
        <w:rPr>
          <w:rFonts w:ascii="Arial" w:eastAsia="Tahoma" w:hAnsi="Arial" w:cs="Arial"/>
        </w:rPr>
        <w:t>.</w:t>
      </w:r>
    </w:p>
    <w:p w:rsidR="00B27D88" w:rsidRPr="00BA7D72" w:rsidRDefault="00B27D88" w:rsidP="00B27D88">
      <w:pPr>
        <w:keepNext/>
        <w:keepLines/>
        <w:tabs>
          <w:tab w:val="left" w:pos="284"/>
        </w:tabs>
        <w:spacing w:before="240" w:after="0"/>
        <w:outlineLvl w:val="1"/>
        <w:rPr>
          <w:rFonts w:ascii="Arial" w:eastAsiaTheme="majorEastAsia" w:hAnsi="Arial" w:cs="Arial"/>
          <w:lang w:val="mk-MK"/>
        </w:rPr>
      </w:pPr>
      <w:bookmarkStart w:id="18" w:name="_Toc194217443"/>
      <w:r w:rsidRPr="00BA7D72">
        <w:rPr>
          <w:rFonts w:ascii="Arial" w:eastAsiaTheme="majorEastAsia" w:hAnsi="Arial" w:cs="Arial"/>
          <w:lang w:val="mk-MK"/>
        </w:rPr>
        <w:t>6. ДОДЕЛУВАЊЕ НА ДОГОВОРОТ ЗА ЈАВНА НАБАВКА</w:t>
      </w:r>
      <w:bookmarkEnd w:id="18"/>
    </w:p>
    <w:p w:rsidR="00B27D88" w:rsidRPr="00BA7D72" w:rsidRDefault="00B27D88" w:rsidP="00B27D88">
      <w:pPr>
        <w:keepNext/>
        <w:keepLines/>
        <w:tabs>
          <w:tab w:val="left" w:pos="284"/>
        </w:tabs>
        <w:spacing w:before="240" w:after="0"/>
        <w:outlineLvl w:val="1"/>
        <w:rPr>
          <w:rFonts w:ascii="Arial" w:eastAsiaTheme="majorEastAsia" w:hAnsi="Arial" w:cs="Arial"/>
          <w:lang w:val="mk-MK"/>
        </w:rPr>
      </w:pPr>
    </w:p>
    <w:p w:rsidR="00B27D88" w:rsidRPr="00BA7D72" w:rsidRDefault="00B27D88" w:rsidP="00B27D88">
      <w:pPr>
        <w:ind w:left="100" w:right="5137"/>
        <w:jc w:val="both"/>
        <w:rPr>
          <w:rFonts w:ascii="Arial" w:eastAsia="Tahoma" w:hAnsi="Arial" w:cs="Arial"/>
        </w:rPr>
      </w:pPr>
      <w:r w:rsidRPr="00BA7D72">
        <w:rPr>
          <w:rFonts w:ascii="Arial" w:eastAsia="Tahoma" w:hAnsi="Arial" w:cs="Arial"/>
          <w:b/>
        </w:rPr>
        <w:t>6.1 Склучување на договорот за јавна набавка</w:t>
      </w:r>
    </w:p>
    <w:p w:rsidR="00B27D88" w:rsidRPr="00BA7D72" w:rsidRDefault="00B27D88" w:rsidP="00B27D88">
      <w:pPr>
        <w:spacing w:line="260" w:lineRule="exact"/>
        <w:ind w:left="100" w:right="76" w:firstLine="720"/>
        <w:jc w:val="both"/>
        <w:rPr>
          <w:rFonts w:ascii="Arial" w:eastAsia="Verdana" w:hAnsi="Arial" w:cs="Arial"/>
        </w:rPr>
      </w:pPr>
      <w:r w:rsidRPr="00BA7D72">
        <w:rPr>
          <w:rFonts w:ascii="Arial" w:eastAsia="Tahoma" w:hAnsi="Arial" w:cs="Arial"/>
        </w:rPr>
        <w:t xml:space="preserve">6.1.1 </w:t>
      </w:r>
      <w:r w:rsidRPr="00BA7D72">
        <w:rPr>
          <w:rFonts w:ascii="Arial" w:eastAsia="Verdana" w:hAnsi="Arial" w:cs="Arial"/>
        </w:rPr>
        <w:t>Договорниот орган договорот му го доделува на економскиот оператор чија понуда има најниска цена.</w:t>
      </w:r>
    </w:p>
    <w:p w:rsidR="00B27D88" w:rsidRPr="00BA7D72" w:rsidRDefault="00B27D88" w:rsidP="00B27D88">
      <w:pPr>
        <w:spacing w:line="260" w:lineRule="exact"/>
        <w:ind w:left="100" w:right="83" w:firstLine="720"/>
        <w:jc w:val="both"/>
        <w:rPr>
          <w:rFonts w:ascii="Arial" w:eastAsia="Verdana" w:hAnsi="Arial" w:cs="Arial"/>
        </w:rPr>
      </w:pPr>
      <w:r w:rsidRPr="00BA7D72">
        <w:rPr>
          <w:rFonts w:ascii="Arial" w:eastAsia="Tahoma" w:hAnsi="Arial" w:cs="Arial"/>
        </w:rPr>
        <w:t xml:space="preserve">6.1.2  </w:t>
      </w:r>
      <w:r w:rsidRPr="00BA7D72">
        <w:rPr>
          <w:rFonts w:ascii="Arial" w:eastAsia="Verdana" w:hAnsi="Arial" w:cs="Arial"/>
        </w:rPr>
        <w:t>Доколку  две  или  повеќе  понуди  имаат  иста  цена,  за  најповолен  понудувач  ќе  биде избран оној кој прв ја поднел понудата</w:t>
      </w:r>
    </w:p>
    <w:p w:rsidR="00B27D88" w:rsidRPr="00BA7D72" w:rsidRDefault="00B27D88" w:rsidP="00B27D88">
      <w:pPr>
        <w:spacing w:before="65"/>
        <w:ind w:right="72" w:firstLine="851"/>
        <w:jc w:val="both"/>
        <w:rPr>
          <w:rFonts w:ascii="Arial" w:eastAsia="Tahoma" w:hAnsi="Arial" w:cs="Arial"/>
        </w:rPr>
      </w:pPr>
      <w:r w:rsidRPr="00BA7D72">
        <w:rPr>
          <w:rFonts w:ascii="Arial" w:eastAsia="Tahoma" w:hAnsi="Arial" w:cs="Arial"/>
        </w:rPr>
        <w:t xml:space="preserve">6.1.3 </w:t>
      </w:r>
      <w:r w:rsidRPr="00BA7D72">
        <w:rPr>
          <w:rFonts w:ascii="Arial" w:eastAsia="Verdana" w:hAnsi="Arial" w:cs="Arial"/>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 под услов понудената цена да не е понеповолна од реалните цени на пазарот и да не го надминува вредносниот праг пропишан за видот на постапката согласно со Законот за јавните набавки</w:t>
      </w:r>
      <w:r w:rsidRPr="00BA7D72">
        <w:rPr>
          <w:rFonts w:ascii="Arial" w:eastAsia="Tahoma" w:hAnsi="Arial" w:cs="Arial"/>
        </w:rPr>
        <w:t>.</w:t>
      </w:r>
    </w:p>
    <w:p w:rsidR="00B27D88" w:rsidRPr="00BA7D72" w:rsidRDefault="00B27D88" w:rsidP="00B27D88">
      <w:pPr>
        <w:spacing w:line="260" w:lineRule="exact"/>
        <w:ind w:left="100" w:right="83" w:firstLine="720"/>
        <w:jc w:val="both"/>
        <w:rPr>
          <w:rFonts w:ascii="Arial" w:eastAsia="Tahoma" w:hAnsi="Arial" w:cs="Arial"/>
        </w:rPr>
      </w:pPr>
    </w:p>
    <w:p w:rsidR="00B27D88" w:rsidRPr="00BA7D72" w:rsidRDefault="00B27D88" w:rsidP="00B27D88">
      <w:pPr>
        <w:ind w:left="100"/>
        <w:rPr>
          <w:rFonts w:ascii="Arial" w:eastAsia="Tahoma" w:hAnsi="Arial" w:cs="Arial"/>
        </w:rPr>
      </w:pPr>
      <w:r w:rsidRPr="00BA7D72">
        <w:rPr>
          <w:rFonts w:ascii="Arial" w:eastAsia="Tahoma" w:hAnsi="Arial" w:cs="Arial"/>
          <w:b/>
        </w:rPr>
        <w:t>6.2 Известување за доделување на договорот за јавна набавка</w:t>
      </w:r>
    </w:p>
    <w:p w:rsidR="00B27D88" w:rsidRPr="00BA7D72" w:rsidRDefault="00B27D88" w:rsidP="00B27D88">
      <w:pPr>
        <w:ind w:left="100" w:right="75" w:firstLine="720"/>
        <w:jc w:val="both"/>
        <w:rPr>
          <w:rFonts w:ascii="Arial" w:eastAsia="Verdana" w:hAnsi="Arial" w:cs="Arial"/>
        </w:rPr>
      </w:pPr>
      <w:r w:rsidRPr="00BA7D72">
        <w:rPr>
          <w:rFonts w:ascii="Arial" w:eastAsia="Tahoma" w:hAnsi="Arial" w:cs="Arial"/>
        </w:rPr>
        <w:t xml:space="preserve">6.2.1  </w:t>
      </w:r>
      <w:r w:rsidRPr="00BA7D72">
        <w:rPr>
          <w:rFonts w:ascii="Arial" w:eastAsia="Verdana" w:hAnsi="Arial" w:cs="Arial"/>
        </w:rPr>
        <w:t xml:space="preserve">Договорниот  орган  ќе  ги  извести  понудувачите  за  одлуката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во рок од три дена од денот на донесувањето на одлука,  освен  во  случаите  на  управна  контрола.  </w:t>
      </w:r>
      <w:proofErr w:type="gramStart"/>
      <w:r w:rsidRPr="00BA7D72">
        <w:rPr>
          <w:rFonts w:ascii="Arial" w:eastAsia="Verdana" w:hAnsi="Arial" w:cs="Arial"/>
        </w:rPr>
        <w:t>Во  прилог</w:t>
      </w:r>
      <w:proofErr w:type="gramEnd"/>
      <w:r w:rsidRPr="00BA7D72">
        <w:rPr>
          <w:rFonts w:ascii="Arial" w:eastAsia="Verdana" w:hAnsi="Arial" w:cs="Arial"/>
        </w:rPr>
        <w:t xml:space="preserve">  на  известувањето  се  доставува  и примерок од одлуката</w:t>
      </w:r>
      <w:r w:rsidRPr="00BA7D72">
        <w:rPr>
          <w:rFonts w:ascii="Arial" w:eastAsia="Tahoma" w:hAnsi="Arial" w:cs="Arial"/>
        </w:rPr>
        <w:t xml:space="preserve">.  </w:t>
      </w:r>
      <w:proofErr w:type="gramStart"/>
      <w:r w:rsidRPr="00BA7D72">
        <w:rPr>
          <w:rFonts w:ascii="Arial" w:eastAsia="Verdana" w:hAnsi="Arial" w:cs="Arial"/>
        </w:rPr>
        <w:t>Известувањето се испраќа преку ЕСЈН.</w:t>
      </w:r>
      <w:proofErr w:type="gramEnd"/>
    </w:p>
    <w:p w:rsidR="00B27D88" w:rsidRPr="00BA7D72" w:rsidRDefault="00B27D88" w:rsidP="00B27D88">
      <w:pPr>
        <w:ind w:left="100" w:right="78" w:firstLine="720"/>
        <w:jc w:val="both"/>
        <w:rPr>
          <w:rFonts w:ascii="Arial" w:eastAsia="Verdana" w:hAnsi="Arial" w:cs="Arial"/>
        </w:rPr>
      </w:pPr>
      <w:r w:rsidRPr="00BA7D72">
        <w:rPr>
          <w:rFonts w:ascii="Arial" w:eastAsia="Tahoma" w:hAnsi="Arial" w:cs="Arial"/>
        </w:rPr>
        <w:t xml:space="preserve">6.2.2  </w:t>
      </w:r>
      <w:r w:rsidRPr="00BA7D72">
        <w:rPr>
          <w:rFonts w:ascii="Arial" w:eastAsia="Verdana" w:hAnsi="Arial" w:cs="Arial"/>
        </w:rPr>
        <w:t>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B27D88" w:rsidRDefault="00B27D88" w:rsidP="00B27D88">
      <w:pPr>
        <w:spacing w:line="260" w:lineRule="exact"/>
        <w:ind w:right="83"/>
        <w:jc w:val="both"/>
        <w:rPr>
          <w:rFonts w:ascii="Arial" w:eastAsia="Tahoma" w:hAnsi="Arial" w:cs="Arial"/>
          <w:lang w:val="mk-MK"/>
        </w:rPr>
      </w:pPr>
    </w:p>
    <w:p w:rsidR="00EB11ED" w:rsidRDefault="00EB11ED" w:rsidP="00B27D88">
      <w:pPr>
        <w:spacing w:line="260" w:lineRule="exact"/>
        <w:ind w:right="83"/>
        <w:jc w:val="both"/>
        <w:rPr>
          <w:rFonts w:ascii="Arial" w:eastAsia="Tahoma" w:hAnsi="Arial" w:cs="Arial"/>
          <w:lang w:val="mk-MK"/>
        </w:rPr>
      </w:pPr>
    </w:p>
    <w:p w:rsidR="00EB11ED" w:rsidRDefault="00EB11ED" w:rsidP="00B27D88">
      <w:pPr>
        <w:spacing w:line="260" w:lineRule="exact"/>
        <w:ind w:right="83"/>
        <w:jc w:val="both"/>
        <w:rPr>
          <w:rFonts w:ascii="Arial" w:eastAsia="Tahoma" w:hAnsi="Arial" w:cs="Arial"/>
          <w:lang w:val="mk-MK"/>
        </w:rPr>
      </w:pPr>
    </w:p>
    <w:p w:rsidR="00EB11ED" w:rsidRDefault="00EB11ED" w:rsidP="00B27D88">
      <w:pPr>
        <w:spacing w:line="260" w:lineRule="exact"/>
        <w:ind w:right="83"/>
        <w:jc w:val="both"/>
        <w:rPr>
          <w:rFonts w:ascii="Arial" w:eastAsia="Tahoma" w:hAnsi="Arial" w:cs="Arial"/>
          <w:lang w:val="mk-MK"/>
        </w:rPr>
      </w:pPr>
    </w:p>
    <w:p w:rsidR="00EB11ED" w:rsidRPr="00EB11ED" w:rsidRDefault="00EB11ED" w:rsidP="00B27D88">
      <w:pPr>
        <w:spacing w:line="260" w:lineRule="exact"/>
        <w:ind w:right="83"/>
        <w:jc w:val="both"/>
        <w:rPr>
          <w:rFonts w:ascii="Arial" w:eastAsia="Tahoma" w:hAnsi="Arial" w:cs="Arial"/>
          <w:lang w:val="mk-MK"/>
        </w:rPr>
      </w:pPr>
    </w:p>
    <w:p w:rsidR="00B27D88" w:rsidRPr="00BA7D72" w:rsidRDefault="00B27D88" w:rsidP="00B27D88">
      <w:pPr>
        <w:ind w:left="100"/>
        <w:rPr>
          <w:rFonts w:ascii="Arial" w:eastAsia="Tahoma" w:hAnsi="Arial" w:cs="Arial"/>
        </w:rPr>
      </w:pPr>
      <w:r w:rsidRPr="00BA7D72">
        <w:rPr>
          <w:rFonts w:ascii="Arial" w:eastAsia="Tahoma" w:hAnsi="Arial" w:cs="Arial"/>
          <w:b/>
        </w:rPr>
        <w:t>6.3 Правна заштита</w:t>
      </w:r>
    </w:p>
    <w:p w:rsidR="00B27D88" w:rsidRPr="00BA7D72" w:rsidRDefault="00B27D88" w:rsidP="00B27D88">
      <w:pPr>
        <w:ind w:left="100" w:right="75" w:firstLine="708"/>
        <w:jc w:val="both"/>
        <w:rPr>
          <w:rFonts w:ascii="Arial" w:eastAsia="Verdana" w:hAnsi="Arial" w:cs="Arial"/>
        </w:rPr>
      </w:pPr>
      <w:r w:rsidRPr="00BA7D72">
        <w:rPr>
          <w:rFonts w:ascii="Arial" w:eastAsia="Tahoma" w:hAnsi="Arial" w:cs="Arial"/>
        </w:rPr>
        <w:t xml:space="preserve">6.3.1 </w:t>
      </w:r>
      <w:r w:rsidRPr="00BA7D72">
        <w:rPr>
          <w:rFonts w:ascii="Arial" w:eastAsia="Verdana" w:hAnsi="Arial" w:cs="Arial"/>
        </w:rPr>
        <w:t>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B27D88" w:rsidRPr="00BA7D72" w:rsidRDefault="00B27D88" w:rsidP="00B27D88">
      <w:pPr>
        <w:ind w:left="784" w:right="4045" w:hanging="642"/>
        <w:jc w:val="center"/>
        <w:rPr>
          <w:rFonts w:ascii="Arial" w:eastAsia="Verdana" w:hAnsi="Arial" w:cs="Arial"/>
        </w:rPr>
      </w:pPr>
      <w:r w:rsidRPr="00BA7D72">
        <w:rPr>
          <w:rFonts w:ascii="Arial" w:eastAsia="Tahoma" w:hAnsi="Arial" w:cs="Arial"/>
        </w:rPr>
        <w:t xml:space="preserve">6.3.2   </w:t>
      </w:r>
      <w:r w:rsidRPr="00BA7D72">
        <w:rPr>
          <w:rFonts w:ascii="Arial" w:eastAsia="Verdana" w:hAnsi="Arial" w:cs="Arial"/>
        </w:rPr>
        <w:t>Жалбата треба да ги содржи следниве елементи:</w:t>
      </w:r>
    </w:p>
    <w:p w:rsidR="00B27D88" w:rsidRPr="00BA7D72" w:rsidRDefault="00B27D88" w:rsidP="00B27D88">
      <w:pPr>
        <w:spacing w:before="7" w:line="260" w:lineRule="exact"/>
        <w:ind w:left="100" w:right="78"/>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податоци</w:t>
      </w:r>
      <w:proofErr w:type="gramEnd"/>
      <w:r w:rsidRPr="00BA7D72">
        <w:rPr>
          <w:rFonts w:ascii="Arial" w:eastAsia="Verdana" w:hAnsi="Arial" w:cs="Arial"/>
        </w:rPr>
        <w:t xml:space="preserve"> за подносителот на жалбата (име и презиме, назив на економскиот оператор, адреса на престојувалиште и седиште),</w:t>
      </w:r>
    </w:p>
    <w:p w:rsidR="00B27D88" w:rsidRPr="00BA7D72" w:rsidRDefault="00B27D88" w:rsidP="00B27D88">
      <w:pPr>
        <w:spacing w:line="24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податоци</w:t>
      </w:r>
      <w:proofErr w:type="gramEnd"/>
      <w:r w:rsidRPr="00BA7D72">
        <w:rPr>
          <w:rFonts w:ascii="Arial" w:eastAsia="Verdana" w:hAnsi="Arial" w:cs="Arial"/>
          <w:position w:val="-1"/>
        </w:rPr>
        <w:t xml:space="preserve"> за застапникот или полномошникот,</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назив</w:t>
      </w:r>
      <w:proofErr w:type="gramEnd"/>
      <w:r w:rsidRPr="00BA7D72">
        <w:rPr>
          <w:rFonts w:ascii="Arial" w:eastAsia="Verdana" w:hAnsi="Arial" w:cs="Arial"/>
          <w:position w:val="-1"/>
        </w:rPr>
        <w:t xml:space="preserve"> и седиште на договорниот орган,</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број</w:t>
      </w:r>
      <w:proofErr w:type="gramEnd"/>
      <w:r w:rsidRPr="00BA7D72">
        <w:rPr>
          <w:rFonts w:ascii="Arial" w:eastAsia="Verdana" w:hAnsi="Arial" w:cs="Arial"/>
          <w:position w:val="-1"/>
        </w:rPr>
        <w:t xml:space="preserve"> и датум на постапката за јавна набавка и податоци за огласот за јавната набавка,</w:t>
      </w:r>
    </w:p>
    <w:p w:rsidR="00B27D88" w:rsidRPr="00BA7D72" w:rsidRDefault="00B27D88" w:rsidP="00B27D88">
      <w:pPr>
        <w:spacing w:before="5" w:line="260" w:lineRule="exact"/>
        <w:ind w:left="100" w:right="79"/>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број</w:t>
      </w:r>
      <w:proofErr w:type="gramEnd"/>
      <w:r w:rsidRPr="00BA7D72">
        <w:rPr>
          <w:rFonts w:ascii="Arial" w:eastAsia="Verdana" w:hAnsi="Arial" w:cs="Arial"/>
        </w:rPr>
        <w:t xml:space="preserve"> и датум на одлуката за избор на најповолна понуда, поништување на постапката или други одлуки на договорниот орган,</w:t>
      </w:r>
    </w:p>
    <w:p w:rsidR="00B27D88" w:rsidRPr="00BA7D72" w:rsidRDefault="00B27D88" w:rsidP="00B27D88">
      <w:pPr>
        <w:spacing w:before="2" w:line="260" w:lineRule="exact"/>
        <w:ind w:left="100" w:right="81"/>
        <w:rPr>
          <w:rFonts w:ascii="Arial" w:eastAsia="Verdana" w:hAnsi="Arial" w:cs="Arial"/>
        </w:rPr>
      </w:pPr>
      <w:r w:rsidRPr="00BA7D72">
        <w:rPr>
          <w:rFonts w:ascii="Arial" w:eastAsia="Tahoma" w:hAnsi="Arial" w:cs="Arial"/>
        </w:rPr>
        <w:t xml:space="preserve">-  </w:t>
      </w:r>
      <w:r w:rsidRPr="00BA7D72">
        <w:rPr>
          <w:rFonts w:ascii="Arial" w:eastAsia="Verdana" w:hAnsi="Arial" w:cs="Arial"/>
        </w:rPr>
        <w:t>податоци  за  дејствијата  или  пропуштањата  за  преземање  дејствија  од  страна  на  договорниот орган,</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опис</w:t>
      </w:r>
      <w:proofErr w:type="gramEnd"/>
      <w:r w:rsidRPr="00BA7D72">
        <w:rPr>
          <w:rFonts w:ascii="Arial" w:eastAsia="Verdana" w:hAnsi="Arial" w:cs="Arial"/>
          <w:position w:val="-1"/>
        </w:rPr>
        <w:t xml:space="preserve"> на фактичката состојба,</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опис</w:t>
      </w:r>
      <w:proofErr w:type="gramEnd"/>
      <w:r w:rsidRPr="00BA7D72">
        <w:rPr>
          <w:rFonts w:ascii="Arial" w:eastAsia="Verdana" w:hAnsi="Arial" w:cs="Arial"/>
          <w:position w:val="-1"/>
        </w:rPr>
        <w:t xml:space="preserve"> на неправилностите и образложение по истите,</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предлог</w:t>
      </w:r>
      <w:proofErr w:type="gramEnd"/>
      <w:r w:rsidRPr="00BA7D72">
        <w:rPr>
          <w:rFonts w:ascii="Arial" w:eastAsia="Verdana" w:hAnsi="Arial" w:cs="Arial"/>
          <w:position w:val="-1"/>
        </w:rPr>
        <w:t xml:space="preserve"> на докази,</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жалбено</w:t>
      </w:r>
      <w:proofErr w:type="gramEnd"/>
      <w:r w:rsidRPr="00BA7D72">
        <w:rPr>
          <w:rFonts w:ascii="Arial" w:eastAsia="Verdana" w:hAnsi="Arial" w:cs="Arial"/>
          <w:position w:val="-1"/>
        </w:rPr>
        <w:t xml:space="preserve"> барање и/или барање за надоместок на трошоците за постапката и</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потпис</w:t>
      </w:r>
      <w:proofErr w:type="gramEnd"/>
      <w:r w:rsidRPr="00BA7D72">
        <w:rPr>
          <w:rFonts w:ascii="Arial" w:eastAsia="Verdana" w:hAnsi="Arial" w:cs="Arial"/>
          <w:position w:val="-1"/>
        </w:rPr>
        <w:t xml:space="preserve"> на овластено лице.</w:t>
      </w:r>
    </w:p>
    <w:p w:rsidR="00B27D88" w:rsidRPr="00BA7D72" w:rsidRDefault="00B27D88" w:rsidP="00B27D88">
      <w:pPr>
        <w:spacing w:line="260" w:lineRule="exact"/>
        <w:ind w:left="100" w:right="83" w:firstLine="720"/>
        <w:jc w:val="both"/>
        <w:rPr>
          <w:rFonts w:ascii="Arial" w:eastAsia="Verdana" w:hAnsi="Arial" w:cs="Arial"/>
        </w:rPr>
      </w:pPr>
      <w:r w:rsidRPr="00BA7D72">
        <w:rPr>
          <w:rFonts w:ascii="Arial" w:eastAsia="Tahoma" w:hAnsi="Arial" w:cs="Arial"/>
        </w:rPr>
        <w:t xml:space="preserve">6.3.5  </w:t>
      </w:r>
      <w:r w:rsidRPr="00BA7D72">
        <w:rPr>
          <w:rFonts w:ascii="Arial" w:eastAsia="Verdana" w:hAnsi="Arial" w:cs="Arial"/>
        </w:rPr>
        <w:t>Подносителот  на  жалбата  е  должен  да  приложи  и  доказ  за  уплата  на  надомест  за водење на постапката.</w:t>
      </w:r>
    </w:p>
    <w:p w:rsidR="00B27D88" w:rsidRPr="00BA7D72" w:rsidRDefault="00B27D88" w:rsidP="00B27D88">
      <w:pPr>
        <w:spacing w:line="260" w:lineRule="exact"/>
        <w:ind w:left="100" w:right="80" w:firstLine="720"/>
        <w:jc w:val="both"/>
        <w:rPr>
          <w:rFonts w:ascii="Arial" w:eastAsia="Verdana" w:hAnsi="Arial" w:cs="Arial"/>
        </w:rPr>
      </w:pPr>
      <w:r w:rsidRPr="00BA7D72">
        <w:rPr>
          <w:rFonts w:ascii="Arial" w:eastAsia="Tahoma" w:hAnsi="Arial" w:cs="Arial"/>
        </w:rPr>
        <w:t xml:space="preserve">6.3.6 </w:t>
      </w:r>
      <w:r w:rsidRPr="00BA7D72">
        <w:rPr>
          <w:rFonts w:ascii="Arial" w:eastAsia="Verdana" w:hAnsi="Arial" w:cs="Arial"/>
        </w:rPr>
        <w:t xml:space="preserve">Подносителот на жалбата кој нема седиште на територијата на </w:t>
      </w:r>
      <w:proofErr w:type="gramStart"/>
      <w:r w:rsidRPr="00BA7D72">
        <w:rPr>
          <w:rFonts w:ascii="Arial" w:eastAsia="Verdana" w:hAnsi="Arial" w:cs="Arial"/>
        </w:rPr>
        <w:t xml:space="preserve">Република </w:t>
      </w:r>
      <w:r w:rsidR="00AD7482">
        <w:rPr>
          <w:rFonts w:ascii="Arial" w:eastAsia="Verdana" w:hAnsi="Arial" w:cs="Arial"/>
          <w:lang w:val="mk-MK"/>
        </w:rPr>
        <w:t xml:space="preserve"> С</w:t>
      </w:r>
      <w:proofErr w:type="gramEnd"/>
      <w:r w:rsidR="00AD7482">
        <w:rPr>
          <w:rFonts w:ascii="Arial" w:eastAsia="Verdana" w:hAnsi="Arial" w:cs="Arial"/>
          <w:lang w:val="mk-MK"/>
        </w:rPr>
        <w:t xml:space="preserve">. </w:t>
      </w:r>
      <w:r w:rsidRPr="00BA7D72">
        <w:rPr>
          <w:rFonts w:ascii="Arial" w:eastAsia="Verdana" w:hAnsi="Arial" w:cs="Arial"/>
        </w:rPr>
        <w:t>Македонија е должен да определи полномошник за прием на писмена.</w:t>
      </w:r>
    </w:p>
    <w:p w:rsidR="00B27D88" w:rsidRPr="00BA7D72" w:rsidRDefault="00B27D88" w:rsidP="00B27D88">
      <w:pPr>
        <w:spacing w:line="260" w:lineRule="exact"/>
        <w:ind w:left="100" w:right="79" w:firstLine="720"/>
        <w:jc w:val="both"/>
        <w:rPr>
          <w:rFonts w:ascii="Arial" w:eastAsia="Verdana" w:hAnsi="Arial" w:cs="Arial"/>
        </w:rPr>
      </w:pPr>
      <w:r w:rsidRPr="00BA7D72">
        <w:rPr>
          <w:rFonts w:ascii="Arial" w:eastAsia="Tahoma" w:hAnsi="Arial" w:cs="Arial"/>
        </w:rPr>
        <w:t xml:space="preserve">6.3.7  </w:t>
      </w:r>
      <w:r w:rsidRPr="00BA7D72">
        <w:rPr>
          <w:rFonts w:ascii="Arial" w:eastAsia="Verdana" w:hAnsi="Arial" w:cs="Arial"/>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B27D88" w:rsidRPr="00BA7D72" w:rsidRDefault="00B27D88" w:rsidP="00B27D88">
      <w:pPr>
        <w:ind w:left="100" w:right="79" w:firstLine="720"/>
        <w:jc w:val="both"/>
        <w:rPr>
          <w:rFonts w:ascii="Arial" w:eastAsia="Verdana" w:hAnsi="Arial" w:cs="Arial"/>
        </w:rPr>
      </w:pPr>
      <w:r w:rsidRPr="00BA7D72">
        <w:rPr>
          <w:rFonts w:ascii="Arial" w:eastAsia="Tahoma" w:hAnsi="Arial" w:cs="Arial"/>
        </w:rPr>
        <w:t xml:space="preserve">6.3.8   </w:t>
      </w:r>
      <w:r w:rsidRPr="00BA7D72">
        <w:rPr>
          <w:rFonts w:ascii="Arial" w:eastAsia="Verdana" w:hAnsi="Arial" w:cs="Arial"/>
        </w:rPr>
        <w:t>Во   постапката   пред   Државната   комисија,   подносителот   на   жалбата,   покрај административната такса, плаќа и надоместок за водење на постапката во зависност од висината на понудата, и тоа:</w:t>
      </w:r>
    </w:p>
    <w:p w:rsidR="00B27D88" w:rsidRPr="00BA7D72" w:rsidRDefault="00B27D88" w:rsidP="00B27D88">
      <w:pPr>
        <w:spacing w:line="260" w:lineRule="exact"/>
        <w:ind w:left="100"/>
        <w:rPr>
          <w:rFonts w:ascii="Arial" w:eastAsia="Verdana" w:hAnsi="Arial" w:cs="Arial"/>
          <w:position w:val="-1"/>
        </w:rPr>
      </w:pPr>
      <w:r w:rsidRPr="00BA7D72">
        <w:rPr>
          <w:rFonts w:ascii="Arial" w:eastAsia="Tahoma" w:hAnsi="Arial" w:cs="Arial"/>
          <w:position w:val="-1"/>
        </w:rPr>
        <w:t xml:space="preserve">- </w:t>
      </w:r>
      <w:proofErr w:type="gramStart"/>
      <w:r w:rsidRPr="00BA7D72">
        <w:rPr>
          <w:rFonts w:ascii="Arial" w:eastAsia="Verdana" w:hAnsi="Arial" w:cs="Arial"/>
          <w:position w:val="-1"/>
        </w:rPr>
        <w:t>до</w:t>
      </w:r>
      <w:proofErr w:type="gramEnd"/>
      <w:r w:rsidRPr="00BA7D72">
        <w:rPr>
          <w:rFonts w:ascii="Arial" w:eastAsia="Verdana" w:hAnsi="Arial" w:cs="Arial"/>
          <w:position w:val="-1"/>
        </w:rPr>
        <w:t xml:space="preserve"> 10.000 евра во денарска противвредност, надоместок од 50 евра во денарска противвредност</w:t>
      </w:r>
    </w:p>
    <w:p w:rsidR="00B27D88" w:rsidRPr="00BA7D72" w:rsidRDefault="00B27D88" w:rsidP="00B27D88">
      <w:pPr>
        <w:spacing w:before="73" w:line="260" w:lineRule="exact"/>
        <w:ind w:right="77"/>
        <w:rPr>
          <w:rFonts w:ascii="Arial" w:eastAsia="Verdana" w:hAnsi="Arial" w:cs="Arial"/>
        </w:rPr>
      </w:pPr>
      <w:r w:rsidRPr="00BA7D72">
        <w:rPr>
          <w:rFonts w:ascii="Arial" w:eastAsia="Tahoma" w:hAnsi="Arial" w:cs="Arial"/>
        </w:rPr>
        <w:t xml:space="preserve">-  </w:t>
      </w:r>
      <w:r w:rsidRPr="00BA7D72">
        <w:rPr>
          <w:rFonts w:ascii="Arial" w:eastAsia="Verdana" w:hAnsi="Arial" w:cs="Arial"/>
        </w:rPr>
        <w:t>од  10.000  до  70.000  евра  во  денарска  противвредност,  надоместок  од  100  евра  во  денарска противвредност,</w:t>
      </w:r>
    </w:p>
    <w:p w:rsidR="00B27D88" w:rsidRPr="00BA7D72" w:rsidRDefault="00B27D88" w:rsidP="00B27D88">
      <w:pPr>
        <w:spacing w:line="260" w:lineRule="exact"/>
        <w:ind w:left="100"/>
        <w:rPr>
          <w:rFonts w:ascii="Arial" w:eastAsia="Verdana" w:hAnsi="Arial" w:cs="Arial"/>
        </w:rPr>
      </w:pPr>
      <w:r w:rsidRPr="00BA7D72">
        <w:rPr>
          <w:rFonts w:ascii="Arial" w:eastAsia="Tahoma" w:hAnsi="Arial" w:cs="Arial"/>
          <w:position w:val="-1"/>
        </w:rPr>
        <w:t xml:space="preserve">-  </w:t>
      </w:r>
      <w:r w:rsidRPr="00BA7D72">
        <w:rPr>
          <w:rFonts w:ascii="Arial" w:eastAsia="Verdana" w:hAnsi="Arial" w:cs="Arial"/>
          <w:position w:val="-1"/>
        </w:rPr>
        <w:t>од  70.000  до  130.000  евра  во  денарска  противвредност,  надоместок  од  150  евра  во  денарска</w:t>
      </w:r>
    </w:p>
    <w:p w:rsidR="00B27D88" w:rsidRPr="00BA7D72" w:rsidRDefault="00B27D88" w:rsidP="00B27D88">
      <w:pPr>
        <w:spacing w:line="260" w:lineRule="exact"/>
        <w:ind w:left="100"/>
        <w:rPr>
          <w:rFonts w:ascii="Arial" w:eastAsia="Verdana" w:hAnsi="Arial" w:cs="Arial"/>
        </w:rPr>
      </w:pPr>
      <w:proofErr w:type="gramStart"/>
      <w:r w:rsidRPr="00BA7D72">
        <w:rPr>
          <w:rFonts w:ascii="Arial" w:eastAsia="Verdana" w:hAnsi="Arial" w:cs="Arial"/>
          <w:position w:val="-1"/>
        </w:rPr>
        <w:t>противвредност</w:t>
      </w:r>
      <w:proofErr w:type="gramEnd"/>
      <w:r w:rsidRPr="00BA7D72">
        <w:rPr>
          <w:rFonts w:ascii="Arial" w:eastAsia="Verdana" w:hAnsi="Arial" w:cs="Arial"/>
          <w:position w:val="-1"/>
        </w:rPr>
        <w:t xml:space="preserve"> или</w:t>
      </w:r>
    </w:p>
    <w:p w:rsidR="00B27D88" w:rsidRPr="00BA7D72" w:rsidRDefault="00B27D88" w:rsidP="00B27D88">
      <w:pPr>
        <w:spacing w:before="5" w:line="260" w:lineRule="exact"/>
        <w:ind w:left="100" w:right="80"/>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над</w:t>
      </w:r>
      <w:proofErr w:type="gramEnd"/>
      <w:r w:rsidRPr="00BA7D72">
        <w:rPr>
          <w:rFonts w:ascii="Arial" w:eastAsia="Verdana" w:hAnsi="Arial" w:cs="Arial"/>
        </w:rPr>
        <w:t xml:space="preserve">   130.000   евра   во   денарска   противвредност,   надоместок   од   200   евра   во   денарска противвредност.</w:t>
      </w:r>
    </w:p>
    <w:p w:rsidR="00EB11ED" w:rsidRDefault="00EB11ED" w:rsidP="00B27D88">
      <w:pPr>
        <w:spacing w:line="237" w:lineRule="auto"/>
        <w:ind w:left="100" w:right="77" w:firstLine="720"/>
        <w:jc w:val="both"/>
        <w:rPr>
          <w:rFonts w:ascii="Arial" w:eastAsia="Tahoma" w:hAnsi="Arial" w:cs="Arial"/>
          <w:lang w:val="mk-MK"/>
        </w:rPr>
      </w:pPr>
    </w:p>
    <w:p w:rsidR="00B27D88" w:rsidRPr="00BA7D72" w:rsidRDefault="00B27D88" w:rsidP="00B27D88">
      <w:pPr>
        <w:spacing w:line="237" w:lineRule="auto"/>
        <w:ind w:left="100" w:right="77" w:firstLine="720"/>
        <w:jc w:val="both"/>
        <w:rPr>
          <w:rFonts w:ascii="Arial" w:eastAsia="Verdana" w:hAnsi="Arial" w:cs="Arial"/>
        </w:rPr>
      </w:pPr>
      <w:r w:rsidRPr="00BA7D72">
        <w:rPr>
          <w:rFonts w:ascii="Arial" w:eastAsia="Tahoma" w:hAnsi="Arial" w:cs="Arial"/>
        </w:rPr>
        <w:t xml:space="preserve">6.3.9 </w:t>
      </w:r>
      <w:r w:rsidRPr="00BA7D72">
        <w:rPr>
          <w:rFonts w:ascii="Arial" w:eastAsia="Verdana" w:hAnsi="Arial" w:cs="Arial"/>
        </w:rPr>
        <w:t>Во случај на непостоење понуда, висината на надоместокот за водење на постапката се пресметува врз основа на проценетата вредност на договорот за јавна набавка, при што Државната комисија го известува подносителот на жалбата за висината на надоместокот и рокот во кој треба да достави доказ за негова уплата.</w:t>
      </w:r>
    </w:p>
    <w:p w:rsidR="00B27D88" w:rsidRPr="00BA7D72" w:rsidRDefault="00B27D88" w:rsidP="00B27D88">
      <w:pPr>
        <w:ind w:left="820"/>
        <w:rPr>
          <w:rFonts w:ascii="Arial" w:eastAsia="Verdana" w:hAnsi="Arial" w:cs="Arial"/>
        </w:rPr>
      </w:pPr>
      <w:proofErr w:type="gramStart"/>
      <w:r w:rsidRPr="00BA7D72">
        <w:rPr>
          <w:rFonts w:ascii="Arial" w:eastAsia="Tahoma" w:hAnsi="Arial" w:cs="Arial"/>
        </w:rPr>
        <w:t xml:space="preserve">6.3.10 </w:t>
      </w:r>
      <w:r w:rsidRPr="00BA7D72">
        <w:rPr>
          <w:rFonts w:ascii="Arial" w:eastAsia="Verdana" w:hAnsi="Arial" w:cs="Arial"/>
        </w:rPr>
        <w:t xml:space="preserve">Надоместокот за водење на постапката е приход на Буџетот на Република </w:t>
      </w:r>
      <w:r w:rsidR="00434915">
        <w:rPr>
          <w:rFonts w:ascii="Arial" w:eastAsia="Verdana" w:hAnsi="Arial" w:cs="Arial"/>
          <w:lang w:val="mk-MK"/>
        </w:rPr>
        <w:t xml:space="preserve">С. </w:t>
      </w:r>
      <w:r w:rsidRPr="00BA7D72">
        <w:rPr>
          <w:rFonts w:ascii="Arial" w:eastAsia="Verdana" w:hAnsi="Arial" w:cs="Arial"/>
        </w:rPr>
        <w:t>Македонија.</w:t>
      </w:r>
      <w:proofErr w:type="gramEnd"/>
    </w:p>
    <w:p w:rsidR="00B27D88" w:rsidRPr="00BA7D72" w:rsidRDefault="00B27D88" w:rsidP="00B27D88">
      <w:pPr>
        <w:spacing w:line="260" w:lineRule="exact"/>
        <w:ind w:left="100" w:right="76" w:firstLine="720"/>
        <w:jc w:val="both"/>
        <w:rPr>
          <w:rFonts w:ascii="Arial" w:eastAsia="Verdana" w:hAnsi="Arial" w:cs="Arial"/>
        </w:rPr>
      </w:pPr>
      <w:r w:rsidRPr="00BA7D72">
        <w:rPr>
          <w:rFonts w:ascii="Arial" w:eastAsia="Tahoma" w:hAnsi="Arial" w:cs="Arial"/>
        </w:rPr>
        <w:t xml:space="preserve">6.3.11  </w:t>
      </w:r>
      <w:r w:rsidRPr="00BA7D72">
        <w:rPr>
          <w:rFonts w:ascii="Arial" w:eastAsia="Verdana" w:hAnsi="Arial" w:cs="Arial"/>
        </w:rPr>
        <w:t>Поднесената  жалба  го  одложува  склучувањето  на  договорот  за  јавна  набавка  и рамковната спогодба до конечноста на одлуката на Државната комисија.</w:t>
      </w:r>
    </w:p>
    <w:p w:rsidR="00B27D88" w:rsidRPr="00BA7D72" w:rsidRDefault="00B27D88" w:rsidP="00B27D88">
      <w:pPr>
        <w:spacing w:before="1" w:line="260" w:lineRule="exact"/>
        <w:ind w:left="100" w:right="74" w:firstLine="720"/>
        <w:jc w:val="both"/>
        <w:rPr>
          <w:rFonts w:ascii="Arial" w:eastAsia="Tahoma" w:hAnsi="Arial" w:cs="Arial"/>
        </w:rPr>
      </w:pPr>
      <w:r w:rsidRPr="00BA7D72">
        <w:rPr>
          <w:rFonts w:ascii="Arial" w:eastAsia="Verdana" w:hAnsi="Arial" w:cs="Arial"/>
        </w:rPr>
        <w:t>Државната  комисија  може  да  го  одобри  склучувањето  на  договорот  или  рамковната спогодба на барање на договорниот орган</w:t>
      </w:r>
      <w:r w:rsidRPr="00BA7D72">
        <w:rPr>
          <w:rFonts w:ascii="Arial" w:eastAsia="Tahoma" w:hAnsi="Arial" w:cs="Arial"/>
        </w:rPr>
        <w:t>.</w:t>
      </w:r>
    </w:p>
    <w:p w:rsidR="00B27D88" w:rsidRPr="00BA7D72" w:rsidRDefault="00B27D88" w:rsidP="00B27D88">
      <w:pPr>
        <w:spacing w:line="240" w:lineRule="exact"/>
        <w:ind w:left="142" w:firstLine="709"/>
        <w:rPr>
          <w:rFonts w:ascii="Arial" w:eastAsia="Verdana" w:hAnsi="Arial" w:cs="Arial"/>
        </w:rPr>
      </w:pPr>
      <w:proofErr w:type="gramStart"/>
      <w:r w:rsidRPr="00BA7D72">
        <w:rPr>
          <w:rFonts w:ascii="Arial" w:eastAsia="Verdana" w:hAnsi="Arial" w:cs="Arial"/>
          <w:position w:val="-1"/>
        </w:rPr>
        <w:t>Доколку предметот на набавка е поделен на делови, жалбата изјавена против одлуката за</w:t>
      </w:r>
      <w:r w:rsidR="00582FA3">
        <w:rPr>
          <w:rFonts w:ascii="Arial" w:eastAsia="Verdana" w:hAnsi="Arial" w:cs="Arial"/>
          <w:position w:val="-1"/>
          <w:lang w:val="mk-MK"/>
        </w:rPr>
        <w:t xml:space="preserve"> </w:t>
      </w:r>
      <w:r w:rsidRPr="00BA7D72">
        <w:rPr>
          <w:rFonts w:ascii="Arial" w:eastAsia="Verdana" w:hAnsi="Arial" w:cs="Arial"/>
        </w:rPr>
        <w:t>избор го одложува склучувањето на договорот за оној дел од предметот на набавка против кој е изјавена жалбата.</w:t>
      </w:r>
      <w:proofErr w:type="gramEnd"/>
    </w:p>
    <w:p w:rsidR="00B27D88" w:rsidRPr="00BA7D72" w:rsidRDefault="00B27D88" w:rsidP="00B27D88">
      <w:pPr>
        <w:spacing w:line="260" w:lineRule="exact"/>
        <w:ind w:left="100" w:right="82" w:firstLine="708"/>
        <w:jc w:val="both"/>
        <w:rPr>
          <w:rFonts w:ascii="Arial" w:eastAsia="Verdana" w:hAnsi="Arial" w:cs="Arial"/>
        </w:rPr>
      </w:pPr>
      <w:proofErr w:type="gramStart"/>
      <w:r w:rsidRPr="00BA7D72">
        <w:rPr>
          <w:rFonts w:ascii="Arial" w:eastAsia="Tahoma" w:hAnsi="Arial" w:cs="Arial"/>
        </w:rPr>
        <w:t xml:space="preserve">6.3.12 </w:t>
      </w:r>
      <w:r w:rsidRPr="00BA7D72">
        <w:rPr>
          <w:rFonts w:ascii="Arial" w:eastAsia="Verdana" w:hAnsi="Arial" w:cs="Arial"/>
        </w:rPr>
        <w:t>Жалителот може да ја повлече жалбата до моментот на донесување одлука по жалбата од страна на Државната комисија.</w:t>
      </w:r>
      <w:proofErr w:type="gramEnd"/>
    </w:p>
    <w:p w:rsidR="00B27D88" w:rsidRPr="00BA7D72" w:rsidRDefault="00B27D88" w:rsidP="00B27D88">
      <w:pPr>
        <w:spacing w:line="240" w:lineRule="exact"/>
        <w:ind w:left="142" w:firstLine="709"/>
        <w:rPr>
          <w:rFonts w:ascii="Arial" w:eastAsia="Verdana" w:hAnsi="Arial" w:cs="Arial"/>
        </w:rPr>
      </w:pPr>
      <w:proofErr w:type="gramStart"/>
      <w:r w:rsidRPr="00BA7D72">
        <w:rPr>
          <w:rFonts w:ascii="Arial" w:eastAsia="Verdana" w:hAnsi="Arial" w:cs="Arial"/>
          <w:position w:val="-1"/>
        </w:rPr>
        <w:t>Доколку жалбата е изјавена од група економски оператори, таа може да се повлече само ако</w:t>
      </w:r>
      <w:r w:rsidR="00582FA3">
        <w:rPr>
          <w:rFonts w:ascii="Arial" w:eastAsia="Verdana" w:hAnsi="Arial" w:cs="Arial"/>
          <w:position w:val="-1"/>
          <w:lang w:val="mk-MK"/>
        </w:rPr>
        <w:t xml:space="preserve"> </w:t>
      </w:r>
      <w:r w:rsidRPr="00BA7D72">
        <w:rPr>
          <w:rFonts w:ascii="Arial" w:eastAsia="Verdana" w:hAnsi="Arial" w:cs="Arial"/>
          <w:position w:val="-1"/>
        </w:rPr>
        <w:t>сите членови во групата се согласуваат за нејзиното повлекување.</w:t>
      </w:r>
      <w:proofErr w:type="gramEnd"/>
    </w:p>
    <w:p w:rsidR="00B27D88" w:rsidRPr="00BA7D72" w:rsidRDefault="00B27D88" w:rsidP="00B27D88">
      <w:pPr>
        <w:spacing w:line="260" w:lineRule="exact"/>
        <w:ind w:left="808"/>
        <w:rPr>
          <w:rFonts w:ascii="Arial" w:eastAsia="Verdana" w:hAnsi="Arial" w:cs="Arial"/>
        </w:rPr>
      </w:pPr>
      <w:proofErr w:type="gramStart"/>
      <w:r w:rsidRPr="00BA7D72">
        <w:rPr>
          <w:rFonts w:ascii="Arial" w:eastAsia="Verdana" w:hAnsi="Arial" w:cs="Arial"/>
          <w:position w:val="-1"/>
        </w:rPr>
        <w:t>Повлекувањето на жалбата не може да се откаже.</w:t>
      </w:r>
      <w:proofErr w:type="gramEnd"/>
    </w:p>
    <w:p w:rsidR="00B27D88" w:rsidRPr="00BA7D72" w:rsidRDefault="00B27D88" w:rsidP="00B27D88">
      <w:pPr>
        <w:spacing w:line="260" w:lineRule="exact"/>
        <w:ind w:left="808"/>
        <w:rPr>
          <w:rFonts w:ascii="Arial" w:eastAsia="Verdana" w:hAnsi="Arial" w:cs="Arial"/>
        </w:rPr>
      </w:pPr>
      <w:proofErr w:type="gramStart"/>
      <w:r w:rsidRPr="00BA7D72">
        <w:rPr>
          <w:rFonts w:ascii="Arial" w:eastAsia="Verdana" w:hAnsi="Arial" w:cs="Arial"/>
          <w:position w:val="-1"/>
        </w:rPr>
        <w:t>Во случај на повлекување на жалбата, Државната комисија ја запира постапката.</w:t>
      </w:r>
      <w:proofErr w:type="gramEnd"/>
    </w:p>
    <w:p w:rsidR="00B27D88" w:rsidRPr="00BA7D72" w:rsidRDefault="00B27D88" w:rsidP="00B27D88">
      <w:pPr>
        <w:spacing w:line="260" w:lineRule="exact"/>
        <w:ind w:left="100" w:right="83" w:firstLine="720"/>
        <w:jc w:val="both"/>
        <w:rPr>
          <w:rFonts w:ascii="Arial" w:eastAsia="Tahoma" w:hAnsi="Arial" w:cs="Arial"/>
        </w:rPr>
      </w:pPr>
    </w:p>
    <w:p w:rsidR="00B27D88" w:rsidRPr="00BA7D72" w:rsidRDefault="00B27D88" w:rsidP="00B27D88">
      <w:pPr>
        <w:ind w:left="100"/>
        <w:rPr>
          <w:rFonts w:ascii="Arial" w:eastAsia="Tahoma" w:hAnsi="Arial" w:cs="Arial"/>
        </w:rPr>
      </w:pPr>
      <w:proofErr w:type="gramStart"/>
      <w:r w:rsidRPr="00BA7D72">
        <w:rPr>
          <w:rFonts w:ascii="Arial" w:eastAsia="Tahoma" w:hAnsi="Arial" w:cs="Arial"/>
          <w:b/>
        </w:rPr>
        <w:t xml:space="preserve">6.4 </w:t>
      </w:r>
      <w:r w:rsidR="009C5218">
        <w:rPr>
          <w:rFonts w:ascii="Arial" w:eastAsia="Tahoma" w:hAnsi="Arial" w:cs="Arial"/>
          <w:b/>
          <w:lang w:val="mk-MK"/>
        </w:rPr>
        <w:t xml:space="preserve"> Задолжителни</w:t>
      </w:r>
      <w:proofErr w:type="gramEnd"/>
      <w:r w:rsidR="009C5218">
        <w:rPr>
          <w:rFonts w:ascii="Arial" w:eastAsia="Tahoma" w:hAnsi="Arial" w:cs="Arial"/>
          <w:b/>
          <w:lang w:val="mk-MK"/>
        </w:rPr>
        <w:t xml:space="preserve"> елементи за </w:t>
      </w:r>
      <w:r w:rsidRPr="00BA7D72">
        <w:rPr>
          <w:rFonts w:ascii="Arial" w:eastAsia="Tahoma" w:hAnsi="Arial" w:cs="Arial"/>
          <w:b/>
        </w:rPr>
        <w:t>Склучување на договорот за јавна набавка</w:t>
      </w:r>
    </w:p>
    <w:p w:rsidR="00B27D88" w:rsidRPr="00BA7D72" w:rsidRDefault="00B27D88" w:rsidP="00B27D88">
      <w:pPr>
        <w:ind w:left="820"/>
        <w:rPr>
          <w:rFonts w:ascii="Arial" w:eastAsia="Verdana" w:hAnsi="Arial" w:cs="Arial"/>
        </w:rPr>
      </w:pPr>
      <w:r w:rsidRPr="00BA7D72">
        <w:rPr>
          <w:rFonts w:ascii="Arial" w:eastAsia="Verdana" w:hAnsi="Arial" w:cs="Arial"/>
        </w:rPr>
        <w:t>6.4.1 Договорниот орган ќе го изготви договорот за јавна набавка во 6 (шест) примероци.</w:t>
      </w:r>
    </w:p>
    <w:p w:rsidR="00B27D88" w:rsidRPr="00BA7D72" w:rsidRDefault="00B27D88" w:rsidP="00B27D88">
      <w:pPr>
        <w:ind w:left="100" w:right="75" w:firstLine="720"/>
        <w:jc w:val="both"/>
        <w:rPr>
          <w:rFonts w:ascii="Arial" w:eastAsia="Verdana" w:hAnsi="Arial" w:cs="Arial"/>
        </w:rPr>
      </w:pPr>
      <w:r w:rsidRPr="00BA7D72">
        <w:rPr>
          <w:rFonts w:ascii="Arial" w:eastAsia="Verdana" w:hAnsi="Arial" w:cs="Arial"/>
        </w:rPr>
        <w:t xml:space="preserve">6.4.2 Избраниот најповолен понудувач има обврска да го превземе договорот од Договорниот орган, да го потпише договорот за јавна набавка во рок од </w:t>
      </w:r>
      <w:r w:rsidRPr="00BA7D72">
        <w:rPr>
          <w:rFonts w:ascii="Arial" w:eastAsia="Tahoma" w:hAnsi="Arial" w:cs="Arial"/>
        </w:rPr>
        <w:t>5 (</w:t>
      </w:r>
      <w:r w:rsidRPr="00BA7D72">
        <w:rPr>
          <w:rFonts w:ascii="Arial" w:eastAsia="Verdana" w:hAnsi="Arial" w:cs="Arial"/>
        </w:rPr>
        <w:t>пет</w:t>
      </w:r>
      <w:r w:rsidRPr="00BA7D72">
        <w:rPr>
          <w:rFonts w:ascii="Arial" w:eastAsia="Tahoma" w:hAnsi="Arial" w:cs="Arial"/>
        </w:rPr>
        <w:t xml:space="preserve">) </w:t>
      </w:r>
      <w:r w:rsidRPr="00BA7D72">
        <w:rPr>
          <w:rFonts w:ascii="Arial" w:eastAsia="Verdana" w:hAnsi="Arial" w:cs="Arial"/>
        </w:rPr>
        <w:t>дена од денот на добивање на известување за договорот и истиот заедно со банковата гаранција за квалитетно извршување на договорот да му го врати на договорниот орган.</w:t>
      </w:r>
    </w:p>
    <w:p w:rsidR="00B27D88" w:rsidRDefault="00B27D88" w:rsidP="00B27D88">
      <w:pPr>
        <w:ind w:left="100" w:right="76" w:firstLine="720"/>
        <w:jc w:val="both"/>
        <w:rPr>
          <w:rFonts w:ascii="Arial" w:eastAsia="Tahoma" w:hAnsi="Arial" w:cs="Arial"/>
        </w:rPr>
      </w:pPr>
      <w:r w:rsidRPr="00BA7D72">
        <w:rPr>
          <w:rFonts w:ascii="Arial" w:eastAsia="Verdana" w:hAnsi="Arial" w:cs="Arial"/>
        </w:rPr>
        <w:t>6.4.3 Доколку избраниот најповолен понудувач не го потпише договорот во рокот утврден во точка 6.4.2 од тендерската документација, договорниот орган го задржува правото да смета дека избраниот најповолен понудувач се откажал од склучување на договорот и да ја објави негативната референца</w:t>
      </w:r>
      <w:r w:rsidRPr="00BA7D72">
        <w:rPr>
          <w:rFonts w:ascii="Arial" w:eastAsia="Tahoma" w:hAnsi="Arial" w:cs="Arial"/>
        </w:rPr>
        <w:t>.</w:t>
      </w:r>
    </w:p>
    <w:p w:rsidR="00170A8A" w:rsidRPr="007C336F" w:rsidRDefault="00170A8A" w:rsidP="00170A8A">
      <w:pPr>
        <w:keepNext/>
        <w:spacing w:before="240"/>
        <w:ind w:left="851"/>
        <w:jc w:val="both"/>
        <w:rPr>
          <w:rFonts w:ascii="Arial Narrow" w:hAnsi="Arial Narrow"/>
          <w:lang w:val="mk-MK"/>
        </w:rPr>
      </w:pPr>
      <w:r>
        <w:rPr>
          <w:rFonts w:ascii="Arial Narrow" w:hAnsi="Arial Narrow"/>
          <w:lang w:val="mk-MK"/>
        </w:rPr>
        <w:lastRenderedPageBreak/>
        <w:t>6.4.4.</w:t>
      </w:r>
      <w:r w:rsidRPr="00170A8A">
        <w:rPr>
          <w:rFonts w:ascii="Arial Narrow" w:hAnsi="Arial Narrow"/>
          <w:lang w:val="mk-MK"/>
        </w:rPr>
        <w:t xml:space="preserve"> </w:t>
      </w:r>
      <w:r w:rsidRPr="007C336F">
        <w:rPr>
          <w:rFonts w:ascii="Arial Narrow" w:hAnsi="Arial Narrow"/>
          <w:lang w:val="mk-MK"/>
        </w:rPr>
        <w:t xml:space="preserve">Се предвидува следниов начин на плаќање: во рок од </w:t>
      </w:r>
      <w:r w:rsidRPr="007C336F">
        <w:rPr>
          <w:rFonts w:ascii="Arial Narrow" w:hAnsi="Arial Narrow"/>
          <w:b/>
          <w:lang w:val="mk-MK"/>
        </w:rPr>
        <w:t>90 дена</w:t>
      </w:r>
      <w:r w:rsidRPr="007C336F">
        <w:rPr>
          <w:rFonts w:ascii="Arial Narrow" w:hAnsi="Arial Narrow"/>
          <w:lang w:val="mk-MK"/>
        </w:rPr>
        <w:t xml:space="preserve"> од приемот на стоката и доставена фактура од економскиот оператор во Архива на ЈЗУ УК ТОАРИЛУЦ. 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170A8A" w:rsidRPr="00251F45" w:rsidRDefault="00170A8A" w:rsidP="00170A8A">
      <w:pPr>
        <w:keepNext/>
        <w:shd w:val="clear" w:color="auto" w:fill="FFFFFF"/>
        <w:spacing w:before="120" w:after="120" w:line="240" w:lineRule="auto"/>
        <w:ind w:left="851"/>
        <w:jc w:val="both"/>
        <w:rPr>
          <w:rFonts w:ascii="Arial" w:eastAsia="Times New Roman" w:hAnsi="Arial" w:cs="Arial"/>
          <w:color w:val="333333"/>
          <w:lang w:val="mk-MK"/>
        </w:rPr>
      </w:pPr>
      <w:r w:rsidRPr="00251F45">
        <w:rPr>
          <w:rFonts w:ascii="Arial Narrow" w:eastAsia="Times New Roman" w:hAnsi="Arial Narrow" w:cs="Arial"/>
          <w:color w:val="333333"/>
          <w:lang w:val="mk-MK"/>
        </w:rPr>
        <w:t xml:space="preserve">Начинот на плаќање е задолжителен. Секоја понуда која содржи начин на плаќање поинаков од оној утврден во оваа точка </w:t>
      </w:r>
      <w:r>
        <w:rPr>
          <w:rFonts w:ascii="Arial Narrow" w:eastAsia="Times New Roman" w:hAnsi="Arial Narrow" w:cs="Arial"/>
          <w:color w:val="333333"/>
          <w:lang w:val="mk-MK"/>
        </w:rPr>
        <w:t xml:space="preserve">ќе се смета за неприфатлива и </w:t>
      </w:r>
      <w:r w:rsidRPr="00251F45">
        <w:rPr>
          <w:rFonts w:ascii="Arial Narrow" w:eastAsia="Times New Roman" w:hAnsi="Arial Narrow" w:cs="Arial"/>
          <w:color w:val="333333"/>
          <w:lang w:val="mk-MK"/>
        </w:rPr>
        <w:t>како таква ќе биде одбиена од страна на комисијата за јавни набавки.</w:t>
      </w:r>
    </w:p>
    <w:p w:rsidR="00170A8A" w:rsidRPr="00251F45" w:rsidRDefault="00170A8A" w:rsidP="00170A8A">
      <w:pPr>
        <w:keepNext/>
        <w:shd w:val="clear" w:color="auto" w:fill="FFFFFF"/>
        <w:spacing w:before="120" w:after="120" w:line="240" w:lineRule="auto"/>
        <w:jc w:val="both"/>
        <w:rPr>
          <w:rFonts w:ascii="Arial" w:eastAsia="Times New Roman" w:hAnsi="Arial" w:cs="Arial"/>
          <w:color w:val="333333"/>
          <w:lang w:val="mk-MK"/>
        </w:rPr>
      </w:pPr>
      <w:r>
        <w:rPr>
          <w:rFonts w:ascii="Times New Roman" w:eastAsia="Times New Roman" w:hAnsi="Times New Roman" w:cs="Times New Roman"/>
          <w:color w:val="333333"/>
          <w:sz w:val="14"/>
          <w:szCs w:val="14"/>
          <w:lang w:val="mk-MK"/>
        </w:rPr>
        <w:t xml:space="preserve">                </w:t>
      </w:r>
      <w:r w:rsidR="009C5218">
        <w:rPr>
          <w:rFonts w:ascii="Times New Roman" w:eastAsia="Times New Roman" w:hAnsi="Times New Roman" w:cs="Times New Roman"/>
          <w:color w:val="333333"/>
          <w:sz w:val="14"/>
          <w:szCs w:val="14"/>
          <w:lang w:val="mk-MK"/>
        </w:rPr>
        <w:t xml:space="preserve">        </w:t>
      </w:r>
      <w:r w:rsidRPr="00170A8A">
        <w:rPr>
          <w:rFonts w:ascii="Times New Roman" w:eastAsia="Times New Roman" w:hAnsi="Times New Roman" w:cs="Times New Roman"/>
          <w:color w:val="333333"/>
          <w:sz w:val="24"/>
          <w:szCs w:val="24"/>
          <w:lang w:val="mk-MK"/>
        </w:rPr>
        <w:t>6.4.5</w:t>
      </w:r>
      <w:r w:rsidRPr="00251F45">
        <w:rPr>
          <w:rFonts w:ascii="Times New Roman" w:eastAsia="Times New Roman" w:hAnsi="Times New Roman" w:cs="Times New Roman"/>
          <w:color w:val="333333"/>
          <w:sz w:val="14"/>
          <w:szCs w:val="14"/>
          <w:lang w:val="mk-MK"/>
        </w:rPr>
        <w:t xml:space="preserve">    </w:t>
      </w:r>
      <w:r w:rsidRPr="00251F45">
        <w:rPr>
          <w:rFonts w:ascii="Arial Narrow" w:eastAsia="Times New Roman" w:hAnsi="Arial Narrow" w:cs="Arial"/>
          <w:b/>
          <w:bCs/>
          <w:color w:val="333333"/>
          <w:lang w:val="mk-MK"/>
        </w:rPr>
        <w:t>Рок и место на испорака</w:t>
      </w:r>
    </w:p>
    <w:p w:rsidR="00170A8A" w:rsidRPr="007C336F" w:rsidRDefault="00170A8A" w:rsidP="00170A8A">
      <w:pPr>
        <w:keepNext/>
        <w:spacing w:before="240"/>
        <w:ind w:left="567"/>
        <w:jc w:val="both"/>
        <w:rPr>
          <w:rFonts w:ascii="Arial Narrow" w:hAnsi="Arial Narrow"/>
          <w:i/>
          <w:sz w:val="18"/>
          <w:szCs w:val="18"/>
          <w:lang w:val="ru-RU"/>
        </w:rPr>
      </w:pPr>
      <w:r>
        <w:rPr>
          <w:rFonts w:ascii="Arial Narrow" w:hAnsi="Arial Narrow"/>
          <w:lang w:val="mk-MK"/>
        </w:rPr>
        <w:t>6.4.5.1</w:t>
      </w:r>
      <w:r w:rsidRPr="007C336F">
        <w:rPr>
          <w:rFonts w:ascii="Arial Narrow" w:hAnsi="Arial Narrow"/>
          <w:lang w:val="mk-MK"/>
        </w:rPr>
        <w:t xml:space="preserve"> Носителот на набавката е должен да го испорача (сукцесивно) предметот на договорот во рок од прва нарачка во рок од </w:t>
      </w:r>
      <w:r w:rsidR="00744247">
        <w:rPr>
          <w:rFonts w:ascii="Arial Narrow" w:hAnsi="Arial Narrow"/>
          <w:b/>
          <w:lang w:val="mk-MK"/>
        </w:rPr>
        <w:t>5</w:t>
      </w:r>
      <w:r w:rsidRPr="007C336F">
        <w:rPr>
          <w:rFonts w:ascii="Arial Narrow" w:hAnsi="Arial Narrow"/>
          <w:b/>
          <w:lang w:val="mk-MK"/>
        </w:rPr>
        <w:t xml:space="preserve"> дена</w:t>
      </w:r>
      <w:r w:rsidRPr="007C336F">
        <w:rPr>
          <w:rFonts w:ascii="Arial Narrow" w:hAnsi="Arial Narrow"/>
          <w:lang w:val="mk-MK"/>
        </w:rPr>
        <w:t xml:space="preserve"> по претходно добиена нарачка потпишана од овластено лице од договорниот орган, а останатите во рок од 2 дена по претходно добиена нарачка потпишана од овластено лице од договорниот орган. Местото на испорака е Аптеката на ЈЗУ УК ТОАРИЛУЦ - Скопје. Договорниот орган го задржува правото да не ја нарача целокупната количина која е предмет на договор. Рокот и местото на испорака се задолжителни. Секоја понуда која содржи рок и место на испорака поинакви од тие утврдени во оваа точка ќе се смета за неприфатлива и како таква ќе биде одбиена од страна на комисијата за јавни набавки. </w:t>
      </w:r>
    </w:p>
    <w:p w:rsidR="00B27D88" w:rsidRPr="00BA7D72" w:rsidRDefault="00EB11ED" w:rsidP="00EB11ED">
      <w:pPr>
        <w:pStyle w:val="StyleHeading311pt"/>
        <w:spacing w:before="240"/>
        <w:ind w:left="360"/>
        <w:jc w:val="both"/>
        <w:rPr>
          <w:rFonts w:ascii="Arial" w:hAnsi="Arial"/>
          <w:b w:val="0"/>
          <w:i/>
          <w:sz w:val="22"/>
          <w:szCs w:val="22"/>
          <w:lang w:val="ru-RU"/>
        </w:rPr>
      </w:pPr>
      <w:bookmarkStart w:id="19" w:name="_Toc200949339"/>
      <w:r>
        <w:rPr>
          <w:rFonts w:ascii="Arial" w:hAnsi="Arial"/>
          <w:sz w:val="22"/>
          <w:szCs w:val="22"/>
          <w:lang w:val="mk-MK"/>
        </w:rPr>
        <w:t xml:space="preserve">7.1 </w:t>
      </w:r>
      <w:r w:rsidR="00B27D88" w:rsidRPr="00BA7D72">
        <w:rPr>
          <w:rFonts w:ascii="Arial" w:hAnsi="Arial"/>
          <w:sz w:val="22"/>
          <w:szCs w:val="22"/>
          <w:lang w:val="mk-MK"/>
        </w:rPr>
        <w:t xml:space="preserve">Гаранција за квалитетно извршување на договорот </w:t>
      </w:r>
      <w:bookmarkEnd w:id="19"/>
    </w:p>
    <w:p w:rsidR="00B27D88" w:rsidRPr="00BA7D72" w:rsidRDefault="00B27D88" w:rsidP="00B27D88">
      <w:pPr>
        <w:keepNext/>
        <w:spacing w:before="240" w:after="0" w:line="240" w:lineRule="auto"/>
        <w:jc w:val="both"/>
        <w:rPr>
          <w:rFonts w:ascii="Arial" w:hAnsi="Arial" w:cs="Arial"/>
        </w:rPr>
      </w:pPr>
      <w:proofErr w:type="gramStart"/>
      <w:r w:rsidRPr="00BA7D72">
        <w:rPr>
          <w:rFonts w:ascii="Arial" w:hAnsi="Arial" w:cs="Arial"/>
        </w:rPr>
        <w:t>7.</w:t>
      </w:r>
      <w:r w:rsidR="00EB11ED">
        <w:rPr>
          <w:rFonts w:ascii="Arial" w:hAnsi="Arial" w:cs="Arial"/>
          <w:lang w:val="mk-MK"/>
        </w:rPr>
        <w:t>1</w:t>
      </w:r>
      <w:r w:rsidRPr="00BA7D72">
        <w:rPr>
          <w:rFonts w:ascii="Arial" w:hAnsi="Arial" w:cs="Arial"/>
        </w:rPr>
        <w:t>.1  Услов</w:t>
      </w:r>
      <w:proofErr w:type="gramEnd"/>
      <w:r w:rsidRPr="00BA7D72">
        <w:rPr>
          <w:rFonts w:ascii="Arial" w:hAnsi="Arial" w:cs="Arial"/>
        </w:rPr>
        <w:t xml:space="preserve"> за потпишување на договорот со избраниот најповолен понудувач е обезбедување гаранција од страна на избраниот најповолен понудувач за квалитетно извршување на договорот во висина од </w:t>
      </w:r>
      <w:r w:rsidRPr="00BA7D72">
        <w:rPr>
          <w:rFonts w:ascii="Arial" w:hAnsi="Arial" w:cs="Arial"/>
          <w:b/>
          <w:u w:val="single"/>
        </w:rPr>
        <w:t>5%</w:t>
      </w:r>
      <w:r w:rsidR="00FA2142" w:rsidRPr="00FA2142">
        <w:rPr>
          <w:rFonts w:ascii="Arial" w:hAnsi="Arial" w:cs="Arial"/>
          <w:b/>
          <w:lang w:val="mk-MK"/>
        </w:rPr>
        <w:t xml:space="preserve"> </w:t>
      </w:r>
      <w:r w:rsidRPr="00BA7D72">
        <w:rPr>
          <w:rFonts w:ascii="Arial" w:hAnsi="Arial" w:cs="Arial"/>
        </w:rPr>
        <w:t>од вредноста на договорот</w:t>
      </w:r>
      <w:r w:rsidRPr="00BA7D72">
        <w:rPr>
          <w:rFonts w:ascii="Arial" w:hAnsi="Arial" w:cs="Arial"/>
          <w:lang w:val="mk-MK"/>
        </w:rPr>
        <w:t xml:space="preserve"> без вклучен ДДВ</w:t>
      </w:r>
      <w:r w:rsidRPr="00BA7D72">
        <w:rPr>
          <w:rFonts w:ascii="Arial" w:hAnsi="Arial" w:cs="Arial"/>
        </w:rPr>
        <w:t>.</w:t>
      </w:r>
    </w:p>
    <w:p w:rsidR="00B27D88" w:rsidRPr="00BA7D72" w:rsidRDefault="00B27D88" w:rsidP="00B27D88">
      <w:pPr>
        <w:keepNext/>
        <w:spacing w:before="240" w:after="0" w:line="240" w:lineRule="auto"/>
        <w:jc w:val="both"/>
        <w:rPr>
          <w:rFonts w:ascii="Arial" w:hAnsi="Arial" w:cs="Arial"/>
        </w:rPr>
      </w:pPr>
      <w:r w:rsidRPr="00BA7D72">
        <w:rPr>
          <w:rFonts w:ascii="Arial" w:hAnsi="Arial" w:cs="Arial"/>
        </w:rPr>
        <w:t>7.</w:t>
      </w:r>
      <w:r w:rsidR="00EB11ED">
        <w:rPr>
          <w:rFonts w:ascii="Arial" w:hAnsi="Arial" w:cs="Arial"/>
          <w:lang w:val="mk-MK"/>
        </w:rPr>
        <w:t>1</w:t>
      </w:r>
      <w:r w:rsidRPr="00BA7D72">
        <w:rPr>
          <w:rFonts w:ascii="Arial" w:hAnsi="Arial" w:cs="Arial"/>
        </w:rPr>
        <w:t xml:space="preserve">.2 Гаранцијата од точка 7.5.1 се доставува во вид на банкарска гаранција во писмена форма. </w:t>
      </w:r>
      <w:proofErr w:type="gramStart"/>
      <w:r w:rsidRPr="00BA7D72">
        <w:rPr>
          <w:rFonts w:ascii="Arial" w:hAnsi="Arial" w:cs="Arial"/>
        </w:rPr>
        <w:t>Гаранцијата треба да биде поднесена во оригинална форма.</w:t>
      </w:r>
      <w:proofErr w:type="gramEnd"/>
      <w:r w:rsidRPr="00BA7D72">
        <w:rPr>
          <w:rFonts w:ascii="Arial" w:hAnsi="Arial" w:cs="Arial"/>
        </w:rPr>
        <w:t xml:space="preserve"> </w:t>
      </w:r>
      <w:proofErr w:type="gramStart"/>
      <w:r w:rsidRPr="00BA7D72">
        <w:rPr>
          <w:rFonts w:ascii="Arial" w:hAnsi="Arial" w:cs="Arial"/>
        </w:rPr>
        <w:t>Копии не се прифаќаат.</w:t>
      </w:r>
      <w:proofErr w:type="gramEnd"/>
    </w:p>
    <w:p w:rsidR="00B27D88" w:rsidRPr="00EB11ED" w:rsidRDefault="00EB11ED" w:rsidP="00EB11ED">
      <w:pPr>
        <w:keepNext/>
        <w:spacing w:before="240"/>
        <w:jc w:val="both"/>
        <w:rPr>
          <w:rFonts w:ascii="Arial" w:hAnsi="Arial" w:cs="Arial"/>
        </w:rPr>
      </w:pPr>
      <w:r>
        <w:rPr>
          <w:rFonts w:ascii="Arial" w:hAnsi="Arial" w:cs="Arial"/>
          <w:lang w:val="mk-MK"/>
        </w:rPr>
        <w:t xml:space="preserve">7.1.3 </w:t>
      </w:r>
      <w:r w:rsidR="00B27D88" w:rsidRPr="00EB11ED">
        <w:rPr>
          <w:rFonts w:ascii="Arial" w:hAnsi="Arial" w:cs="Arial"/>
        </w:rPr>
        <w:t xml:space="preserve">Гаранцијата за квалитетно извршување на договорот ќе биде со важност до целосното реализирање на договорот. </w:t>
      </w:r>
      <w:proofErr w:type="gramStart"/>
      <w:r w:rsidR="00B27D88" w:rsidRPr="00EB11ED">
        <w:rPr>
          <w:rFonts w:ascii="Arial" w:hAnsi="Arial" w:cs="Arial"/>
        </w:rPr>
        <w:t>Договорниот орган по извршениот избор на најповолен понудувач дополнително го утврдува крајниот датум на важност на гаранцијата.</w:t>
      </w:r>
      <w:proofErr w:type="gramEnd"/>
    </w:p>
    <w:p w:rsidR="00B27D88" w:rsidRPr="00EB11ED" w:rsidRDefault="00B27D88" w:rsidP="00EB11ED">
      <w:pPr>
        <w:pStyle w:val="ListParagraph"/>
        <w:keepNext/>
        <w:numPr>
          <w:ilvl w:val="2"/>
          <w:numId w:val="40"/>
        </w:numPr>
        <w:spacing w:before="240"/>
        <w:jc w:val="both"/>
        <w:rPr>
          <w:rFonts w:ascii="Arial" w:hAnsi="Arial" w:cs="Arial"/>
        </w:rPr>
      </w:pPr>
      <w:r w:rsidRPr="00EB11ED">
        <w:rPr>
          <w:rFonts w:ascii="Arial" w:hAnsi="Arial" w:cs="Arial"/>
        </w:rPr>
        <w:t xml:space="preserve">Банкарската гаранција за квалитетно извршување на договорот ќе биде во валутата на која гласи договорот. </w:t>
      </w:r>
    </w:p>
    <w:p w:rsidR="00B27D88" w:rsidRPr="00EB11ED" w:rsidRDefault="00B27D88" w:rsidP="00EB11ED">
      <w:pPr>
        <w:pStyle w:val="ListParagraph"/>
        <w:keepNext/>
        <w:numPr>
          <w:ilvl w:val="2"/>
          <w:numId w:val="40"/>
        </w:numPr>
        <w:spacing w:before="240"/>
        <w:jc w:val="both"/>
        <w:rPr>
          <w:rFonts w:ascii="Arial" w:hAnsi="Arial" w:cs="Arial"/>
        </w:rPr>
      </w:pPr>
      <w:r w:rsidRPr="00EB11ED">
        <w:rPr>
          <w:rFonts w:ascii="Arial" w:hAnsi="Arial" w:cs="Arial"/>
        </w:rPr>
        <w:t>Гаранцијата за квалитетно извршување на договорот треба да биде издадена од банка</w:t>
      </w:r>
    </w:p>
    <w:p w:rsidR="00B27D88" w:rsidRPr="00EB11ED" w:rsidRDefault="00B27D88" w:rsidP="00EB11ED">
      <w:pPr>
        <w:pStyle w:val="ListParagraph"/>
        <w:keepNext/>
        <w:numPr>
          <w:ilvl w:val="2"/>
          <w:numId w:val="40"/>
        </w:numPr>
        <w:spacing w:before="240"/>
        <w:jc w:val="both"/>
        <w:rPr>
          <w:rFonts w:ascii="Arial" w:hAnsi="Arial" w:cs="Arial"/>
        </w:rPr>
      </w:pPr>
      <w:r w:rsidRPr="00EB11ED">
        <w:rPr>
          <w:rFonts w:ascii="Arial" w:hAnsi="Arial" w:cs="Arial"/>
        </w:rPr>
        <w:t>Гаранцијата за квалитетно извршување на договорот избраниот најповолен понудувач ја доставува по добиеното известување за извршениот избор, а пред склучување на договорот во рок определен од договорниот орган со известувањето.</w:t>
      </w:r>
    </w:p>
    <w:p w:rsidR="00B27D88" w:rsidRPr="00BA7D72" w:rsidRDefault="00B27D88" w:rsidP="00EB11ED">
      <w:pPr>
        <w:pStyle w:val="ListParagraph"/>
        <w:keepNext/>
        <w:numPr>
          <w:ilvl w:val="2"/>
          <w:numId w:val="40"/>
        </w:numPr>
        <w:spacing w:before="240"/>
        <w:jc w:val="both"/>
        <w:rPr>
          <w:rFonts w:ascii="Arial" w:hAnsi="Arial" w:cs="Arial"/>
        </w:rPr>
      </w:pPr>
      <w:r w:rsidRPr="00BA7D72">
        <w:rPr>
          <w:rFonts w:ascii="Arial" w:hAnsi="Arial" w:cs="Arial"/>
        </w:rPr>
        <w:t xml:space="preserve">Гаранцијата за квалитетно извршување на договорот се доставува во определениот рок, и тоа: по пошта или лично на лицето за контакт од точка </w:t>
      </w:r>
      <w:r w:rsidRPr="00BA7D72">
        <w:rPr>
          <w:rFonts w:ascii="Arial" w:hAnsi="Arial" w:cs="Arial"/>
          <w:u w:val="single"/>
        </w:rPr>
        <w:t>1.2.2</w:t>
      </w:r>
      <w:r w:rsidRPr="00BA7D72">
        <w:rPr>
          <w:rFonts w:ascii="Arial" w:hAnsi="Arial" w:cs="Arial"/>
        </w:rPr>
        <w:t xml:space="preserve"> од тендерската документација.</w:t>
      </w:r>
    </w:p>
    <w:p w:rsidR="00B27D88" w:rsidRPr="00BA7D72" w:rsidRDefault="00B27D88" w:rsidP="00EB11ED">
      <w:pPr>
        <w:pStyle w:val="ListParagraph"/>
        <w:keepNext/>
        <w:numPr>
          <w:ilvl w:val="2"/>
          <w:numId w:val="40"/>
        </w:numPr>
        <w:spacing w:before="240"/>
        <w:jc w:val="both"/>
        <w:rPr>
          <w:rFonts w:ascii="Arial" w:hAnsi="Arial" w:cs="Arial"/>
        </w:rPr>
      </w:pPr>
      <w:r w:rsidRPr="00BA7D72">
        <w:rPr>
          <w:rFonts w:ascii="Arial" w:hAnsi="Arial" w:cs="Arial"/>
        </w:rPr>
        <w:t>Гаранцијата за квалитетно извршување на договорот ќе биде наплатена доколку носителот на набавката не исполни некоја од обврските од договорот за јавна набавка во рокот на стасаноста, за што писмено ќе го извести носителот на набавката. Доколку дојде до наплата на гаранцијата за квалитетно извршување на договорот, договорниот орган ќе објави до ЕСЈН негативна референца. За наплатата на банкарската гаранција за квалитетно извршување на договорот и за објавувањето на негативна референца на ЕСЈН, носителот на набавката може да покрене спор пред надлежниот суд.</w:t>
      </w:r>
    </w:p>
    <w:p w:rsidR="00B27D88" w:rsidRPr="00BA7D72" w:rsidRDefault="00B27D88" w:rsidP="00EB11ED">
      <w:pPr>
        <w:pStyle w:val="ListParagraph"/>
        <w:keepNext/>
        <w:numPr>
          <w:ilvl w:val="2"/>
          <w:numId w:val="40"/>
        </w:numPr>
        <w:spacing w:before="240"/>
        <w:jc w:val="both"/>
        <w:rPr>
          <w:rFonts w:ascii="Arial" w:hAnsi="Arial" w:cs="Arial"/>
        </w:rPr>
      </w:pPr>
      <w:r w:rsidRPr="00BA7D72">
        <w:rPr>
          <w:rFonts w:ascii="Arial" w:hAnsi="Arial" w:cs="Arial"/>
        </w:rPr>
        <w:t>Доколку договорот за јавна набавка е целосно реализиран согласно договореното, банкарската гаранција за квалитетно извршување на договорот договорниот орган му ја враќа на носителот на набавката во рок од 14 дена од целосното реализирање на договорот.</w:t>
      </w:r>
    </w:p>
    <w:p w:rsidR="00B27D88" w:rsidRPr="00BA7D72" w:rsidRDefault="00B27D88" w:rsidP="00EB11ED">
      <w:pPr>
        <w:pStyle w:val="ListParagraph"/>
        <w:keepNext/>
        <w:numPr>
          <w:ilvl w:val="2"/>
          <w:numId w:val="40"/>
        </w:numPr>
        <w:spacing w:before="240"/>
        <w:jc w:val="both"/>
        <w:rPr>
          <w:rFonts w:ascii="Arial" w:hAnsi="Arial" w:cs="Arial"/>
        </w:rPr>
      </w:pPr>
      <w:r w:rsidRPr="00BA7D72">
        <w:rPr>
          <w:rFonts w:ascii="Arial" w:hAnsi="Arial" w:cs="Arial"/>
        </w:rPr>
        <w:t>Гаранцијата за квалитетно извршување на договорот договорниот орган му ја враќа на носителот на набавката по пошта, лично во седиштето на економскиот оператор или лично во седиштето на договорниот орган.</w:t>
      </w:r>
    </w:p>
    <w:p w:rsidR="00B27D88" w:rsidRPr="00BA7D72" w:rsidRDefault="00B27D88" w:rsidP="00B27D88">
      <w:pPr>
        <w:tabs>
          <w:tab w:val="left" w:pos="567"/>
          <w:tab w:val="left" w:pos="9214"/>
        </w:tabs>
        <w:spacing w:before="2" w:line="260" w:lineRule="exact"/>
        <w:ind w:right="77" w:firstLine="709"/>
        <w:jc w:val="both"/>
        <w:rPr>
          <w:rFonts w:ascii="Arial" w:hAnsi="Arial" w:cs="Arial"/>
        </w:rPr>
      </w:pPr>
    </w:p>
    <w:p w:rsidR="00B27D88" w:rsidRPr="00BA7D72" w:rsidRDefault="00B27D88" w:rsidP="00B27D88">
      <w:pPr>
        <w:tabs>
          <w:tab w:val="left" w:pos="567"/>
          <w:tab w:val="left" w:pos="9214"/>
        </w:tabs>
        <w:spacing w:before="2" w:line="260" w:lineRule="exact"/>
        <w:ind w:right="77" w:firstLine="709"/>
        <w:jc w:val="both"/>
        <w:rPr>
          <w:rFonts w:ascii="Arial" w:hAnsi="Arial" w:cs="Arial"/>
        </w:rPr>
      </w:pPr>
    </w:p>
    <w:p w:rsidR="00B27D88" w:rsidRPr="00BA7D72" w:rsidRDefault="00B27D88" w:rsidP="00B27D88">
      <w:pPr>
        <w:rPr>
          <w:rFonts w:ascii="Arial" w:eastAsia="Tahoma" w:hAnsi="Arial" w:cs="Arial"/>
        </w:rPr>
      </w:pPr>
      <w:r w:rsidRPr="00BA7D72">
        <w:rPr>
          <w:rFonts w:ascii="Arial" w:eastAsia="Tahoma" w:hAnsi="Arial" w:cs="Arial"/>
        </w:rPr>
        <w:lastRenderedPageBreak/>
        <w:t>8. ПОНИШТУВАЊЕ НА ПОСТАПКАТА</w:t>
      </w:r>
    </w:p>
    <w:p w:rsidR="00B27D88" w:rsidRPr="00BA7D72" w:rsidRDefault="00B27D88" w:rsidP="00B27D88">
      <w:pPr>
        <w:ind w:left="100"/>
        <w:rPr>
          <w:rFonts w:ascii="Arial" w:eastAsia="Tahoma" w:hAnsi="Arial" w:cs="Arial"/>
          <w:b/>
        </w:rPr>
      </w:pPr>
      <w:r w:rsidRPr="00BA7D72">
        <w:rPr>
          <w:rFonts w:ascii="Arial" w:eastAsia="Tahoma" w:hAnsi="Arial" w:cs="Arial"/>
          <w:b/>
        </w:rPr>
        <w:t>8.1 Поништување на постапката</w:t>
      </w:r>
    </w:p>
    <w:p w:rsidR="00B27D88" w:rsidRPr="00BA7D72" w:rsidRDefault="00B27D88" w:rsidP="00B27D88">
      <w:pPr>
        <w:spacing w:before="76" w:line="260" w:lineRule="exact"/>
        <w:ind w:left="100" w:right="83" w:firstLine="720"/>
        <w:rPr>
          <w:rFonts w:ascii="Arial" w:eastAsia="Verdana" w:hAnsi="Arial" w:cs="Arial"/>
        </w:rPr>
      </w:pPr>
      <w:r w:rsidRPr="00BA7D72">
        <w:rPr>
          <w:rFonts w:ascii="Arial" w:eastAsia="Verdana" w:hAnsi="Arial" w:cs="Arial"/>
        </w:rPr>
        <w:t>8.1.1 Договорниот орган може да ја поништи постапката за јавна набавка, за што носи одлука за поништување на постапката ако:</w:t>
      </w:r>
    </w:p>
    <w:p w:rsidR="00B27D88" w:rsidRPr="00BA7D72" w:rsidRDefault="00B27D88" w:rsidP="00B27D88">
      <w:pPr>
        <w:spacing w:before="2" w:line="260" w:lineRule="exact"/>
        <w:ind w:left="100" w:right="76" w:firstLine="283"/>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бројот</w:t>
      </w:r>
      <w:proofErr w:type="gramEnd"/>
      <w:r w:rsidRPr="00BA7D72">
        <w:rPr>
          <w:rFonts w:ascii="Arial" w:eastAsia="Verdana" w:hAnsi="Arial" w:cs="Arial"/>
        </w:rPr>
        <w:t xml:space="preserve"> на кандидати е понизок од минималниот број предвиден за постапките за јавна набавка согласно со овој закон,</w:t>
      </w:r>
    </w:p>
    <w:p w:rsidR="00B27D88" w:rsidRPr="00BA7D72" w:rsidRDefault="00B27D88" w:rsidP="00B27D88">
      <w:pPr>
        <w:spacing w:line="260" w:lineRule="exact"/>
        <w:ind w:left="383"/>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не</w:t>
      </w:r>
      <w:proofErr w:type="gramEnd"/>
      <w:r w:rsidRPr="00BA7D72">
        <w:rPr>
          <w:rFonts w:ascii="Arial" w:eastAsia="Verdana" w:hAnsi="Arial" w:cs="Arial"/>
          <w:position w:val="-1"/>
        </w:rPr>
        <w:t xml:space="preserve"> е поднесена ниту една понуда или ниту една прифатлива понуда,</w:t>
      </w:r>
    </w:p>
    <w:p w:rsidR="00B27D88" w:rsidRPr="00BA7D72" w:rsidRDefault="00B27D88" w:rsidP="00B27D88">
      <w:pPr>
        <w:spacing w:line="260" w:lineRule="exact"/>
        <w:ind w:left="383"/>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настанале</w:t>
      </w:r>
      <w:proofErr w:type="gramEnd"/>
      <w:r w:rsidRPr="00BA7D72">
        <w:rPr>
          <w:rFonts w:ascii="Arial" w:eastAsia="Verdana" w:hAnsi="Arial" w:cs="Arial"/>
          <w:position w:val="-1"/>
        </w:rPr>
        <w:t xml:space="preserve"> непредвидени промени во буџетот на договорниот орган,</w:t>
      </w:r>
    </w:p>
    <w:p w:rsidR="00B27D88" w:rsidRPr="00BA7D72" w:rsidRDefault="00B27D88" w:rsidP="00B27D88">
      <w:pPr>
        <w:spacing w:before="5" w:line="260" w:lineRule="exact"/>
        <w:ind w:left="100" w:right="77" w:firstLine="283"/>
        <w:rPr>
          <w:rFonts w:ascii="Arial" w:eastAsia="Verdana" w:hAnsi="Arial" w:cs="Arial"/>
        </w:rPr>
      </w:pPr>
      <w:r w:rsidRPr="00BA7D72">
        <w:rPr>
          <w:rFonts w:ascii="Arial" w:eastAsia="Tahoma" w:hAnsi="Arial" w:cs="Arial"/>
        </w:rPr>
        <w:t xml:space="preserve">-  </w:t>
      </w:r>
      <w:proofErr w:type="gramStart"/>
      <w:r w:rsidRPr="00BA7D72">
        <w:rPr>
          <w:rFonts w:ascii="Arial" w:eastAsia="Verdana" w:hAnsi="Arial" w:cs="Arial"/>
        </w:rPr>
        <w:t>понудувачите</w:t>
      </w:r>
      <w:proofErr w:type="gramEnd"/>
      <w:r w:rsidRPr="00BA7D72">
        <w:rPr>
          <w:rFonts w:ascii="Arial" w:eastAsia="Verdana" w:hAnsi="Arial" w:cs="Arial"/>
        </w:rPr>
        <w:t xml:space="preserve"> понудиле цени и услови за извршување на договорот за јавна набавка кои се понеповолни од реалните на пазарот,</w:t>
      </w:r>
    </w:p>
    <w:p w:rsidR="00B27D88" w:rsidRPr="00BA7D72" w:rsidRDefault="00B27D88" w:rsidP="00B27D88">
      <w:pPr>
        <w:spacing w:line="240" w:lineRule="exact"/>
        <w:ind w:left="383"/>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оцени</w:t>
      </w:r>
      <w:proofErr w:type="gramEnd"/>
      <w:r w:rsidRPr="00BA7D72">
        <w:rPr>
          <w:rFonts w:ascii="Arial" w:eastAsia="Verdana" w:hAnsi="Arial" w:cs="Arial"/>
          <w:position w:val="-1"/>
        </w:rPr>
        <w:t xml:space="preserve"> дека тендерската документација содржи битни пропусти или недостатоци,</w:t>
      </w:r>
    </w:p>
    <w:p w:rsidR="00B27D88" w:rsidRPr="00BA7D72" w:rsidRDefault="00B27D88" w:rsidP="00B27D88">
      <w:pPr>
        <w:spacing w:before="7" w:line="260" w:lineRule="exact"/>
        <w:ind w:left="100" w:right="83" w:firstLine="283"/>
        <w:rPr>
          <w:rFonts w:ascii="Arial" w:eastAsia="Verdana" w:hAnsi="Arial" w:cs="Arial"/>
        </w:rPr>
      </w:pPr>
      <w:r w:rsidRPr="00BA7D72">
        <w:rPr>
          <w:rFonts w:ascii="Arial" w:eastAsia="Tahoma" w:hAnsi="Arial" w:cs="Arial"/>
        </w:rPr>
        <w:t xml:space="preserve">-  </w:t>
      </w:r>
      <w:r w:rsidRPr="00BA7D72">
        <w:rPr>
          <w:rFonts w:ascii="Arial" w:eastAsia="Verdana" w:hAnsi="Arial" w:cs="Arial"/>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B27D88" w:rsidRPr="00BA7D72" w:rsidRDefault="00B27D88" w:rsidP="00B27D88">
      <w:pPr>
        <w:spacing w:line="240" w:lineRule="exact"/>
        <w:ind w:left="383"/>
        <w:rPr>
          <w:rFonts w:ascii="Arial" w:eastAsia="Verdana" w:hAnsi="Arial" w:cs="Arial"/>
        </w:rPr>
      </w:pPr>
      <w:r w:rsidRPr="00BA7D72">
        <w:rPr>
          <w:rFonts w:ascii="Arial" w:eastAsia="Tahoma" w:hAnsi="Arial" w:cs="Arial"/>
          <w:position w:val="-1"/>
        </w:rPr>
        <w:t xml:space="preserve">- </w:t>
      </w:r>
      <w:proofErr w:type="gramStart"/>
      <w:r w:rsidRPr="00BA7D72">
        <w:rPr>
          <w:rFonts w:ascii="Arial" w:eastAsia="Verdana" w:hAnsi="Arial" w:cs="Arial"/>
          <w:position w:val="-1"/>
        </w:rPr>
        <w:t>поради</w:t>
      </w:r>
      <w:proofErr w:type="gramEnd"/>
      <w:r w:rsidRPr="00BA7D72">
        <w:rPr>
          <w:rFonts w:ascii="Arial" w:eastAsia="Verdana" w:hAnsi="Arial" w:cs="Arial"/>
          <w:position w:val="-1"/>
        </w:rPr>
        <w:t xml:space="preserve"> непредвидени и објективни околности се промениле потребите на договорниот орган.</w:t>
      </w:r>
    </w:p>
    <w:p w:rsidR="00B27D88" w:rsidRPr="00BA7D72" w:rsidRDefault="00B27D88" w:rsidP="00B27D88">
      <w:pPr>
        <w:rPr>
          <w:rFonts w:ascii="Arial" w:eastAsia="Tahoma" w:hAnsi="Arial" w:cs="Arial"/>
        </w:rPr>
      </w:pPr>
    </w:p>
    <w:p w:rsidR="00B27D88" w:rsidRPr="00BA7D72" w:rsidRDefault="00B27D88" w:rsidP="00B27D88">
      <w:pPr>
        <w:keepNext/>
        <w:keepLines/>
        <w:tabs>
          <w:tab w:val="left" w:pos="0"/>
        </w:tabs>
        <w:spacing w:before="120" w:after="0"/>
        <w:jc w:val="both"/>
        <w:outlineLvl w:val="0"/>
        <w:rPr>
          <w:rFonts w:ascii="Arial" w:eastAsiaTheme="majorEastAsia" w:hAnsi="Arial" w:cs="Arial"/>
          <w:lang w:val="ru-RU"/>
        </w:rPr>
      </w:pPr>
      <w:r w:rsidRPr="00BA7D72">
        <w:rPr>
          <w:rFonts w:ascii="Arial" w:eastAsiaTheme="majorEastAsia" w:hAnsi="Arial" w:cs="Arial"/>
          <w:lang w:val="ru-RU"/>
        </w:rPr>
        <w:t>9. ЗАВРШУВАЊЕ НА ПОСТАПКАТА ЗА ДОДЕЛУВАЊЕ НА ДОГОВОР ЗА ЈАВНА НАБАВКА</w:t>
      </w:r>
    </w:p>
    <w:p w:rsidR="00B27D88" w:rsidRPr="00BA7D72" w:rsidRDefault="00B27D88" w:rsidP="00B27D88">
      <w:pPr>
        <w:keepNext/>
        <w:jc w:val="both"/>
        <w:rPr>
          <w:rFonts w:ascii="Arial" w:hAnsi="Arial" w:cs="Arial"/>
          <w:lang w:val="ru-RU"/>
        </w:rPr>
      </w:pPr>
    </w:p>
    <w:p w:rsidR="00B27D88" w:rsidRPr="00BA7D72" w:rsidRDefault="00B27D88" w:rsidP="00B27D88">
      <w:pPr>
        <w:keepNext/>
        <w:spacing w:after="120"/>
        <w:ind w:firstLine="720"/>
        <w:jc w:val="both"/>
        <w:rPr>
          <w:rFonts w:ascii="Arial" w:hAnsi="Arial" w:cs="Arial"/>
          <w:bCs/>
          <w:lang w:val="mk-MK"/>
        </w:rPr>
      </w:pPr>
      <w:r w:rsidRPr="00BA7D72">
        <w:rPr>
          <w:rFonts w:ascii="Arial" w:hAnsi="Arial" w:cs="Arial"/>
          <w:lang w:val="ru-RU"/>
        </w:rPr>
        <w:t xml:space="preserve">9.1 </w:t>
      </w:r>
      <w:r w:rsidRPr="00BA7D72">
        <w:rPr>
          <w:rFonts w:ascii="Arial" w:hAnsi="Arial" w:cs="Arial"/>
          <w:bCs/>
          <w:lang w:val="mk-MK"/>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B27D88" w:rsidRDefault="00B27D88" w:rsidP="00B27D88">
      <w:pPr>
        <w:ind w:left="100"/>
        <w:rPr>
          <w:rFonts w:ascii="Arial" w:eastAsia="Tahoma" w:hAnsi="Arial" w:cs="Arial"/>
        </w:rPr>
      </w:pPr>
    </w:p>
    <w:p w:rsidR="00D6197A" w:rsidRDefault="00D6197A" w:rsidP="00B27D88">
      <w:pPr>
        <w:ind w:left="100"/>
        <w:rPr>
          <w:rFonts w:ascii="Arial" w:eastAsia="Tahoma" w:hAnsi="Arial" w:cs="Arial"/>
        </w:rPr>
      </w:pPr>
    </w:p>
    <w:p w:rsidR="00836265" w:rsidRPr="00310BBE" w:rsidRDefault="00D6197A" w:rsidP="00836265">
      <w:pPr>
        <w:pStyle w:val="Heading1"/>
        <w:keepLines w:val="0"/>
        <w:tabs>
          <w:tab w:val="num" w:pos="0"/>
        </w:tabs>
        <w:suppressAutoHyphens/>
        <w:spacing w:after="60" w:line="240" w:lineRule="auto"/>
        <w:ind w:left="432" w:hanging="432"/>
        <w:jc w:val="both"/>
        <w:rPr>
          <w:color w:val="auto"/>
        </w:rPr>
      </w:pPr>
      <w:r w:rsidRPr="00310BBE">
        <w:rPr>
          <w:rFonts w:ascii="Arial" w:eastAsia="Tahoma" w:hAnsi="Arial" w:cs="Arial"/>
          <w:color w:val="auto"/>
        </w:rPr>
        <w:t>10.</w:t>
      </w:r>
      <w:bookmarkStart w:id="20" w:name="_Toc8810990"/>
      <w:bookmarkStart w:id="21" w:name="_Toc8996665"/>
      <w:r w:rsidR="00836265" w:rsidRPr="00310BBE">
        <w:rPr>
          <w:color w:val="auto"/>
        </w:rPr>
        <w:t xml:space="preserve">  ЗАДОЛЖИТЕЛНИ ЕЛЕМЕНТИ ОД ДОГОВОРОТ ЗА ЈАВНА НАБАВКА</w:t>
      </w:r>
      <w:bookmarkEnd w:id="20"/>
      <w:bookmarkEnd w:id="21"/>
    </w:p>
    <w:p w:rsidR="00836265" w:rsidRDefault="00836265" w:rsidP="00836265">
      <w:pPr>
        <w:jc w:val="both"/>
        <w:rPr>
          <w:rFonts w:ascii="StobiSerif Regular" w:hAnsi="StobiSerif Regular" w:cs="Arial"/>
          <w:lang w:val="mk-MK"/>
        </w:rPr>
      </w:pPr>
    </w:p>
    <w:p w:rsidR="00836265" w:rsidRPr="00335243"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rPr>
      </w:pPr>
      <w:r w:rsidRPr="00335243">
        <w:rPr>
          <w:rFonts w:ascii="StobiSerif Regular" w:hAnsi="StobiSerif Regular"/>
          <w:bCs/>
          <w:noProof/>
          <w:sz w:val="22"/>
          <w:szCs w:val="22"/>
          <w:lang w:val="mk-MK"/>
        </w:rPr>
        <w:t>предмет на договорот;</w:t>
      </w:r>
    </w:p>
    <w:p w:rsidR="00836265" w:rsidRPr="00335243"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rPr>
      </w:pPr>
      <w:r w:rsidRPr="00335243">
        <w:rPr>
          <w:rFonts w:ascii="StobiSerif Regular" w:hAnsi="StobiSerif Regular"/>
          <w:bCs/>
          <w:noProof/>
          <w:sz w:val="22"/>
          <w:szCs w:val="22"/>
          <w:lang w:val="mk-MK"/>
        </w:rPr>
        <w:t>времетрање на договорот;</w:t>
      </w:r>
    </w:p>
    <w:p w:rsidR="00AD7482" w:rsidRPr="00AD7482"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lang w:val="ru-RU"/>
        </w:rPr>
      </w:pPr>
      <w:r w:rsidRPr="00AD7482">
        <w:rPr>
          <w:rFonts w:ascii="StobiSerif Regular" w:hAnsi="StobiSerif Regular"/>
          <w:bCs/>
          <w:noProof/>
          <w:sz w:val="22"/>
          <w:szCs w:val="22"/>
          <w:lang w:val="mk-MK"/>
        </w:rPr>
        <w:t xml:space="preserve">динамика на испорака на стоките, </w:t>
      </w:r>
    </w:p>
    <w:p w:rsidR="00836265" w:rsidRPr="00AD7482"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lang w:val="ru-RU"/>
        </w:rPr>
      </w:pPr>
      <w:r w:rsidRPr="00AD7482">
        <w:rPr>
          <w:rFonts w:ascii="StobiSerif Regular" w:hAnsi="StobiSerif Regular"/>
          <w:bCs/>
          <w:noProof/>
          <w:sz w:val="22"/>
          <w:szCs w:val="22"/>
          <w:lang w:val="mk-MK"/>
        </w:rPr>
        <w:t>пенали за задоцнување или неисполнување на договорот;</w:t>
      </w:r>
    </w:p>
    <w:p w:rsidR="00836265" w:rsidRPr="00335243"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lang w:val="ru-RU"/>
        </w:rPr>
      </w:pPr>
      <w:r w:rsidRPr="00335243">
        <w:rPr>
          <w:rFonts w:ascii="StobiSerif Regular" w:hAnsi="StobiSerif Regular"/>
          <w:bCs/>
          <w:noProof/>
          <w:sz w:val="22"/>
          <w:szCs w:val="22"/>
          <w:lang w:val="mk-MK"/>
        </w:rPr>
        <w:t>гаранција за извршување на договорот и услови за наплата;</w:t>
      </w:r>
    </w:p>
    <w:p w:rsidR="00836265" w:rsidRPr="00335243"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lang w:val="ru-RU"/>
        </w:rPr>
      </w:pPr>
      <w:r w:rsidRPr="00335243">
        <w:rPr>
          <w:rFonts w:ascii="StobiSerif Regular" w:hAnsi="StobiSerif Regular"/>
          <w:bCs/>
          <w:noProof/>
          <w:sz w:val="22"/>
          <w:szCs w:val="22"/>
          <w:lang w:val="mk-MK"/>
        </w:rPr>
        <w:t>начин, услови и рокови на плаќање;</w:t>
      </w:r>
    </w:p>
    <w:p w:rsidR="00836265" w:rsidRPr="00335243"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lang w:val="ru-RU"/>
        </w:rPr>
      </w:pPr>
      <w:r w:rsidRPr="00335243">
        <w:rPr>
          <w:rFonts w:ascii="StobiSerif Regular" w:hAnsi="StobiSerif Regular"/>
          <w:bCs/>
          <w:noProof/>
          <w:sz w:val="22"/>
          <w:szCs w:val="22"/>
          <w:lang w:val="mk-MK"/>
        </w:rPr>
        <w:t>затезна камата за задоцнето плаќање;</w:t>
      </w:r>
    </w:p>
    <w:p w:rsidR="00836265" w:rsidRPr="00335243"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rPr>
      </w:pPr>
      <w:r w:rsidRPr="00335243">
        <w:rPr>
          <w:rFonts w:ascii="StobiSerif Regular" w:hAnsi="StobiSerif Regular"/>
          <w:bCs/>
          <w:noProof/>
          <w:sz w:val="22"/>
          <w:szCs w:val="22"/>
          <w:lang w:val="mk-MK"/>
        </w:rPr>
        <w:t>разлики во цена;</w:t>
      </w:r>
    </w:p>
    <w:p w:rsidR="00836265" w:rsidRPr="00335243"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lang w:val="ru-RU"/>
        </w:rPr>
      </w:pPr>
      <w:r w:rsidRPr="00335243">
        <w:rPr>
          <w:rFonts w:ascii="StobiSerif Regular" w:hAnsi="StobiSerif Regular"/>
          <w:bCs/>
          <w:noProof/>
          <w:sz w:val="22"/>
          <w:szCs w:val="22"/>
          <w:lang w:val="mk-MK"/>
        </w:rPr>
        <w:t>услови за квантитативна и квалитативна контрола;</w:t>
      </w:r>
    </w:p>
    <w:p w:rsidR="00ED519B" w:rsidRPr="00ED519B"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rPr>
      </w:pPr>
      <w:r w:rsidRPr="00ED519B">
        <w:rPr>
          <w:rFonts w:ascii="StobiSerif Regular" w:hAnsi="StobiSerif Regular"/>
          <w:bCs/>
          <w:noProof/>
          <w:sz w:val="22"/>
          <w:szCs w:val="22"/>
          <w:lang w:val="mk-MK"/>
        </w:rPr>
        <w:t xml:space="preserve">начин на примопредавање на стоката, </w:t>
      </w:r>
    </w:p>
    <w:p w:rsidR="00836265" w:rsidRPr="00ED519B"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rPr>
      </w:pPr>
      <w:r w:rsidRPr="00ED519B">
        <w:rPr>
          <w:rFonts w:ascii="StobiSerif Regular" w:hAnsi="StobiSerif Regular"/>
          <w:bCs/>
          <w:noProof/>
          <w:sz w:val="22"/>
          <w:szCs w:val="22"/>
          <w:lang w:val="mk-MK"/>
        </w:rPr>
        <w:t>виша сила;</w:t>
      </w:r>
    </w:p>
    <w:p w:rsidR="00836265" w:rsidRPr="00335243" w:rsidRDefault="00836265" w:rsidP="00836265">
      <w:pPr>
        <w:pStyle w:val="BodyTextIndent3"/>
        <w:numPr>
          <w:ilvl w:val="0"/>
          <w:numId w:val="41"/>
        </w:numPr>
        <w:tabs>
          <w:tab w:val="clear" w:pos="1440"/>
          <w:tab w:val="num" w:pos="720"/>
          <w:tab w:val="num" w:pos="1080"/>
        </w:tabs>
        <w:ind w:left="720"/>
        <w:rPr>
          <w:rFonts w:ascii="StobiSerif Regular" w:hAnsi="StobiSerif Regular"/>
          <w:bCs/>
          <w:noProof/>
          <w:sz w:val="22"/>
          <w:szCs w:val="22"/>
          <w:lang w:val="mk-MK"/>
        </w:rPr>
      </w:pPr>
      <w:r w:rsidRPr="00335243">
        <w:rPr>
          <w:rFonts w:ascii="StobiSerif Regular" w:hAnsi="StobiSerif Regular"/>
          <w:noProof/>
          <w:sz w:val="22"/>
          <w:szCs w:val="22"/>
          <w:lang w:val="ru-RU"/>
        </w:rPr>
        <w:t>услови за прекинување или раскинување на договорот</w:t>
      </w:r>
      <w:r w:rsidRPr="00335243">
        <w:rPr>
          <w:rFonts w:ascii="StobiSerif Regular" w:hAnsi="StobiSerif Regular"/>
          <w:bCs/>
          <w:noProof/>
          <w:sz w:val="22"/>
          <w:szCs w:val="22"/>
          <w:lang w:val="mk-MK"/>
        </w:rPr>
        <w:t>;</w:t>
      </w:r>
    </w:p>
    <w:p w:rsidR="00D6197A" w:rsidRPr="00836265" w:rsidRDefault="00836265" w:rsidP="00836265">
      <w:pPr>
        <w:pStyle w:val="BodyTextIndent3"/>
        <w:numPr>
          <w:ilvl w:val="0"/>
          <w:numId w:val="41"/>
        </w:numPr>
        <w:tabs>
          <w:tab w:val="clear" w:pos="1440"/>
          <w:tab w:val="num" w:pos="720"/>
          <w:tab w:val="num" w:pos="1080"/>
        </w:tabs>
        <w:ind w:left="426" w:firstLine="0"/>
        <w:rPr>
          <w:rFonts w:ascii="Arial" w:eastAsia="Tahoma" w:hAnsi="Arial"/>
        </w:rPr>
        <w:sectPr w:rsidR="00D6197A" w:rsidRPr="00836265">
          <w:pgSz w:w="11920" w:h="16840"/>
          <w:pgMar w:top="640" w:right="600" w:bottom="280" w:left="620" w:header="720" w:footer="720" w:gutter="0"/>
          <w:cols w:space="720"/>
        </w:sectPr>
      </w:pPr>
      <w:r w:rsidRPr="00836265">
        <w:rPr>
          <w:rFonts w:ascii="StobiSerif Regular" w:hAnsi="StobiSerif Regular"/>
          <w:bCs/>
          <w:noProof/>
          <w:sz w:val="22"/>
          <w:szCs w:val="22"/>
          <w:lang w:val="mk-MK"/>
        </w:rPr>
        <w:t>решавање на спорови</w:t>
      </w:r>
      <w:r w:rsidRPr="00836265">
        <w:rPr>
          <w:rFonts w:ascii="StobiSerif Regular" w:hAnsi="StobiSerif Regular"/>
          <w:noProof/>
          <w:sz w:val="22"/>
          <w:szCs w:val="22"/>
          <w:lang w:val="ru-RU"/>
        </w:rPr>
        <w:t xml:space="preserve">. </w:t>
      </w:r>
      <w:r w:rsidRPr="00836265">
        <w:rPr>
          <w:rFonts w:ascii="StobiSerif Regular" w:hAnsi="StobiSerif Regular"/>
          <w:sz w:val="22"/>
          <w:szCs w:val="22"/>
          <w:lang w:val="mk-MK"/>
        </w:rPr>
        <w:t>и сл</w:t>
      </w:r>
      <w:r>
        <w:rPr>
          <w:rFonts w:ascii="StobiSerif Regular" w:hAnsi="StobiSerif Regular"/>
          <w:sz w:val="22"/>
          <w:szCs w:val="22"/>
          <w:lang w:val="en-GB"/>
        </w:rPr>
        <w:t xml:space="preserve">. </w:t>
      </w:r>
      <w:r>
        <w:rPr>
          <w:rFonts w:ascii="StobiSerif Regular" w:hAnsi="StobiSerif Regular"/>
          <w:sz w:val="22"/>
          <w:szCs w:val="22"/>
          <w:lang w:val="mk-MK"/>
        </w:rPr>
        <w:t>(</w:t>
      </w:r>
      <w:r>
        <w:rPr>
          <w:rFonts w:ascii="StobiSerif Regular" w:hAnsi="StobiSerif Regular"/>
          <w:sz w:val="22"/>
          <w:szCs w:val="22"/>
          <w:lang w:val="en-GB"/>
        </w:rPr>
        <w:t xml:space="preserve">Согласно </w:t>
      </w:r>
      <w:r>
        <w:rPr>
          <w:rFonts w:ascii="StobiSerif Regular" w:hAnsi="StobiSerif Regular"/>
          <w:sz w:val="22"/>
          <w:szCs w:val="22"/>
          <w:lang w:val="mk-MK"/>
        </w:rPr>
        <w:t>услови од тендерска документација.)</w:t>
      </w:r>
    </w:p>
    <w:p w:rsidR="00B27D88" w:rsidRDefault="00B27D88" w:rsidP="00B27D88">
      <w:pPr>
        <w:ind w:firstLine="720"/>
        <w:jc w:val="both"/>
        <w:rPr>
          <w:rFonts w:ascii="Arial" w:hAnsi="Arial" w:cs="Arial"/>
          <w:b/>
          <w:lang w:val="mk-MK"/>
        </w:rPr>
      </w:pPr>
      <w:r w:rsidRPr="00BA7D72">
        <w:rPr>
          <w:rFonts w:ascii="Arial" w:hAnsi="Arial" w:cs="Arial"/>
          <w:b/>
          <w:lang w:val="mk-MK"/>
        </w:rPr>
        <w:lastRenderedPageBreak/>
        <w:t>II. ТЕХНИЧК</w:t>
      </w:r>
      <w:r w:rsidR="00465729">
        <w:rPr>
          <w:rFonts w:ascii="Arial" w:hAnsi="Arial" w:cs="Arial"/>
          <w:b/>
          <w:lang w:val="mk-MK"/>
        </w:rPr>
        <w:t>А СПЕЦИФИКАЦИЈА</w:t>
      </w:r>
    </w:p>
    <w:p w:rsidR="00465729" w:rsidRPr="00465729" w:rsidRDefault="00465729" w:rsidP="00B27D88">
      <w:pPr>
        <w:ind w:firstLine="720"/>
        <w:jc w:val="both"/>
        <w:rPr>
          <w:rFonts w:ascii="Arial" w:hAnsi="Arial" w:cs="Arial"/>
          <w:b/>
          <w:u w:val="single"/>
          <w:lang w:val="mk-MK"/>
        </w:rPr>
      </w:pPr>
      <w:r w:rsidRPr="00465729">
        <w:rPr>
          <w:rFonts w:ascii="Arial" w:hAnsi="Arial" w:cs="Arial"/>
          <w:b/>
          <w:u w:val="single"/>
          <w:lang w:val="mk-MK"/>
        </w:rPr>
        <w:t>Задолжително доставување на следни</w:t>
      </w:r>
      <w:r>
        <w:rPr>
          <w:rFonts w:ascii="Arial" w:hAnsi="Arial" w:cs="Arial"/>
          <w:b/>
          <w:u w:val="single"/>
          <w:lang w:val="mk-MK"/>
        </w:rPr>
        <w:t>т</w:t>
      </w:r>
      <w:r w:rsidRPr="00465729">
        <w:rPr>
          <w:rFonts w:ascii="Arial" w:hAnsi="Arial" w:cs="Arial"/>
          <w:b/>
          <w:u w:val="single"/>
          <w:lang w:val="mk-MK"/>
        </w:rPr>
        <w:t>е документи до самото јавно ортварање:</w:t>
      </w:r>
    </w:p>
    <w:p w:rsidR="00070575" w:rsidRPr="00780EFB" w:rsidRDefault="00070575" w:rsidP="00B27D88">
      <w:pPr>
        <w:ind w:firstLine="720"/>
        <w:jc w:val="both"/>
        <w:rPr>
          <w:rFonts w:ascii="Arial" w:hAnsi="Arial" w:cs="Arial"/>
          <w:lang w:val="mk-MK"/>
        </w:rPr>
      </w:pPr>
      <w:r w:rsidRPr="00780EFB">
        <w:rPr>
          <w:rFonts w:ascii="Arial" w:hAnsi="Arial" w:cs="Arial"/>
          <w:lang w:val="mk-MK"/>
        </w:rPr>
        <w:t>За регистрираните лекови да се достави:</w:t>
      </w:r>
    </w:p>
    <w:p w:rsidR="00C01FA1" w:rsidRPr="00780EFB" w:rsidRDefault="00C01FA1" w:rsidP="00FA2142">
      <w:pPr>
        <w:pStyle w:val="ListParagraph"/>
        <w:numPr>
          <w:ilvl w:val="0"/>
          <w:numId w:val="41"/>
        </w:numPr>
        <w:tabs>
          <w:tab w:val="clear" w:pos="1440"/>
          <w:tab w:val="left" w:pos="180"/>
        </w:tabs>
        <w:suppressAutoHyphens/>
        <w:ind w:left="450" w:hanging="270"/>
        <w:jc w:val="both"/>
        <w:rPr>
          <w:rFonts w:cs="Calibri"/>
        </w:rPr>
      </w:pPr>
      <w:r w:rsidRPr="00780EFB">
        <w:rPr>
          <w:rFonts w:cs="Calibri"/>
        </w:rPr>
        <w:t>Решение за ставање во промет на готов лек или привремено или трајно одобрение за паралелен увоз, согласно Законот за лекови и медицински средства</w:t>
      </w:r>
      <w:r w:rsidR="00FA2142" w:rsidRPr="00780EFB">
        <w:rPr>
          <w:rFonts w:cs="Calibri"/>
        </w:rPr>
        <w:t xml:space="preserve"> </w:t>
      </w:r>
      <w:r w:rsidRPr="00780EFB">
        <w:rPr>
          <w:rFonts w:cs="Calibri"/>
        </w:rPr>
        <w:t>со важност на денот на јавно отварање на понудите.</w:t>
      </w:r>
    </w:p>
    <w:p w:rsidR="00C01FA1" w:rsidRPr="00780EFB" w:rsidRDefault="00FA2142" w:rsidP="00FA2142">
      <w:pPr>
        <w:pStyle w:val="NoSpacing"/>
        <w:numPr>
          <w:ilvl w:val="0"/>
          <w:numId w:val="41"/>
        </w:numPr>
        <w:tabs>
          <w:tab w:val="clear" w:pos="1440"/>
          <w:tab w:val="num" w:pos="180"/>
        </w:tabs>
        <w:ind w:left="450" w:hanging="1440"/>
        <w:jc w:val="both"/>
        <w:rPr>
          <w:u w:val="dotted" w:color="C00000"/>
        </w:rPr>
      </w:pPr>
      <w:r w:rsidRPr="00780EFB">
        <w:rPr>
          <w:u w:val="dotted" w:color="C00000"/>
        </w:rPr>
        <w:t xml:space="preserve">-   </w:t>
      </w:r>
      <w:r w:rsidR="00C01FA1" w:rsidRPr="00780EFB">
        <w:rPr>
          <w:u w:val="dotted" w:color="C00000"/>
        </w:rPr>
        <w:t>Доколку ЕО не е носител на Одобрението за ставање во промет на понудениот лек во РСМ, да се достави овластување</w:t>
      </w:r>
      <w:r w:rsidRPr="00780EFB">
        <w:rPr>
          <w:u w:val="dotted" w:color="C00000"/>
        </w:rPr>
        <w:t xml:space="preserve"> </w:t>
      </w:r>
      <w:r w:rsidR="00C01FA1" w:rsidRPr="00780EFB">
        <w:rPr>
          <w:u w:val="dotted" w:color="C00000"/>
        </w:rPr>
        <w:t>(авторизација) издадена од страна на носителот на таквото одобрение.</w:t>
      </w:r>
    </w:p>
    <w:p w:rsidR="00C01FA1" w:rsidRPr="00780EFB" w:rsidRDefault="00C01FA1" w:rsidP="00B27D88">
      <w:pPr>
        <w:ind w:firstLine="720"/>
        <w:jc w:val="both"/>
        <w:rPr>
          <w:rFonts w:ascii="Arial" w:hAnsi="Arial" w:cs="Arial"/>
          <w:lang w:val="mk-MK"/>
        </w:rPr>
      </w:pPr>
    </w:p>
    <w:p w:rsidR="008506C5" w:rsidRPr="00780EFB" w:rsidRDefault="00047403" w:rsidP="0059606C">
      <w:pPr>
        <w:pStyle w:val="ListParagraph"/>
        <w:numPr>
          <w:ilvl w:val="0"/>
          <w:numId w:val="41"/>
        </w:numPr>
        <w:tabs>
          <w:tab w:val="clear" w:pos="1440"/>
          <w:tab w:val="num" w:pos="360"/>
          <w:tab w:val="num" w:pos="851"/>
        </w:tabs>
        <w:spacing w:before="120" w:after="120"/>
        <w:ind w:left="360" w:right="-761"/>
        <w:rPr>
          <w:rFonts w:ascii="StobiSerif Regular" w:hAnsi="StobiSerif Regular"/>
          <w:lang w:eastAsia="ar-SA"/>
        </w:rPr>
      </w:pPr>
      <w:r w:rsidRPr="00780EFB">
        <w:rPr>
          <w:rFonts w:ascii="StobiSerif Regular" w:hAnsi="StobiSerif Regular"/>
          <w:lang w:eastAsia="ar-SA"/>
        </w:rPr>
        <w:t xml:space="preserve">Важечко </w:t>
      </w:r>
      <w:r w:rsidR="008506C5" w:rsidRPr="00780EFB">
        <w:rPr>
          <w:rFonts w:ascii="StobiSerif Regular" w:hAnsi="StobiSerif Regular"/>
          <w:lang w:eastAsia="ar-SA"/>
        </w:rPr>
        <w:t>Решение за ставање во промет на готов лек или при</w:t>
      </w:r>
      <w:r w:rsidR="0059606C" w:rsidRPr="00780EFB">
        <w:rPr>
          <w:rFonts w:ascii="StobiSerif Regular" w:hAnsi="StobiSerif Regular"/>
          <w:lang w:eastAsia="ar-SA"/>
        </w:rPr>
        <w:t xml:space="preserve">времено или трајно одобрение за </w:t>
      </w:r>
      <w:r w:rsidR="008506C5" w:rsidRPr="00780EFB">
        <w:rPr>
          <w:rFonts w:ascii="StobiSerif Regular" w:hAnsi="StobiSerif Regular"/>
          <w:lang w:eastAsia="ar-SA"/>
        </w:rPr>
        <w:t>паралелен увоз, согласно Законот за лекови и медицински средства.</w:t>
      </w:r>
    </w:p>
    <w:p w:rsidR="008506C5" w:rsidRPr="00780EFB" w:rsidRDefault="00070575" w:rsidP="00070575">
      <w:pPr>
        <w:tabs>
          <w:tab w:val="num" w:pos="851"/>
        </w:tabs>
        <w:spacing w:before="120" w:after="120"/>
        <w:ind w:left="142" w:right="-761"/>
        <w:rPr>
          <w:rFonts w:ascii="StobiSerif Regular" w:eastAsia="Times New Roman" w:hAnsi="StobiSerif Regular" w:cs="Times New Roman"/>
          <w:lang w:val="mk-MK" w:eastAsia="ar-SA"/>
        </w:rPr>
      </w:pPr>
      <w:r w:rsidRPr="00780EFB">
        <w:rPr>
          <w:rFonts w:ascii="StobiSerif Regular" w:hAnsi="StobiSerif Regular"/>
          <w:lang w:val="mk-MK" w:eastAsia="ar-SA"/>
        </w:rPr>
        <w:t xml:space="preserve">         </w:t>
      </w:r>
      <w:r w:rsidR="008506C5" w:rsidRPr="00780EFB">
        <w:rPr>
          <w:rFonts w:ascii="StobiSerif Regular" w:eastAsia="Times New Roman" w:hAnsi="StobiSerif Regular" w:cs="Times New Roman"/>
          <w:lang w:eastAsia="ar-SA"/>
        </w:rPr>
        <w:t>За нерегистрирани лекови</w:t>
      </w:r>
      <w:r w:rsidRPr="00780EFB">
        <w:rPr>
          <w:rFonts w:ascii="StobiSerif Regular" w:eastAsia="Times New Roman" w:hAnsi="StobiSerif Regular" w:cs="Times New Roman"/>
          <w:lang w:val="mk-MK" w:eastAsia="ar-SA"/>
        </w:rPr>
        <w:t xml:space="preserve"> да се достави:</w:t>
      </w:r>
    </w:p>
    <w:p w:rsidR="00C01FA1" w:rsidRPr="00780EFB" w:rsidRDefault="00C01FA1" w:rsidP="00C01FA1">
      <w:pPr>
        <w:numPr>
          <w:ilvl w:val="0"/>
          <w:numId w:val="43"/>
        </w:numPr>
        <w:suppressAutoHyphens/>
        <w:spacing w:before="240" w:after="0" w:line="240" w:lineRule="auto"/>
        <w:ind w:left="709" w:right="10" w:hanging="425"/>
        <w:jc w:val="both"/>
        <w:rPr>
          <w:rFonts w:ascii="Calibri" w:hAnsi="Calibri" w:cs="Calibri"/>
          <w:lang w:val="mk-MK"/>
        </w:rPr>
      </w:pPr>
      <w:r w:rsidRPr="00780EFB">
        <w:rPr>
          <w:rFonts w:ascii="Calibri" w:hAnsi="Calibri" w:cs="Calibri"/>
          <w:lang w:val="mk-MK"/>
        </w:rPr>
        <w:t>Сертификат за квалитет на готов лек од производителот не постар од 3 години</w:t>
      </w:r>
      <w:r w:rsidR="0059606C" w:rsidRPr="00780EFB">
        <w:rPr>
          <w:rFonts w:ascii="Calibri" w:hAnsi="Calibri" w:cs="Calibri"/>
          <w:lang w:val="mk-MK"/>
        </w:rPr>
        <w:t>, со важечки датум на денот на јавното отворање</w:t>
      </w:r>
      <w:r w:rsidRPr="00780EFB">
        <w:rPr>
          <w:rFonts w:ascii="Calibri" w:hAnsi="Calibri" w:cs="Calibri"/>
          <w:lang w:val="mk-MK"/>
        </w:rPr>
        <w:t xml:space="preserve">. </w:t>
      </w:r>
    </w:p>
    <w:p w:rsidR="0059606C" w:rsidRPr="00780EFB" w:rsidRDefault="0059606C" w:rsidP="0059606C">
      <w:pPr>
        <w:suppressAutoHyphens/>
        <w:spacing w:before="240" w:after="0" w:line="240" w:lineRule="auto"/>
        <w:ind w:right="10"/>
        <w:jc w:val="both"/>
        <w:rPr>
          <w:rFonts w:ascii="Calibri" w:hAnsi="Calibri" w:cs="Calibri"/>
          <w:lang w:val="mk-MK"/>
        </w:rPr>
      </w:pPr>
      <w:r w:rsidRPr="00780EFB">
        <w:rPr>
          <w:rFonts w:ascii="Calibri" w:hAnsi="Calibri" w:cs="Calibri"/>
          <w:lang w:val="mk-MK"/>
        </w:rPr>
        <w:t>РЕГИСТРИРАНИТЕ ЛЕКОВИ ЌЕ ИМААТ ПРЕДНОСТ ПРЕД НЕРЕГИСТРИРАНИТЕ, ОДНОСНО НЕРЕГИСТРИРАНИТЕ ЌЕ БИДАТ ЗЕМЕНИ ПРЕДВИД ВО ПРОЦЕСОТ НА ЕВАЛУАЦИЈА САМО ДОКОЛКУ НЕМА ВАЛИДНИ РЕШЕНИЈА ЗА СТАВАЊЕ ВО ПРОМЕТ НА ЛЕКОТ ОД НИТУ ЕДЕН ЕКОНОМСКИ ОПЕРАТОР.</w:t>
      </w:r>
    </w:p>
    <w:p w:rsidR="008506C5" w:rsidRPr="00DB6E87" w:rsidRDefault="008506C5" w:rsidP="008506C5">
      <w:pPr>
        <w:pStyle w:val="ListParagraph"/>
        <w:ind w:left="142" w:right="-760"/>
        <w:rPr>
          <w:shd w:val="clear" w:color="auto" w:fill="FFFFFF"/>
        </w:rPr>
      </w:pPr>
    </w:p>
    <w:p w:rsidR="008506C5" w:rsidRDefault="008506C5" w:rsidP="0059606C">
      <w:pPr>
        <w:tabs>
          <w:tab w:val="left" w:pos="0"/>
        </w:tabs>
        <w:suppressAutoHyphens/>
        <w:spacing w:after="0" w:line="240" w:lineRule="auto"/>
        <w:outlineLvl w:val="0"/>
        <w:rPr>
          <w:rFonts w:ascii="Arial" w:hAnsi="Arial" w:cs="Arial"/>
          <w:b/>
          <w:lang w:val="mk-MK"/>
        </w:rPr>
      </w:pPr>
    </w:p>
    <w:p w:rsidR="00FE051A" w:rsidRPr="00FE051A" w:rsidRDefault="00FE051A" w:rsidP="00B27D88">
      <w:pPr>
        <w:pStyle w:val="Heading1"/>
        <w:keepNext w:val="0"/>
        <w:keepLines w:val="0"/>
        <w:numPr>
          <w:ilvl w:val="0"/>
          <w:numId w:val="35"/>
        </w:numPr>
        <w:tabs>
          <w:tab w:val="left" w:pos="0"/>
          <w:tab w:val="left" w:pos="1760"/>
        </w:tabs>
        <w:suppressAutoHyphens/>
        <w:spacing w:before="0" w:line="240" w:lineRule="auto"/>
        <w:jc w:val="both"/>
        <w:rPr>
          <w:rFonts w:ascii="Arial" w:hAnsi="Arial" w:cs="Arial"/>
          <w:bCs/>
          <w:color w:val="000000" w:themeColor="text1"/>
          <w:sz w:val="22"/>
          <w:szCs w:val="22"/>
          <w:lang w:val="ru-RU"/>
        </w:rPr>
      </w:pPr>
      <w:bookmarkStart w:id="22" w:name="_Toc194217450"/>
    </w:p>
    <w:p w:rsidR="00FE051A" w:rsidRPr="00FE051A" w:rsidRDefault="00FE051A" w:rsidP="00B27D88">
      <w:pPr>
        <w:pStyle w:val="Heading1"/>
        <w:keepNext w:val="0"/>
        <w:keepLines w:val="0"/>
        <w:numPr>
          <w:ilvl w:val="0"/>
          <w:numId w:val="35"/>
        </w:numPr>
        <w:tabs>
          <w:tab w:val="left" w:pos="0"/>
          <w:tab w:val="left" w:pos="1760"/>
        </w:tabs>
        <w:suppressAutoHyphens/>
        <w:spacing w:before="0" w:line="240" w:lineRule="auto"/>
        <w:jc w:val="both"/>
        <w:rPr>
          <w:rFonts w:ascii="Arial" w:hAnsi="Arial" w:cs="Arial"/>
          <w:bCs/>
          <w:color w:val="000000" w:themeColor="text1"/>
          <w:sz w:val="22"/>
          <w:szCs w:val="22"/>
          <w:lang w:val="ru-RU"/>
        </w:rPr>
      </w:pPr>
    </w:p>
    <w:tbl>
      <w:tblPr>
        <w:tblW w:w="8540" w:type="dxa"/>
        <w:tblInd w:w="93" w:type="dxa"/>
        <w:tblLook w:val="04A0"/>
      </w:tblPr>
      <w:tblGrid>
        <w:gridCol w:w="494"/>
        <w:gridCol w:w="1056"/>
        <w:gridCol w:w="1672"/>
        <w:gridCol w:w="1378"/>
        <w:gridCol w:w="2611"/>
        <w:gridCol w:w="1004"/>
        <w:gridCol w:w="1023"/>
      </w:tblGrid>
      <w:tr w:rsidR="00152BE3" w:rsidRPr="00152BE3" w:rsidTr="00152BE3">
        <w:trPr>
          <w:trHeight w:val="765"/>
        </w:trPr>
        <w:tc>
          <w:tcPr>
            <w:tcW w:w="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proofErr w:type="gramStart"/>
            <w:r w:rsidRPr="00152BE3">
              <w:rPr>
                <w:rFonts w:ascii="Times New Roman" w:eastAsia="Times New Roman" w:hAnsi="Times New Roman" w:cs="Times New Roman"/>
                <w:sz w:val="20"/>
                <w:szCs w:val="20"/>
                <w:lang w:val="en-US" w:eastAsia="en-US"/>
              </w:rPr>
              <w:t>бр</w:t>
            </w:r>
            <w:proofErr w:type="gramEnd"/>
            <w:r w:rsidRPr="00152BE3">
              <w:rPr>
                <w:rFonts w:ascii="Times New Roman" w:eastAsia="Times New Roman" w:hAnsi="Times New Roman" w:cs="Times New Roman"/>
                <w:sz w:val="20"/>
                <w:szCs w:val="20"/>
                <w:lang w:val="en-US" w:eastAsia="en-US"/>
              </w:rPr>
              <w:t>. на дел</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АТЦ Kод</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Генеричко име</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                                                                             Фармацевтска  форма</w:t>
            </w:r>
          </w:p>
        </w:tc>
        <w:tc>
          <w:tcPr>
            <w:tcW w:w="2535" w:type="dxa"/>
            <w:tcBorders>
              <w:top w:val="single" w:sz="4" w:space="0" w:color="auto"/>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Јачина</w:t>
            </w:r>
          </w:p>
        </w:tc>
        <w:tc>
          <w:tcPr>
            <w:tcW w:w="878" w:type="dxa"/>
            <w:tcBorders>
              <w:top w:val="single" w:sz="4" w:space="0" w:color="auto"/>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Eдинечна мера</w:t>
            </w:r>
          </w:p>
        </w:tc>
        <w:tc>
          <w:tcPr>
            <w:tcW w:w="895" w:type="dxa"/>
            <w:tcBorders>
              <w:top w:val="single" w:sz="4" w:space="0" w:color="auto"/>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Количина</w:t>
            </w:r>
          </w:p>
        </w:tc>
      </w:tr>
      <w:tr w:rsidR="00152BE3" w:rsidRPr="00152BE3" w:rsidTr="00152BE3">
        <w:trPr>
          <w:trHeight w:val="76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A12AA03</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calcium gluconate</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10% (1g/10ml)</w:t>
            </w:r>
          </w:p>
        </w:tc>
        <w:tc>
          <w:tcPr>
            <w:tcW w:w="87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 / вијала х 10мл</w:t>
            </w:r>
          </w:p>
        </w:tc>
        <w:tc>
          <w:tcPr>
            <w:tcW w:w="89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1500</w:t>
            </w:r>
          </w:p>
        </w:tc>
      </w:tr>
      <w:tr w:rsidR="00152BE3" w:rsidRPr="00152BE3" w:rsidTr="00152BE3">
        <w:trPr>
          <w:trHeight w:val="5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B01AB01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heparin</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25000 IE/5ml</w:t>
            </w:r>
          </w:p>
        </w:tc>
        <w:tc>
          <w:tcPr>
            <w:tcW w:w="87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 / вијала</w:t>
            </w:r>
          </w:p>
        </w:tc>
        <w:tc>
          <w:tcPr>
            <w:tcW w:w="89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250</w:t>
            </w:r>
          </w:p>
        </w:tc>
      </w:tr>
      <w:tr w:rsidR="00152BE3" w:rsidRPr="00152BE3" w:rsidTr="00152BE3">
        <w:trPr>
          <w:trHeight w:val="5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3</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B02AA02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tranexamic acid</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500mg/5ml</w:t>
            </w:r>
          </w:p>
        </w:tc>
        <w:tc>
          <w:tcPr>
            <w:tcW w:w="87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w:t>
            </w:r>
          </w:p>
        </w:tc>
        <w:tc>
          <w:tcPr>
            <w:tcW w:w="89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300</w:t>
            </w:r>
          </w:p>
        </w:tc>
      </w:tr>
      <w:tr w:rsidR="00152BE3" w:rsidRPr="00152BE3" w:rsidTr="00152BE3">
        <w:trPr>
          <w:trHeight w:val="5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4</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B05BA03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carbohydrates</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инфузија</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35%</w:t>
            </w:r>
          </w:p>
        </w:tc>
        <w:tc>
          <w:tcPr>
            <w:tcW w:w="87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w:t>
            </w:r>
          </w:p>
        </w:tc>
        <w:tc>
          <w:tcPr>
            <w:tcW w:w="89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200</w:t>
            </w:r>
          </w:p>
        </w:tc>
      </w:tr>
      <w:tr w:rsidR="00152BE3" w:rsidRPr="00152BE3" w:rsidTr="00152BE3">
        <w:trPr>
          <w:trHeight w:val="204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5</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B05BB01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на електролити : Na,K,Ca / Cl, laktat</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инфузија</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(3,01g/0,147g/ 0,187g/3,138g) /500ml ; (6,02g+0,373g+0,297g+6,276g /1000ml) </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шише х 500мл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500</w:t>
            </w:r>
          </w:p>
        </w:tc>
      </w:tr>
      <w:tr w:rsidR="00152BE3" w:rsidRPr="00152BE3" w:rsidTr="00152BE3">
        <w:trPr>
          <w:trHeight w:val="76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6</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B05BC01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mannitol</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инфузија</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20% / 200mg/1ml / 50g/250ml</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шише / кеса х 250мл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600</w:t>
            </w:r>
          </w:p>
        </w:tc>
      </w:tr>
      <w:tr w:rsidR="00152BE3" w:rsidRPr="00152BE3" w:rsidTr="00152BE3">
        <w:trPr>
          <w:trHeight w:val="76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lastRenderedPageBreak/>
              <w:t>7</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B05XA02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sodium bicarbonate</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концентрат за раствор за инфузија</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8,4%</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8000</w:t>
            </w:r>
          </w:p>
        </w:tc>
      </w:tr>
      <w:tr w:rsidR="00152BE3" w:rsidRPr="00152BE3" w:rsidTr="00152BE3">
        <w:trPr>
          <w:trHeight w:val="102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8</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B05XA03</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sodium chloride </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концентрат за раствор за инфузија / раствор за инфузија</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10%</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15000</w:t>
            </w:r>
          </w:p>
        </w:tc>
      </w:tr>
      <w:tr w:rsidR="00152BE3" w:rsidRPr="00152BE3" w:rsidTr="00152BE3">
        <w:trPr>
          <w:trHeight w:val="76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9</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B05XA03/ B05BB01</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SODIUM CHLORIDE / ELECTROLYTES</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инфузија</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0,9% </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шише / кеса х 500мл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30000</w:t>
            </w:r>
          </w:p>
        </w:tc>
      </w:tr>
      <w:tr w:rsidR="00152BE3" w:rsidRPr="00152BE3" w:rsidTr="00152BE3">
        <w:trPr>
          <w:trHeight w:val="5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10</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B05XA05</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magnesium sulfate</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1.5g/10ml</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 х 10мл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1000</w:t>
            </w:r>
          </w:p>
        </w:tc>
      </w:tr>
      <w:tr w:rsidR="00152BE3" w:rsidRPr="00152BE3" w:rsidTr="00152BE3">
        <w:trPr>
          <w:trHeight w:val="102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11</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C01CA06</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phenylephrine</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 или инфузија / 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10mg/1ml</w:t>
            </w:r>
          </w:p>
        </w:tc>
        <w:tc>
          <w:tcPr>
            <w:tcW w:w="87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w:t>
            </w:r>
          </w:p>
        </w:tc>
        <w:tc>
          <w:tcPr>
            <w:tcW w:w="89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60</w:t>
            </w:r>
          </w:p>
        </w:tc>
      </w:tr>
      <w:tr w:rsidR="00152BE3" w:rsidRPr="00152BE3" w:rsidTr="00152BE3">
        <w:trPr>
          <w:trHeight w:val="127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12</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C01CA24</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epinephrine / adrenaline</w:t>
            </w:r>
          </w:p>
        </w:tc>
        <w:tc>
          <w:tcPr>
            <w:tcW w:w="1318" w:type="dxa"/>
            <w:tcBorders>
              <w:top w:val="nil"/>
              <w:left w:val="nil"/>
              <w:bottom w:val="nil"/>
              <w:right w:val="nil"/>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 / раствор за инјектирање или инфузија</w:t>
            </w:r>
          </w:p>
        </w:tc>
        <w:tc>
          <w:tcPr>
            <w:tcW w:w="253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1mg/1ml</w:t>
            </w:r>
          </w:p>
        </w:tc>
        <w:tc>
          <w:tcPr>
            <w:tcW w:w="87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w:t>
            </w:r>
          </w:p>
        </w:tc>
        <w:tc>
          <w:tcPr>
            <w:tcW w:w="89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3500</w:t>
            </w:r>
          </w:p>
        </w:tc>
      </w:tr>
      <w:tr w:rsidR="00152BE3" w:rsidRPr="00152BE3" w:rsidTr="00152BE3">
        <w:trPr>
          <w:trHeight w:val="102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13</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J05AB01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aciclovir </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прашок за раствор за инфузија  / прашок за раствор за инјектирање</w:t>
            </w:r>
          </w:p>
        </w:tc>
        <w:tc>
          <w:tcPr>
            <w:tcW w:w="2535" w:type="dxa"/>
            <w:tcBorders>
              <w:top w:val="nil"/>
              <w:left w:val="nil"/>
              <w:bottom w:val="single" w:sz="4" w:space="0" w:color="auto"/>
              <w:right w:val="single" w:sz="4" w:space="0" w:color="auto"/>
            </w:tcBorders>
            <w:shd w:val="clear" w:color="000000" w:fill="FFFFFF"/>
            <w:vAlign w:val="bottom"/>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250mg</w:t>
            </w:r>
          </w:p>
        </w:tc>
        <w:tc>
          <w:tcPr>
            <w:tcW w:w="87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вијала</w:t>
            </w:r>
          </w:p>
        </w:tc>
        <w:tc>
          <w:tcPr>
            <w:tcW w:w="89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50</w:t>
            </w:r>
          </w:p>
        </w:tc>
      </w:tr>
      <w:tr w:rsidR="00152BE3" w:rsidRPr="00152BE3" w:rsidTr="00152BE3">
        <w:trPr>
          <w:trHeight w:val="76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14</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M03AB01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suxamethonium</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 или инфузија</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100mg/2ml</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1000</w:t>
            </w:r>
          </w:p>
        </w:tc>
      </w:tr>
      <w:tr w:rsidR="00152BE3" w:rsidRPr="00152BE3" w:rsidTr="00152BE3">
        <w:trPr>
          <w:trHeight w:val="5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15</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M03AC04</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atracurium</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50mg/5ml</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200</w:t>
            </w:r>
          </w:p>
        </w:tc>
      </w:tr>
      <w:tr w:rsidR="00152BE3" w:rsidRPr="00152BE3" w:rsidTr="00152BE3">
        <w:trPr>
          <w:trHeight w:val="76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16</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M03AC11</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cisatracurium</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 или инфузија</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2mg/1ml </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250</w:t>
            </w:r>
          </w:p>
        </w:tc>
      </w:tr>
      <w:tr w:rsidR="00152BE3" w:rsidRPr="00152BE3" w:rsidTr="00152BE3">
        <w:trPr>
          <w:trHeight w:val="76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17</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N01AB06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isoflurane</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пареа за инхалирање, раствор</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99,9%-100% w / w </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10000</w:t>
            </w:r>
          </w:p>
        </w:tc>
      </w:tr>
      <w:tr w:rsidR="00152BE3" w:rsidRPr="00152BE3" w:rsidTr="00152BE3">
        <w:trPr>
          <w:trHeight w:val="5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18</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N01AF03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thiopental</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прашок за раствор за инјектирање </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500mg</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вијала</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200</w:t>
            </w:r>
          </w:p>
        </w:tc>
      </w:tr>
      <w:tr w:rsidR="00152BE3" w:rsidRPr="00152BE3" w:rsidTr="00152BE3">
        <w:trPr>
          <w:trHeight w:val="76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19</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N01AH01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fentanyl</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50mcg/1ml / 0.5mg/10ml</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 х 10мл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2500</w:t>
            </w:r>
          </w:p>
        </w:tc>
      </w:tr>
      <w:tr w:rsidR="00152BE3" w:rsidRPr="00152BE3" w:rsidTr="00152BE3">
        <w:trPr>
          <w:trHeight w:val="5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20</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N01AX03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ketamine</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500mg/10ml</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вијала х 10мл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200</w:t>
            </w:r>
          </w:p>
        </w:tc>
      </w:tr>
      <w:tr w:rsidR="00152BE3" w:rsidRPr="00152BE3" w:rsidTr="00152BE3">
        <w:trPr>
          <w:trHeight w:val="30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21</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N01BB02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lidocaine</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гел</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20 mg/1 g</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 туба x 25г </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20</w:t>
            </w:r>
          </w:p>
        </w:tc>
      </w:tr>
      <w:tr w:rsidR="00152BE3" w:rsidRPr="00152BE3" w:rsidTr="00152BE3">
        <w:trPr>
          <w:trHeight w:val="5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22</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N01BB02</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lidocaine</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 /           20mg/1ml</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вијала х 50мл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450</w:t>
            </w:r>
          </w:p>
        </w:tc>
      </w:tr>
      <w:tr w:rsidR="00152BE3" w:rsidRPr="00152BE3" w:rsidTr="00152BE3">
        <w:trPr>
          <w:trHeight w:val="76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23</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C01BB01</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lidocaine</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 или инфузија</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 /           20mg/1ml</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 х 5мл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5000</w:t>
            </w:r>
          </w:p>
        </w:tc>
      </w:tr>
      <w:tr w:rsidR="00152BE3" w:rsidRPr="00152BE3" w:rsidTr="00152BE3">
        <w:trPr>
          <w:trHeight w:val="5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lastRenderedPageBreak/>
              <w:t>24</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N02AA01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morphine</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20mg/1ml</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200</w:t>
            </w:r>
          </w:p>
        </w:tc>
      </w:tr>
      <w:tr w:rsidR="00152BE3" w:rsidRPr="00152BE3" w:rsidTr="00152BE3">
        <w:trPr>
          <w:trHeight w:val="5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25</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N05CD08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midazolam</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5mg/5ml / 1mg/1ml</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 х 5мл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1500</w:t>
            </w:r>
          </w:p>
        </w:tc>
      </w:tr>
      <w:tr w:rsidR="00152BE3" w:rsidRPr="00152BE3" w:rsidTr="00152BE3">
        <w:trPr>
          <w:trHeight w:val="76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26</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N05CD08 </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midazolam</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50mg/10ml  / 5mg/1ml</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ампула / вијала x 10мл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3500</w:t>
            </w:r>
          </w:p>
        </w:tc>
      </w:tr>
      <w:tr w:rsidR="00152BE3" w:rsidRPr="00152BE3" w:rsidTr="00152BE3">
        <w:trPr>
          <w:trHeight w:val="5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27</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A10AB05</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insulin aspart</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раствор за инјектирање</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100E/1ml </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вијала х 10мл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20</w:t>
            </w:r>
          </w:p>
        </w:tc>
      </w:tr>
      <w:tr w:rsidR="00152BE3" w:rsidRPr="00152BE3" w:rsidTr="00152BE3">
        <w:trPr>
          <w:trHeight w:val="84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28</w:t>
            </w:r>
          </w:p>
        </w:tc>
        <w:tc>
          <w:tcPr>
            <w:tcW w:w="924"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N01BB01</w:t>
            </w:r>
          </w:p>
        </w:tc>
        <w:tc>
          <w:tcPr>
            <w:tcW w:w="1579"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bupivacaine </w:t>
            </w:r>
          </w:p>
        </w:tc>
        <w:tc>
          <w:tcPr>
            <w:tcW w:w="1318"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раствор за инјектирање хипербарен </w:t>
            </w:r>
          </w:p>
        </w:tc>
        <w:tc>
          <w:tcPr>
            <w:tcW w:w="2535" w:type="dxa"/>
            <w:tcBorders>
              <w:top w:val="nil"/>
              <w:left w:val="nil"/>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 xml:space="preserve">0,5% (5mg/1ml) </w:t>
            </w:r>
          </w:p>
        </w:tc>
        <w:tc>
          <w:tcPr>
            <w:tcW w:w="878" w:type="dxa"/>
            <w:tcBorders>
              <w:top w:val="nil"/>
              <w:left w:val="nil"/>
              <w:bottom w:val="single" w:sz="4" w:space="0" w:color="auto"/>
              <w:right w:val="nil"/>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мл</w:t>
            </w:r>
          </w:p>
        </w:tc>
        <w:tc>
          <w:tcPr>
            <w:tcW w:w="895" w:type="dxa"/>
            <w:tcBorders>
              <w:top w:val="nil"/>
              <w:left w:val="single" w:sz="4" w:space="0" w:color="auto"/>
              <w:bottom w:val="single" w:sz="4" w:space="0" w:color="auto"/>
              <w:right w:val="single" w:sz="4" w:space="0" w:color="auto"/>
            </w:tcBorders>
            <w:shd w:val="clear" w:color="000000" w:fill="FFFFFF"/>
            <w:vAlign w:val="center"/>
            <w:hideMark/>
          </w:tcPr>
          <w:p w:rsidR="00152BE3" w:rsidRPr="00152BE3" w:rsidRDefault="00152BE3" w:rsidP="00152BE3">
            <w:pPr>
              <w:spacing w:after="0" w:line="240" w:lineRule="auto"/>
              <w:jc w:val="center"/>
              <w:rPr>
                <w:rFonts w:ascii="Times New Roman" w:eastAsia="Times New Roman" w:hAnsi="Times New Roman" w:cs="Times New Roman"/>
                <w:sz w:val="20"/>
                <w:szCs w:val="20"/>
                <w:lang w:val="en-US" w:eastAsia="en-US"/>
              </w:rPr>
            </w:pPr>
            <w:r w:rsidRPr="00152BE3">
              <w:rPr>
                <w:rFonts w:ascii="Times New Roman" w:eastAsia="Times New Roman" w:hAnsi="Times New Roman" w:cs="Times New Roman"/>
                <w:sz w:val="20"/>
                <w:szCs w:val="20"/>
                <w:lang w:val="en-US" w:eastAsia="en-US"/>
              </w:rPr>
              <w:t>4000</w:t>
            </w:r>
          </w:p>
        </w:tc>
      </w:tr>
    </w:tbl>
    <w:p w:rsidR="00FE051A" w:rsidRPr="00FE051A" w:rsidRDefault="00FE051A" w:rsidP="00B27D88">
      <w:pPr>
        <w:pStyle w:val="Heading1"/>
        <w:keepNext w:val="0"/>
        <w:keepLines w:val="0"/>
        <w:numPr>
          <w:ilvl w:val="0"/>
          <w:numId w:val="35"/>
        </w:numPr>
        <w:tabs>
          <w:tab w:val="left" w:pos="0"/>
          <w:tab w:val="left" w:pos="1760"/>
        </w:tabs>
        <w:suppressAutoHyphens/>
        <w:spacing w:before="0" w:line="240" w:lineRule="auto"/>
        <w:jc w:val="both"/>
        <w:rPr>
          <w:rFonts w:ascii="Arial" w:hAnsi="Arial" w:cs="Arial"/>
          <w:bCs/>
          <w:color w:val="000000" w:themeColor="text1"/>
          <w:sz w:val="22"/>
          <w:szCs w:val="22"/>
          <w:lang w:val="ru-RU"/>
        </w:rPr>
      </w:pPr>
    </w:p>
    <w:p w:rsidR="00FE051A" w:rsidRPr="00FE051A" w:rsidRDefault="00FE051A" w:rsidP="00B27D88">
      <w:pPr>
        <w:pStyle w:val="Heading1"/>
        <w:keepNext w:val="0"/>
        <w:keepLines w:val="0"/>
        <w:numPr>
          <w:ilvl w:val="0"/>
          <w:numId w:val="35"/>
        </w:numPr>
        <w:tabs>
          <w:tab w:val="left" w:pos="0"/>
          <w:tab w:val="left" w:pos="1760"/>
        </w:tabs>
        <w:suppressAutoHyphens/>
        <w:spacing w:before="0" w:line="240" w:lineRule="auto"/>
        <w:jc w:val="both"/>
        <w:rPr>
          <w:rFonts w:ascii="Arial" w:hAnsi="Arial" w:cs="Arial"/>
          <w:bCs/>
          <w:color w:val="000000" w:themeColor="text1"/>
          <w:sz w:val="22"/>
          <w:szCs w:val="22"/>
          <w:lang w:val="ru-RU"/>
        </w:rPr>
      </w:pPr>
    </w:p>
    <w:p w:rsidR="00FE051A" w:rsidRPr="00FE051A" w:rsidRDefault="00FE051A" w:rsidP="00B27D88">
      <w:pPr>
        <w:pStyle w:val="Heading1"/>
        <w:keepNext w:val="0"/>
        <w:keepLines w:val="0"/>
        <w:numPr>
          <w:ilvl w:val="0"/>
          <w:numId w:val="35"/>
        </w:numPr>
        <w:tabs>
          <w:tab w:val="left" w:pos="0"/>
          <w:tab w:val="left" w:pos="1760"/>
        </w:tabs>
        <w:suppressAutoHyphens/>
        <w:spacing w:before="0" w:line="240" w:lineRule="auto"/>
        <w:jc w:val="both"/>
        <w:rPr>
          <w:rFonts w:ascii="Arial" w:hAnsi="Arial" w:cs="Arial"/>
          <w:bCs/>
          <w:color w:val="000000" w:themeColor="text1"/>
          <w:sz w:val="22"/>
          <w:szCs w:val="22"/>
          <w:lang w:val="ru-RU"/>
        </w:rPr>
      </w:pPr>
    </w:p>
    <w:p w:rsidR="00FE051A" w:rsidRPr="00FE051A" w:rsidRDefault="00FE051A" w:rsidP="00B27D88">
      <w:pPr>
        <w:pStyle w:val="Heading1"/>
        <w:keepNext w:val="0"/>
        <w:keepLines w:val="0"/>
        <w:numPr>
          <w:ilvl w:val="0"/>
          <w:numId w:val="35"/>
        </w:numPr>
        <w:tabs>
          <w:tab w:val="left" w:pos="0"/>
          <w:tab w:val="left" w:pos="1760"/>
        </w:tabs>
        <w:suppressAutoHyphens/>
        <w:spacing w:before="0" w:line="240" w:lineRule="auto"/>
        <w:jc w:val="both"/>
        <w:rPr>
          <w:rFonts w:ascii="Arial" w:hAnsi="Arial" w:cs="Arial"/>
          <w:bCs/>
          <w:color w:val="000000" w:themeColor="text1"/>
          <w:sz w:val="22"/>
          <w:szCs w:val="22"/>
          <w:lang w:val="ru-RU"/>
        </w:rPr>
      </w:pPr>
    </w:p>
    <w:p w:rsidR="00B27D88" w:rsidRPr="006051A0" w:rsidRDefault="0043462C" w:rsidP="00B27D88">
      <w:pPr>
        <w:pStyle w:val="Heading1"/>
        <w:keepNext w:val="0"/>
        <w:keepLines w:val="0"/>
        <w:numPr>
          <w:ilvl w:val="0"/>
          <w:numId w:val="35"/>
        </w:numPr>
        <w:tabs>
          <w:tab w:val="left" w:pos="0"/>
          <w:tab w:val="left" w:pos="1760"/>
        </w:tabs>
        <w:suppressAutoHyphens/>
        <w:spacing w:before="0" w:line="240" w:lineRule="auto"/>
        <w:jc w:val="both"/>
        <w:rPr>
          <w:rFonts w:ascii="Arial" w:hAnsi="Arial" w:cs="Arial"/>
          <w:bCs/>
          <w:color w:val="000000" w:themeColor="text1"/>
          <w:sz w:val="22"/>
          <w:szCs w:val="22"/>
          <w:lang w:val="ru-RU"/>
        </w:rPr>
      </w:pPr>
      <w:r>
        <w:rPr>
          <w:rFonts w:ascii="Arial" w:hAnsi="Arial" w:cs="Arial"/>
          <w:bCs/>
          <w:color w:val="000000" w:themeColor="text1"/>
          <w:sz w:val="22"/>
          <w:szCs w:val="22"/>
          <w:lang w:val="en-GB"/>
        </w:rPr>
        <w:t>III</w:t>
      </w:r>
      <w:r w:rsidR="00B27D88" w:rsidRPr="006051A0">
        <w:rPr>
          <w:rFonts w:ascii="Arial" w:hAnsi="Arial" w:cs="Arial"/>
          <w:bCs/>
          <w:color w:val="000000" w:themeColor="text1"/>
          <w:sz w:val="22"/>
          <w:szCs w:val="22"/>
        </w:rPr>
        <w:t>. ОБРАЗЕЦ НА ПОНУДА</w:t>
      </w:r>
      <w:bookmarkEnd w:id="22"/>
    </w:p>
    <w:p w:rsidR="00B27D88" w:rsidRPr="00BA7D72" w:rsidRDefault="00B27D88" w:rsidP="00B27D88">
      <w:pPr>
        <w:rPr>
          <w:rFonts w:ascii="Arial" w:hAnsi="Arial" w:cs="Arial"/>
          <w:lang w:val="ru-RU"/>
        </w:rPr>
      </w:pPr>
    </w:p>
    <w:p w:rsidR="00B27D88" w:rsidRPr="00BA7D72" w:rsidRDefault="00B27D88" w:rsidP="00B27D88">
      <w:pPr>
        <w:tabs>
          <w:tab w:val="left" w:pos="1760"/>
        </w:tabs>
        <w:jc w:val="both"/>
        <w:rPr>
          <w:rFonts w:ascii="Arial" w:hAnsi="Arial" w:cs="Arial"/>
          <w:lang w:val="mk-MK"/>
        </w:rPr>
      </w:pPr>
      <w:r w:rsidRPr="00BA7D72">
        <w:rPr>
          <w:rFonts w:ascii="Arial" w:hAnsi="Arial" w:cs="Arial"/>
          <w:lang w:val="mk-MK"/>
        </w:rPr>
        <w:tab/>
      </w:r>
      <w:r w:rsidRPr="00BA7D72">
        <w:rPr>
          <w:rFonts w:ascii="Arial" w:hAnsi="Arial" w:cs="Arial"/>
          <w:lang w:val="mk-MK"/>
        </w:rPr>
        <w:tab/>
      </w:r>
      <w:r w:rsidRPr="00BA7D72">
        <w:rPr>
          <w:rFonts w:ascii="Arial" w:hAnsi="Arial" w:cs="Arial"/>
          <w:lang w:val="mk-MK"/>
        </w:rPr>
        <w:tab/>
      </w:r>
      <w:r w:rsidRPr="00BA7D72">
        <w:rPr>
          <w:rFonts w:ascii="Arial" w:hAnsi="Arial" w:cs="Arial"/>
          <w:i/>
          <w:lang w:val="mk-MK"/>
        </w:rPr>
        <w:t>[меморандум на понудувачот]</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jc w:val="both"/>
        <w:rPr>
          <w:rFonts w:ascii="Arial" w:hAnsi="Arial" w:cs="Arial"/>
          <w:lang w:val="mk-MK"/>
        </w:rPr>
      </w:pPr>
      <w:r w:rsidRPr="00BA7D72">
        <w:rPr>
          <w:rFonts w:ascii="Arial" w:hAnsi="Arial" w:cs="Arial"/>
          <w:lang w:val="mk-MK"/>
        </w:rPr>
        <w:t>Врз основа на огласот број _____/20</w:t>
      </w:r>
      <w:r w:rsidR="005F27B9">
        <w:rPr>
          <w:rFonts w:ascii="Arial" w:hAnsi="Arial" w:cs="Arial"/>
          <w:lang w:val="mk-MK"/>
        </w:rPr>
        <w:t>20</w:t>
      </w:r>
      <w:r w:rsidRPr="00BA7D72">
        <w:rPr>
          <w:rFonts w:ascii="Arial" w:hAnsi="Arial" w:cs="Arial"/>
          <w:lang w:val="mk-MK"/>
        </w:rPr>
        <w:t xml:space="preserve"> бјавен од страна на </w:t>
      </w:r>
      <w:r w:rsidR="0043462C">
        <w:rPr>
          <w:rFonts w:ascii="Arial" w:hAnsi="Arial" w:cs="Arial"/>
        </w:rPr>
        <w:t>_____________________________________</w:t>
      </w:r>
      <w:r w:rsidRPr="00BA7D72">
        <w:rPr>
          <w:rFonts w:ascii="Arial" w:hAnsi="Arial" w:cs="Arial"/>
          <w:lang w:val="mk-MK"/>
        </w:rPr>
        <w:t xml:space="preserve"> Скопје , за доделување на договор за јавна набавка на</w:t>
      </w:r>
      <w:r w:rsidR="00B432FF">
        <w:rPr>
          <w:rFonts w:ascii="Arial" w:hAnsi="Arial" w:cs="Arial"/>
          <w:lang w:val="mk-MK"/>
        </w:rPr>
        <w:t xml:space="preserve"> </w:t>
      </w:r>
      <w:r w:rsidR="00B432FF">
        <w:rPr>
          <w:rFonts w:ascii="Arial" w:hAnsi="Arial" w:cs="Arial"/>
        </w:rPr>
        <w:t>__________________________</w:t>
      </w:r>
      <w:r w:rsidRPr="00D72B99">
        <w:rPr>
          <w:rFonts w:ascii="Arial" w:hAnsi="Arial" w:cs="Arial"/>
          <w:lang w:val="mk-MK"/>
        </w:rPr>
        <w:t>,</w:t>
      </w:r>
      <w:r w:rsidRPr="00BA7D72">
        <w:rPr>
          <w:rFonts w:ascii="Arial" w:hAnsi="Arial" w:cs="Arial"/>
          <w:lang w:val="mk-MK"/>
        </w:rPr>
        <w:t xml:space="preserve">  со спроведување на отворена постапка, со електронска аукција преку Електронскиот систем за јавни набавки (</w:t>
      </w:r>
      <w:r w:rsidRPr="00BA7D72">
        <w:rPr>
          <w:rFonts w:ascii="Arial" w:hAnsi="Arial" w:cs="Arial"/>
        </w:rPr>
        <w:t>https</w:t>
      </w:r>
      <w:r w:rsidRPr="00BA7D72">
        <w:rPr>
          <w:rFonts w:ascii="Arial" w:hAnsi="Arial" w:cs="Arial"/>
          <w:lang w:val="ru-RU"/>
        </w:rPr>
        <w:t>://</w:t>
      </w:r>
      <w:r w:rsidRPr="00BA7D72">
        <w:rPr>
          <w:rFonts w:ascii="Arial" w:hAnsi="Arial" w:cs="Arial"/>
        </w:rPr>
        <w:t>www</w:t>
      </w:r>
      <w:r w:rsidRPr="00BA7D72">
        <w:rPr>
          <w:rFonts w:ascii="Arial" w:hAnsi="Arial" w:cs="Arial"/>
          <w:lang w:val="ru-RU"/>
        </w:rPr>
        <w:t>.</w:t>
      </w:r>
      <w:r w:rsidRPr="00BA7D72">
        <w:rPr>
          <w:rFonts w:ascii="Arial" w:hAnsi="Arial" w:cs="Arial"/>
        </w:rPr>
        <w:t>e</w:t>
      </w:r>
      <w:r w:rsidRPr="00BA7D72">
        <w:rPr>
          <w:rFonts w:ascii="Arial" w:hAnsi="Arial" w:cs="Arial"/>
          <w:lang w:val="ru-RU"/>
        </w:rPr>
        <w:t>-</w:t>
      </w:r>
      <w:r w:rsidRPr="00BA7D72">
        <w:rPr>
          <w:rFonts w:ascii="Arial" w:hAnsi="Arial" w:cs="Arial"/>
        </w:rPr>
        <w:t>nabavki</w:t>
      </w:r>
      <w:r w:rsidRPr="00BA7D72">
        <w:rPr>
          <w:rFonts w:ascii="Arial" w:hAnsi="Arial" w:cs="Arial"/>
          <w:lang w:val="ru-RU"/>
        </w:rPr>
        <w:t>.</w:t>
      </w:r>
      <w:r w:rsidRPr="00BA7D72">
        <w:rPr>
          <w:rFonts w:ascii="Arial" w:hAnsi="Arial" w:cs="Arial"/>
        </w:rPr>
        <w:t>gov</w:t>
      </w:r>
      <w:r w:rsidRPr="00BA7D72">
        <w:rPr>
          <w:rFonts w:ascii="Arial" w:hAnsi="Arial" w:cs="Arial"/>
          <w:lang w:val="ru-RU"/>
        </w:rPr>
        <w:t>.</w:t>
      </w:r>
      <w:r w:rsidRPr="00BA7D72">
        <w:rPr>
          <w:rFonts w:ascii="Arial" w:hAnsi="Arial" w:cs="Arial"/>
        </w:rPr>
        <w:t>mk</w:t>
      </w:r>
      <w:r w:rsidRPr="00BA7D72">
        <w:rPr>
          <w:rFonts w:ascii="Arial" w:hAnsi="Arial" w:cs="Arial"/>
          <w:lang w:val="mk-MK"/>
        </w:rPr>
        <w:t>), и на тендерската документација која ја подигнавме од договорниот орган, ја поднесуваме следнава:</w:t>
      </w:r>
    </w:p>
    <w:p w:rsidR="00B27D88" w:rsidRPr="00BA7D72" w:rsidRDefault="00B27D88" w:rsidP="00B27D88">
      <w:pPr>
        <w:tabs>
          <w:tab w:val="left" w:pos="1760"/>
        </w:tabs>
        <w:jc w:val="both"/>
        <w:rPr>
          <w:rFonts w:ascii="Arial" w:hAnsi="Arial" w:cs="Arial"/>
          <w:b/>
          <w:u w:val="single"/>
          <w:lang w:val="mk-MK"/>
        </w:rPr>
      </w:pPr>
    </w:p>
    <w:p w:rsidR="00B27D88" w:rsidRPr="00BA7D72" w:rsidRDefault="00B27D88" w:rsidP="00B27D88">
      <w:pPr>
        <w:jc w:val="center"/>
        <w:rPr>
          <w:rFonts w:ascii="Arial" w:hAnsi="Arial" w:cs="Arial"/>
          <w:b/>
          <w:u w:val="single"/>
          <w:lang w:val="mk-MK"/>
        </w:rPr>
      </w:pPr>
      <w:r w:rsidRPr="00BA7D72">
        <w:rPr>
          <w:rFonts w:ascii="Arial" w:hAnsi="Arial" w:cs="Arial"/>
          <w:b/>
          <w:u w:val="single"/>
          <w:lang w:val="mk-MK"/>
        </w:rPr>
        <w:t>П О Н У Д А</w:t>
      </w:r>
    </w:p>
    <w:p w:rsidR="00B27D88" w:rsidRPr="00BA7D72" w:rsidRDefault="00B27D88" w:rsidP="00B27D88">
      <w:pPr>
        <w:tabs>
          <w:tab w:val="left" w:pos="1760"/>
        </w:tabs>
        <w:jc w:val="both"/>
        <w:rPr>
          <w:rFonts w:ascii="Arial" w:hAnsi="Arial" w:cs="Arial"/>
          <w:b/>
          <w:u w:val="single"/>
          <w:lang w:val="mk-MK"/>
        </w:rPr>
      </w:pPr>
    </w:p>
    <w:p w:rsidR="00B27D88" w:rsidRPr="00BA7D72" w:rsidRDefault="00B27D88" w:rsidP="00B27D88">
      <w:pPr>
        <w:tabs>
          <w:tab w:val="left" w:pos="1760"/>
        </w:tabs>
        <w:jc w:val="both"/>
        <w:rPr>
          <w:rFonts w:ascii="Arial" w:hAnsi="Arial" w:cs="Arial"/>
          <w:b/>
          <w:u w:val="single"/>
          <w:lang w:val="mk-MK"/>
        </w:rPr>
      </w:pPr>
      <w:r w:rsidRPr="00BA7D72">
        <w:rPr>
          <w:rFonts w:ascii="Arial" w:hAnsi="Arial" w:cs="Arial"/>
          <w:b/>
          <w:u w:val="single"/>
          <w:lang w:val="mk-MK"/>
        </w:rPr>
        <w:t>I</w:t>
      </w:r>
      <w:r w:rsidR="001F0276">
        <w:rPr>
          <w:rFonts w:ascii="Arial" w:hAnsi="Arial" w:cs="Arial"/>
          <w:b/>
          <w:u w:val="single"/>
        </w:rPr>
        <w:t>II</w:t>
      </w:r>
      <w:r w:rsidRPr="00BA7D72">
        <w:rPr>
          <w:rFonts w:ascii="Arial" w:hAnsi="Arial" w:cs="Arial"/>
          <w:b/>
          <w:u w:val="single"/>
          <w:lang w:val="mk-MK"/>
        </w:rPr>
        <w:t xml:space="preserve">.1. ОПШТ ДЕЛ </w:t>
      </w:r>
    </w:p>
    <w:p w:rsidR="00B27D88" w:rsidRPr="00BA7D72" w:rsidRDefault="00B27D88" w:rsidP="00B27D88">
      <w:pPr>
        <w:tabs>
          <w:tab w:val="left" w:pos="1760"/>
        </w:tabs>
        <w:jc w:val="both"/>
        <w:rPr>
          <w:rFonts w:ascii="Arial" w:hAnsi="Arial" w:cs="Arial"/>
          <w:b/>
          <w:u w:val="single"/>
          <w:lang w:val="mk-MK"/>
        </w:rPr>
      </w:pPr>
    </w:p>
    <w:p w:rsidR="00B27D88" w:rsidRPr="00BA7D72" w:rsidRDefault="00B27D88" w:rsidP="00B27D88">
      <w:pPr>
        <w:tabs>
          <w:tab w:val="left" w:pos="1760"/>
        </w:tabs>
        <w:jc w:val="both"/>
        <w:rPr>
          <w:rFonts w:ascii="Arial" w:hAnsi="Arial" w:cs="Arial"/>
          <w:lang w:val="mk-MK"/>
        </w:rPr>
      </w:pPr>
      <w:r w:rsidRPr="00BA7D72">
        <w:rPr>
          <w:rFonts w:ascii="Arial" w:hAnsi="Arial" w:cs="Arial"/>
          <w:lang w:val="mk-MK"/>
        </w:rPr>
        <w:t>I</w:t>
      </w:r>
      <w:r w:rsidR="001F0276">
        <w:rPr>
          <w:rFonts w:ascii="Arial" w:hAnsi="Arial" w:cs="Arial"/>
        </w:rPr>
        <w:t>II</w:t>
      </w:r>
      <w:r w:rsidRPr="00BA7D72">
        <w:rPr>
          <w:rFonts w:ascii="Arial" w:hAnsi="Arial" w:cs="Arial"/>
          <w:lang w:val="mk-MK"/>
        </w:rPr>
        <w:t>.1.1.Име на понудувачот: 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tabs>
          <w:tab w:val="left" w:pos="1760"/>
        </w:tabs>
        <w:jc w:val="both"/>
        <w:rPr>
          <w:rFonts w:ascii="Arial" w:hAnsi="Arial" w:cs="Arial"/>
          <w:lang w:val="mk-MK"/>
        </w:rPr>
      </w:pPr>
      <w:r w:rsidRPr="00BA7D72">
        <w:rPr>
          <w:rFonts w:ascii="Arial" w:hAnsi="Arial" w:cs="Arial"/>
        </w:rPr>
        <w:t>I</w:t>
      </w:r>
      <w:r w:rsidR="001F0276">
        <w:rPr>
          <w:rFonts w:ascii="Arial" w:hAnsi="Arial" w:cs="Arial"/>
        </w:rPr>
        <w:t>II</w:t>
      </w:r>
      <w:r w:rsidRPr="00BA7D72">
        <w:rPr>
          <w:rFonts w:ascii="Arial" w:hAnsi="Arial" w:cs="Arial"/>
          <w:lang w:val="mk-MK"/>
        </w:rPr>
        <w:t>.1.2. Контакт информации</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numPr>
          <w:ilvl w:val="0"/>
          <w:numId w:val="8"/>
        </w:numPr>
        <w:tabs>
          <w:tab w:val="left" w:pos="360"/>
          <w:tab w:val="left" w:pos="720"/>
          <w:tab w:val="left" w:pos="1760"/>
        </w:tabs>
        <w:suppressAutoHyphens/>
        <w:spacing w:after="0" w:line="240" w:lineRule="auto"/>
        <w:ind w:left="360"/>
        <w:jc w:val="both"/>
        <w:rPr>
          <w:rFonts w:ascii="Arial" w:hAnsi="Arial" w:cs="Arial"/>
          <w:lang w:val="mk-MK"/>
        </w:rPr>
      </w:pPr>
      <w:r>
        <w:rPr>
          <w:rFonts w:ascii="Arial" w:hAnsi="Arial" w:cs="Arial"/>
          <w:lang w:val="mk-MK"/>
        </w:rPr>
        <w:t>Адреса:</w:t>
      </w:r>
      <w:r w:rsidRPr="00BA7D72">
        <w:rPr>
          <w:rFonts w:ascii="Arial" w:hAnsi="Arial" w:cs="Arial"/>
          <w:lang w:val="mk-MK"/>
        </w:rPr>
        <w:t>_____________________________________________________</w:t>
      </w:r>
    </w:p>
    <w:p w:rsidR="00B27D88" w:rsidRPr="00BA7D72" w:rsidRDefault="00B27D88" w:rsidP="00B27D88">
      <w:pPr>
        <w:tabs>
          <w:tab w:val="left" w:pos="1760"/>
        </w:tabs>
        <w:ind w:left="360"/>
        <w:jc w:val="both"/>
        <w:rPr>
          <w:rFonts w:ascii="Arial" w:hAnsi="Arial" w:cs="Arial"/>
          <w:lang w:val="mk-MK"/>
        </w:rPr>
      </w:pPr>
    </w:p>
    <w:p w:rsidR="00B27D88" w:rsidRPr="00BA7D72" w:rsidRDefault="00B27D88" w:rsidP="00B27D88">
      <w:pPr>
        <w:numPr>
          <w:ilvl w:val="0"/>
          <w:numId w:val="9"/>
        </w:numPr>
        <w:tabs>
          <w:tab w:val="left" w:pos="360"/>
          <w:tab w:val="left" w:pos="720"/>
          <w:tab w:val="left" w:pos="1760"/>
        </w:tabs>
        <w:suppressAutoHyphens/>
        <w:spacing w:after="0" w:line="240" w:lineRule="auto"/>
        <w:ind w:left="360"/>
        <w:jc w:val="both"/>
        <w:rPr>
          <w:rFonts w:ascii="Arial" w:hAnsi="Arial" w:cs="Arial"/>
          <w:lang w:val="mk-MK"/>
        </w:rPr>
      </w:pPr>
      <w:r w:rsidRPr="00BA7D72">
        <w:rPr>
          <w:rFonts w:ascii="Arial" w:hAnsi="Arial" w:cs="Arial"/>
          <w:lang w:val="mk-MK"/>
        </w:rPr>
        <w:t>Телефон: ____________________________________________________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numPr>
          <w:ilvl w:val="0"/>
          <w:numId w:val="10"/>
        </w:numPr>
        <w:tabs>
          <w:tab w:val="left" w:pos="360"/>
          <w:tab w:val="left" w:pos="720"/>
          <w:tab w:val="left" w:pos="1760"/>
        </w:tabs>
        <w:suppressAutoHyphens/>
        <w:spacing w:after="0" w:line="240" w:lineRule="auto"/>
        <w:ind w:left="360"/>
        <w:jc w:val="both"/>
        <w:rPr>
          <w:rFonts w:ascii="Arial" w:hAnsi="Arial" w:cs="Arial"/>
          <w:lang w:val="mk-MK"/>
        </w:rPr>
      </w:pPr>
      <w:r w:rsidRPr="00BA7D72">
        <w:rPr>
          <w:rFonts w:ascii="Arial" w:hAnsi="Arial" w:cs="Arial"/>
          <w:lang w:val="mk-MK"/>
        </w:rPr>
        <w:t>Факс: _______________________________________________________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numPr>
          <w:ilvl w:val="0"/>
          <w:numId w:val="11"/>
        </w:numPr>
        <w:tabs>
          <w:tab w:val="left" w:pos="360"/>
          <w:tab w:val="left" w:pos="720"/>
          <w:tab w:val="left" w:pos="1760"/>
        </w:tabs>
        <w:suppressAutoHyphens/>
        <w:spacing w:after="0" w:line="240" w:lineRule="auto"/>
        <w:ind w:left="360"/>
        <w:jc w:val="both"/>
        <w:rPr>
          <w:rFonts w:ascii="Arial" w:hAnsi="Arial" w:cs="Arial"/>
          <w:lang w:val="mk-MK"/>
        </w:rPr>
      </w:pPr>
      <w:r w:rsidRPr="00BA7D72">
        <w:rPr>
          <w:rFonts w:ascii="Arial" w:hAnsi="Arial" w:cs="Arial"/>
          <w:lang w:val="mk-MK"/>
        </w:rPr>
        <w:t>Е-пошта: ____________________________________________________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numPr>
          <w:ilvl w:val="0"/>
          <w:numId w:val="12"/>
        </w:numPr>
        <w:tabs>
          <w:tab w:val="left" w:pos="360"/>
          <w:tab w:val="left" w:pos="720"/>
          <w:tab w:val="left" w:pos="1760"/>
        </w:tabs>
        <w:suppressAutoHyphens/>
        <w:spacing w:after="0" w:line="240" w:lineRule="auto"/>
        <w:ind w:left="360"/>
        <w:jc w:val="both"/>
        <w:rPr>
          <w:rFonts w:ascii="Arial" w:hAnsi="Arial" w:cs="Arial"/>
          <w:lang w:val="mk-MK"/>
        </w:rPr>
      </w:pPr>
      <w:r w:rsidRPr="00BA7D72">
        <w:rPr>
          <w:rFonts w:ascii="Arial" w:hAnsi="Arial" w:cs="Arial"/>
          <w:lang w:val="mk-MK"/>
        </w:rPr>
        <w:t>Лице за контакт: ______________________________________________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tabs>
          <w:tab w:val="left" w:pos="1760"/>
        </w:tabs>
        <w:jc w:val="both"/>
        <w:rPr>
          <w:rFonts w:ascii="Arial" w:hAnsi="Arial" w:cs="Arial"/>
          <w:lang w:val="mk-MK"/>
        </w:rPr>
      </w:pPr>
      <w:r w:rsidRPr="00BA7D72">
        <w:rPr>
          <w:rFonts w:ascii="Arial" w:hAnsi="Arial" w:cs="Arial"/>
        </w:rPr>
        <w:t>I</w:t>
      </w:r>
      <w:r w:rsidR="001F0276">
        <w:rPr>
          <w:rFonts w:ascii="Arial" w:hAnsi="Arial" w:cs="Arial"/>
        </w:rPr>
        <w:t>II</w:t>
      </w:r>
      <w:r w:rsidRPr="00BA7D72">
        <w:rPr>
          <w:rFonts w:ascii="Arial" w:hAnsi="Arial" w:cs="Arial"/>
          <w:lang w:val="mk-MK"/>
        </w:rPr>
        <w:t>.1.3. Одговорно лице: _______________________________________________</w:t>
      </w:r>
    </w:p>
    <w:p w:rsidR="00B27D88" w:rsidRPr="00BA7D72" w:rsidRDefault="00B27D88" w:rsidP="00B27D88">
      <w:pPr>
        <w:tabs>
          <w:tab w:val="left" w:pos="1760"/>
        </w:tabs>
        <w:jc w:val="both"/>
        <w:rPr>
          <w:rFonts w:ascii="Arial" w:hAnsi="Arial" w:cs="Arial"/>
          <w:lang w:val="mk-MK"/>
        </w:rPr>
      </w:pPr>
    </w:p>
    <w:p w:rsidR="00B27D88" w:rsidRPr="00BA7D72" w:rsidRDefault="00B27D88" w:rsidP="00B27D88">
      <w:pPr>
        <w:tabs>
          <w:tab w:val="left" w:pos="1760"/>
        </w:tabs>
        <w:jc w:val="both"/>
        <w:rPr>
          <w:rFonts w:ascii="Arial" w:hAnsi="Arial" w:cs="Arial"/>
          <w:lang w:val="mk-MK"/>
        </w:rPr>
      </w:pPr>
      <w:r w:rsidRPr="00BA7D72">
        <w:rPr>
          <w:rFonts w:ascii="Arial" w:hAnsi="Arial" w:cs="Arial"/>
        </w:rPr>
        <w:t>I</w:t>
      </w:r>
      <w:r w:rsidR="001F0276">
        <w:rPr>
          <w:rFonts w:ascii="Arial" w:hAnsi="Arial" w:cs="Arial"/>
        </w:rPr>
        <w:t>II</w:t>
      </w:r>
      <w:r w:rsidRPr="00BA7D72">
        <w:rPr>
          <w:rFonts w:ascii="Arial" w:hAnsi="Arial" w:cs="Arial"/>
          <w:lang w:val="mk-MK"/>
        </w:rPr>
        <w:t>.1</w:t>
      </w:r>
      <w:r w:rsidRPr="00BA7D72">
        <w:rPr>
          <w:rFonts w:ascii="Arial" w:hAnsi="Arial" w:cs="Arial"/>
        </w:rPr>
        <w:t>.</w:t>
      </w:r>
      <w:r w:rsidRPr="00BA7D72">
        <w:rPr>
          <w:rFonts w:ascii="Arial" w:hAnsi="Arial" w:cs="Arial"/>
          <w:lang w:val="mk-MK"/>
        </w:rPr>
        <w:t>4. Даночен број: _______________________матичен број________________</w:t>
      </w:r>
    </w:p>
    <w:p w:rsidR="00B27D88" w:rsidRPr="00BA7D72" w:rsidRDefault="00B27D88" w:rsidP="00B27D88">
      <w:pPr>
        <w:tabs>
          <w:tab w:val="left" w:pos="1760"/>
        </w:tabs>
        <w:jc w:val="both"/>
        <w:rPr>
          <w:rFonts w:ascii="Arial" w:hAnsi="Arial" w:cs="Arial"/>
          <w:lang w:val="mk-MK"/>
        </w:rPr>
      </w:pPr>
    </w:p>
    <w:p w:rsidR="00B27D88" w:rsidRPr="00273F23" w:rsidRDefault="00B27D88" w:rsidP="00B27D88">
      <w:pPr>
        <w:tabs>
          <w:tab w:val="left" w:pos="1760"/>
        </w:tabs>
        <w:jc w:val="both"/>
        <w:rPr>
          <w:rFonts w:ascii="Arial" w:hAnsi="Arial" w:cs="Arial"/>
          <w:lang w:val="mk-MK"/>
        </w:rPr>
      </w:pPr>
      <w:r w:rsidRPr="00BA7D72">
        <w:rPr>
          <w:rFonts w:ascii="Arial" w:hAnsi="Arial" w:cs="Arial"/>
          <w:lang w:val="mk-MK"/>
        </w:rPr>
        <w:t>I</w:t>
      </w:r>
      <w:r w:rsidR="001F0276">
        <w:rPr>
          <w:rFonts w:ascii="Arial" w:hAnsi="Arial" w:cs="Arial"/>
        </w:rPr>
        <w:t>II</w:t>
      </w:r>
      <w:r w:rsidRPr="00BA7D72">
        <w:rPr>
          <w:rFonts w:ascii="Arial" w:hAnsi="Arial" w:cs="Arial"/>
          <w:lang w:val="mk-MK"/>
        </w:rPr>
        <w:t xml:space="preserve">.1.5.Согласни сме да ја дадеме оваа понуда за предметот на договорот за јавна набавка согласно </w:t>
      </w:r>
      <w:r w:rsidR="00273F23">
        <w:rPr>
          <w:rFonts w:ascii="Arial" w:hAnsi="Arial" w:cs="Arial"/>
          <w:lang w:val="mk-MK"/>
        </w:rPr>
        <w:t>техничката и финансиска понуда дадена во</w:t>
      </w:r>
      <w:r w:rsidR="00654F43">
        <w:rPr>
          <w:rFonts w:ascii="Arial" w:hAnsi="Arial" w:cs="Arial"/>
          <w:lang w:val="mk-MK"/>
        </w:rPr>
        <w:t xml:space="preserve"> листа на цени</w:t>
      </w:r>
      <w:r w:rsidR="00273F23">
        <w:rPr>
          <w:rFonts w:ascii="Arial" w:hAnsi="Arial" w:cs="Arial"/>
          <w:lang w:val="mk-MK"/>
        </w:rPr>
        <w:t xml:space="preserve"> excel табела задолжителна доставена со електронски потпис.</w:t>
      </w:r>
    </w:p>
    <w:p w:rsidR="00B27D88" w:rsidRPr="00BA7D72" w:rsidRDefault="00B27D88" w:rsidP="00B27D88">
      <w:pPr>
        <w:tabs>
          <w:tab w:val="left" w:pos="1760"/>
        </w:tabs>
        <w:jc w:val="both"/>
        <w:rPr>
          <w:rFonts w:ascii="Arial" w:hAnsi="Arial" w:cs="Arial"/>
          <w:color w:val="000000"/>
          <w:lang w:val="mk-MK"/>
        </w:rPr>
      </w:pPr>
      <w:r w:rsidRPr="00BA7D72">
        <w:rPr>
          <w:rFonts w:ascii="Arial" w:hAnsi="Arial" w:cs="Arial"/>
          <w:color w:val="000000"/>
        </w:rPr>
        <w:t>I</w:t>
      </w:r>
      <w:r w:rsidR="001F0276">
        <w:rPr>
          <w:rFonts w:ascii="Arial" w:hAnsi="Arial" w:cs="Arial"/>
          <w:color w:val="000000"/>
        </w:rPr>
        <w:t>II</w:t>
      </w:r>
      <w:r w:rsidRPr="00BA7D72">
        <w:rPr>
          <w:rFonts w:ascii="Arial" w:hAnsi="Arial" w:cs="Arial"/>
          <w:color w:val="000000"/>
          <w:lang w:val="mk-MK"/>
        </w:rPr>
        <w:t>.1.6. Нашата понудата е составена од следниве делови:</w:t>
      </w:r>
    </w:p>
    <w:p w:rsidR="00B27D88" w:rsidRPr="00BA7D72" w:rsidRDefault="00B27D88" w:rsidP="00B27D88">
      <w:pPr>
        <w:tabs>
          <w:tab w:val="left" w:pos="284"/>
          <w:tab w:val="left" w:pos="1080"/>
        </w:tabs>
        <w:jc w:val="both"/>
        <w:rPr>
          <w:rFonts w:ascii="Arial" w:hAnsi="Arial" w:cs="Arial"/>
          <w:color w:val="000000"/>
          <w:lang w:val="mk-MK"/>
        </w:rPr>
      </w:pPr>
      <w:r w:rsidRPr="00BA7D72">
        <w:rPr>
          <w:rFonts w:ascii="Arial" w:hAnsi="Arial" w:cs="Arial"/>
          <w:color w:val="000000"/>
          <w:lang w:val="mk-MK"/>
        </w:rPr>
        <w:t>- пополнет образец на понуда составен од општиот дел и листа на цени;</w:t>
      </w:r>
    </w:p>
    <w:p w:rsidR="00B27D88" w:rsidRPr="00BA7D72" w:rsidRDefault="00B27D88" w:rsidP="00B27D88">
      <w:pPr>
        <w:tabs>
          <w:tab w:val="left" w:pos="284"/>
          <w:tab w:val="left" w:pos="1080"/>
        </w:tabs>
        <w:jc w:val="both"/>
        <w:rPr>
          <w:rFonts w:ascii="Arial" w:hAnsi="Arial" w:cs="Arial"/>
          <w:color w:val="000000"/>
          <w:lang w:val="mk-MK"/>
        </w:rPr>
      </w:pPr>
      <w:r w:rsidRPr="00BA7D72">
        <w:rPr>
          <w:rFonts w:ascii="Arial" w:hAnsi="Arial" w:cs="Arial"/>
          <w:color w:val="000000"/>
          <w:lang w:val="mk-MK"/>
        </w:rPr>
        <w:t>-  пополнет  образец  на  листа  на  доверливи  информации  (ако  нема  доверливи  информации, образецот не мора да се доставува),</w:t>
      </w:r>
    </w:p>
    <w:p w:rsidR="00B27D88" w:rsidRPr="00BA7D72" w:rsidRDefault="00B27D88" w:rsidP="00B27D88">
      <w:pPr>
        <w:tabs>
          <w:tab w:val="left" w:pos="284"/>
          <w:tab w:val="left" w:pos="1080"/>
        </w:tabs>
        <w:jc w:val="both"/>
        <w:rPr>
          <w:rFonts w:ascii="Arial" w:hAnsi="Arial" w:cs="Arial"/>
          <w:color w:val="000000"/>
          <w:lang w:val="mk-MK"/>
        </w:rPr>
      </w:pPr>
      <w:r w:rsidRPr="00BA7D72">
        <w:rPr>
          <w:rFonts w:ascii="Arial" w:hAnsi="Arial" w:cs="Arial"/>
          <w:color w:val="000000"/>
          <w:lang w:val="mk-MK"/>
        </w:rPr>
        <w:t xml:space="preserve">- </w:t>
      </w:r>
      <w:r>
        <w:rPr>
          <w:rFonts w:ascii="Arial" w:hAnsi="Arial" w:cs="Arial"/>
          <w:color w:val="000000"/>
          <w:lang w:val="mk-MK"/>
        </w:rPr>
        <w:t>Документи з</w:t>
      </w:r>
      <w:r w:rsidRPr="006E46A6">
        <w:rPr>
          <w:rFonts w:ascii="Arial" w:hAnsi="Arial" w:cs="Arial"/>
          <w:color w:val="000000"/>
          <w:lang w:val="mk-MK"/>
        </w:rPr>
        <w:t>а докажување дека не постојат услови за исклучување од постапката</w:t>
      </w:r>
      <w:r>
        <w:rPr>
          <w:rFonts w:ascii="Arial" w:hAnsi="Arial" w:cs="Arial"/>
          <w:color w:val="000000"/>
          <w:lang w:val="mk-MK"/>
        </w:rPr>
        <w:t xml:space="preserve"> согласно точка </w:t>
      </w:r>
      <w:r w:rsidRPr="006E46A6">
        <w:rPr>
          <w:rFonts w:ascii="Arial" w:hAnsi="Arial" w:cs="Arial"/>
          <w:color w:val="000000"/>
          <w:lang w:val="mk-MK"/>
        </w:rPr>
        <w:t xml:space="preserve">2.2.5    </w:t>
      </w:r>
      <w:r>
        <w:rPr>
          <w:rFonts w:ascii="Arial" w:hAnsi="Arial" w:cs="Arial"/>
          <w:color w:val="000000"/>
          <w:lang w:val="mk-MK"/>
        </w:rPr>
        <w:t xml:space="preserve">од тендерската документација </w:t>
      </w:r>
    </w:p>
    <w:p w:rsidR="00B27D88" w:rsidRPr="00BA7D72" w:rsidRDefault="00B27D88" w:rsidP="00B27D88">
      <w:pPr>
        <w:tabs>
          <w:tab w:val="left" w:pos="284"/>
          <w:tab w:val="left" w:pos="1080"/>
        </w:tabs>
        <w:jc w:val="both"/>
        <w:rPr>
          <w:rFonts w:ascii="Arial" w:hAnsi="Arial" w:cs="Arial"/>
          <w:color w:val="000000"/>
          <w:lang w:val="mk-MK"/>
        </w:rPr>
      </w:pPr>
      <w:r w:rsidRPr="00BA7D72">
        <w:rPr>
          <w:rFonts w:ascii="Arial" w:hAnsi="Arial" w:cs="Arial"/>
          <w:color w:val="000000"/>
          <w:lang w:val="mk-MK"/>
        </w:rPr>
        <w:t xml:space="preserve">- </w:t>
      </w:r>
      <w:r>
        <w:rPr>
          <w:rFonts w:ascii="Arial" w:hAnsi="Arial" w:cs="Arial"/>
          <w:color w:val="000000"/>
          <w:lang w:val="mk-MK"/>
        </w:rPr>
        <w:t>Документи за докажување на</w:t>
      </w:r>
      <w:r w:rsidRPr="006E46A6">
        <w:rPr>
          <w:rFonts w:ascii="Arial" w:hAnsi="Arial" w:cs="Arial"/>
          <w:color w:val="000000"/>
          <w:lang w:val="mk-MK"/>
        </w:rPr>
        <w:t xml:space="preserve">  способноста  за  вршење  на  професионална дејност,</w:t>
      </w:r>
      <w:r>
        <w:rPr>
          <w:rFonts w:ascii="Arial" w:hAnsi="Arial" w:cs="Arial"/>
          <w:color w:val="000000"/>
          <w:lang w:val="mk-MK"/>
        </w:rPr>
        <w:t>согласно точка 2</w:t>
      </w:r>
      <w:r w:rsidRPr="006E46A6">
        <w:rPr>
          <w:rFonts w:ascii="Arial" w:hAnsi="Arial" w:cs="Arial"/>
          <w:color w:val="000000"/>
          <w:lang w:val="mk-MK"/>
        </w:rPr>
        <w:t xml:space="preserve">.4.3 </w:t>
      </w:r>
      <w:r>
        <w:rPr>
          <w:rFonts w:ascii="Arial" w:hAnsi="Arial" w:cs="Arial"/>
          <w:color w:val="000000"/>
          <w:lang w:val="mk-MK"/>
        </w:rPr>
        <w:t>од тендерската документација</w:t>
      </w:r>
    </w:p>
    <w:p w:rsidR="00780EFB" w:rsidRPr="00780EFB" w:rsidRDefault="00780EFB" w:rsidP="00780EFB">
      <w:pPr>
        <w:ind w:firstLine="720"/>
        <w:jc w:val="both"/>
        <w:rPr>
          <w:rFonts w:ascii="Arial" w:hAnsi="Arial" w:cs="Arial"/>
          <w:lang w:val="mk-MK"/>
        </w:rPr>
      </w:pPr>
      <w:r w:rsidRPr="00780EFB">
        <w:rPr>
          <w:rFonts w:ascii="Arial" w:hAnsi="Arial" w:cs="Arial"/>
          <w:lang w:val="mk-MK"/>
        </w:rPr>
        <w:t>За регистрираните лекови да се достави:</w:t>
      </w:r>
    </w:p>
    <w:p w:rsidR="00780EFB" w:rsidRPr="00780EFB" w:rsidRDefault="00780EFB" w:rsidP="00780EFB">
      <w:pPr>
        <w:pStyle w:val="ListParagraph"/>
        <w:numPr>
          <w:ilvl w:val="0"/>
          <w:numId w:val="41"/>
        </w:numPr>
        <w:tabs>
          <w:tab w:val="clear" w:pos="1440"/>
          <w:tab w:val="left" w:pos="180"/>
        </w:tabs>
        <w:suppressAutoHyphens/>
        <w:ind w:left="450" w:hanging="270"/>
        <w:jc w:val="both"/>
        <w:rPr>
          <w:rFonts w:cs="Calibri"/>
        </w:rPr>
      </w:pPr>
      <w:r w:rsidRPr="00780EFB">
        <w:rPr>
          <w:rFonts w:cs="Calibri"/>
        </w:rPr>
        <w:t>Решение за ставање во промет на готов лек или привремено или трајно одобрение за паралелен увоз, согласно Законот за лекови и медицински средства со важност на денот на јавно отварање на понудите.</w:t>
      </w:r>
    </w:p>
    <w:p w:rsidR="00780EFB" w:rsidRPr="00780EFB" w:rsidRDefault="00780EFB" w:rsidP="00780EFB">
      <w:pPr>
        <w:pStyle w:val="NoSpacing"/>
        <w:numPr>
          <w:ilvl w:val="0"/>
          <w:numId w:val="41"/>
        </w:numPr>
        <w:tabs>
          <w:tab w:val="clear" w:pos="1440"/>
          <w:tab w:val="num" w:pos="180"/>
        </w:tabs>
        <w:ind w:left="450" w:hanging="1440"/>
        <w:jc w:val="both"/>
        <w:rPr>
          <w:u w:val="dotted" w:color="C00000"/>
        </w:rPr>
      </w:pPr>
      <w:r w:rsidRPr="00780EFB">
        <w:rPr>
          <w:u w:val="dotted" w:color="C00000"/>
        </w:rPr>
        <w:t>-   Доколку ЕО не е носител на Одобрението за ставање во промет на понудениот лек во РСМ, да се достави овластување (авторизација) издадена од страна на носителот на таквото одобрение.</w:t>
      </w:r>
    </w:p>
    <w:p w:rsidR="00780EFB" w:rsidRPr="00780EFB" w:rsidRDefault="00780EFB" w:rsidP="00780EFB">
      <w:pPr>
        <w:ind w:firstLine="720"/>
        <w:jc w:val="both"/>
        <w:rPr>
          <w:rFonts w:ascii="Arial" w:hAnsi="Arial" w:cs="Arial"/>
          <w:lang w:val="mk-MK"/>
        </w:rPr>
      </w:pPr>
    </w:p>
    <w:p w:rsidR="00780EFB" w:rsidRPr="00780EFB" w:rsidRDefault="00780EFB" w:rsidP="00780EFB">
      <w:pPr>
        <w:pStyle w:val="ListParagraph"/>
        <w:numPr>
          <w:ilvl w:val="0"/>
          <w:numId w:val="41"/>
        </w:numPr>
        <w:tabs>
          <w:tab w:val="clear" w:pos="1440"/>
          <w:tab w:val="num" w:pos="360"/>
          <w:tab w:val="num" w:pos="851"/>
        </w:tabs>
        <w:spacing w:before="120" w:after="120"/>
        <w:ind w:left="360" w:right="-761"/>
        <w:rPr>
          <w:rFonts w:ascii="StobiSerif Regular" w:hAnsi="StobiSerif Regular"/>
          <w:lang w:eastAsia="ar-SA"/>
        </w:rPr>
      </w:pPr>
      <w:r w:rsidRPr="00780EFB">
        <w:rPr>
          <w:rFonts w:ascii="StobiSerif Regular" w:hAnsi="StobiSerif Regular"/>
          <w:lang w:eastAsia="ar-SA"/>
        </w:rPr>
        <w:t>Важечко Решение за ставање во промет на готов лек или привремено или трајно одобрение за паралелен увоз, согласно Законот за лекови и медицински средства.</w:t>
      </w:r>
    </w:p>
    <w:p w:rsidR="00780EFB" w:rsidRPr="00780EFB" w:rsidRDefault="00780EFB" w:rsidP="00780EFB">
      <w:pPr>
        <w:tabs>
          <w:tab w:val="num" w:pos="851"/>
        </w:tabs>
        <w:spacing w:before="120" w:after="120"/>
        <w:ind w:left="142" w:right="-761"/>
        <w:rPr>
          <w:rFonts w:ascii="StobiSerif Regular" w:eastAsia="Times New Roman" w:hAnsi="StobiSerif Regular" w:cs="Times New Roman"/>
          <w:lang w:val="mk-MK" w:eastAsia="ar-SA"/>
        </w:rPr>
      </w:pPr>
      <w:r w:rsidRPr="00780EFB">
        <w:rPr>
          <w:rFonts w:ascii="StobiSerif Regular" w:hAnsi="StobiSerif Regular"/>
          <w:lang w:val="mk-MK" w:eastAsia="ar-SA"/>
        </w:rPr>
        <w:t xml:space="preserve">         </w:t>
      </w:r>
      <w:r w:rsidRPr="00780EFB">
        <w:rPr>
          <w:rFonts w:ascii="StobiSerif Regular" w:eastAsia="Times New Roman" w:hAnsi="StobiSerif Regular" w:cs="Times New Roman"/>
          <w:lang w:eastAsia="ar-SA"/>
        </w:rPr>
        <w:t>За нерегистрирани лекови</w:t>
      </w:r>
      <w:r w:rsidRPr="00780EFB">
        <w:rPr>
          <w:rFonts w:ascii="StobiSerif Regular" w:eastAsia="Times New Roman" w:hAnsi="StobiSerif Regular" w:cs="Times New Roman"/>
          <w:lang w:val="mk-MK" w:eastAsia="ar-SA"/>
        </w:rPr>
        <w:t xml:space="preserve"> да се достави:</w:t>
      </w:r>
    </w:p>
    <w:p w:rsidR="00780EFB" w:rsidRPr="00780EFB" w:rsidRDefault="00780EFB" w:rsidP="00780EFB">
      <w:pPr>
        <w:numPr>
          <w:ilvl w:val="0"/>
          <w:numId w:val="43"/>
        </w:numPr>
        <w:suppressAutoHyphens/>
        <w:spacing w:before="240" w:after="0" w:line="240" w:lineRule="auto"/>
        <w:ind w:left="709" w:right="10" w:hanging="425"/>
        <w:jc w:val="both"/>
        <w:rPr>
          <w:rFonts w:ascii="Calibri" w:hAnsi="Calibri" w:cs="Calibri"/>
          <w:lang w:val="mk-MK"/>
        </w:rPr>
      </w:pPr>
      <w:r w:rsidRPr="00780EFB">
        <w:rPr>
          <w:rFonts w:ascii="Calibri" w:hAnsi="Calibri" w:cs="Calibri"/>
          <w:lang w:val="mk-MK"/>
        </w:rPr>
        <w:t xml:space="preserve">Сертификат за квалитет на готов лек од производителот не постар од 3 години, со важечки датум на денот на јавното отворање. </w:t>
      </w:r>
    </w:p>
    <w:p w:rsidR="00780EFB" w:rsidRPr="00780EFB" w:rsidRDefault="00780EFB" w:rsidP="00780EFB">
      <w:pPr>
        <w:suppressAutoHyphens/>
        <w:spacing w:before="240" w:after="0" w:line="240" w:lineRule="auto"/>
        <w:ind w:right="10"/>
        <w:jc w:val="both"/>
        <w:rPr>
          <w:rFonts w:ascii="Calibri" w:hAnsi="Calibri" w:cs="Calibri"/>
          <w:lang w:val="mk-MK"/>
        </w:rPr>
      </w:pPr>
      <w:r w:rsidRPr="00780EFB">
        <w:rPr>
          <w:rFonts w:ascii="Calibri" w:hAnsi="Calibri" w:cs="Calibri"/>
          <w:lang w:val="mk-MK"/>
        </w:rPr>
        <w:t>РЕГИСТРИРАНИТЕ ЛЕКОВИ ЌЕ ИМААТ ПРЕДНОСТ ПРЕД НЕРЕГИСТРИРАНИТЕ, ОДНОСНО НЕРЕГИСТРИРАНИТЕ ЌЕ БИДАТ ЗЕМЕНИ ПРЕДВИД ВО ПРОЦЕСОТ НА ЕВАЛУАЦИЈА САМО ДОКОЛКУ НЕМА ВАЛИДНИ РЕШЕНИЈА ЗА СТАВАЊЕ ВО ПРОМЕТ НА ЛЕКОТ ОД НИТУ ЕДЕН ЕКОНОМСКИ ОПЕРАТОР.</w:t>
      </w:r>
    </w:p>
    <w:p w:rsidR="00B27D88" w:rsidRPr="00BA7D72" w:rsidRDefault="00B27D88" w:rsidP="00B27D88">
      <w:pPr>
        <w:tabs>
          <w:tab w:val="left" w:pos="284"/>
          <w:tab w:val="left" w:pos="1080"/>
        </w:tabs>
        <w:jc w:val="both"/>
        <w:rPr>
          <w:rFonts w:ascii="Arial" w:hAnsi="Arial" w:cs="Arial"/>
          <w:color w:val="000000"/>
          <w:lang w:val="mk-MK"/>
        </w:rPr>
      </w:pPr>
      <w:r w:rsidRPr="00BA7D72">
        <w:rPr>
          <w:rFonts w:ascii="Arial" w:hAnsi="Arial" w:cs="Arial"/>
          <w:color w:val="000000"/>
          <w:lang w:val="mk-MK"/>
        </w:rPr>
        <w:lastRenderedPageBreak/>
        <w:t>- изјава за сериозност на понудата;</w:t>
      </w:r>
    </w:p>
    <w:p w:rsidR="00B27D88" w:rsidRPr="00BA7D72" w:rsidRDefault="00B27D88" w:rsidP="00B27D88">
      <w:pPr>
        <w:tabs>
          <w:tab w:val="left" w:pos="284"/>
          <w:tab w:val="left" w:pos="1080"/>
        </w:tabs>
        <w:jc w:val="both"/>
        <w:rPr>
          <w:rFonts w:ascii="Arial" w:hAnsi="Arial" w:cs="Arial"/>
          <w:color w:val="000000"/>
          <w:lang w:val="mk-MK"/>
        </w:rPr>
      </w:pPr>
      <w:r>
        <w:rPr>
          <w:rFonts w:ascii="Arial" w:hAnsi="Arial" w:cs="Arial"/>
          <w:color w:val="000000"/>
          <w:lang w:val="mk-MK"/>
        </w:rPr>
        <w:t xml:space="preserve">- </w:t>
      </w:r>
      <w:r w:rsidRPr="00BA7D72">
        <w:rPr>
          <w:rFonts w:ascii="Arial" w:hAnsi="Arial" w:cs="Arial"/>
          <w:color w:val="000000"/>
          <w:lang w:val="mk-MK"/>
        </w:rPr>
        <w:t>договор за групна понуда (само з</w:t>
      </w:r>
      <w:r>
        <w:rPr>
          <w:rFonts w:ascii="Arial" w:hAnsi="Arial" w:cs="Arial"/>
          <w:color w:val="000000"/>
          <w:lang w:val="mk-MK"/>
        </w:rPr>
        <w:t>а група на економски оператори)</w:t>
      </w:r>
    </w:p>
    <w:p w:rsidR="00B27D88" w:rsidRDefault="00B27D88" w:rsidP="00B27D88">
      <w:pPr>
        <w:tabs>
          <w:tab w:val="left" w:pos="1760"/>
        </w:tabs>
        <w:jc w:val="both"/>
        <w:rPr>
          <w:rFonts w:ascii="Arial" w:hAnsi="Arial" w:cs="Arial"/>
          <w:lang w:val="mk-MK"/>
        </w:rPr>
      </w:pPr>
      <w:r w:rsidRPr="00BA7D72">
        <w:rPr>
          <w:rFonts w:ascii="Arial" w:hAnsi="Arial" w:cs="Arial"/>
        </w:rPr>
        <w:t>I</w:t>
      </w:r>
      <w:r w:rsidR="001F0276">
        <w:rPr>
          <w:rFonts w:ascii="Arial" w:hAnsi="Arial" w:cs="Arial"/>
        </w:rPr>
        <w:t>II</w:t>
      </w:r>
      <w:r w:rsidRPr="00BA7D72">
        <w:rPr>
          <w:rFonts w:ascii="Arial" w:hAnsi="Arial" w:cs="Arial"/>
          <w:lang w:val="mk-MK"/>
        </w:rPr>
        <w:t>.1.</w:t>
      </w:r>
      <w:r w:rsidR="00273F23">
        <w:rPr>
          <w:rFonts w:ascii="Arial" w:hAnsi="Arial" w:cs="Arial"/>
          <w:lang w:val="mk-MK"/>
        </w:rPr>
        <w:t>7</w:t>
      </w:r>
      <w:r w:rsidR="00780EFB">
        <w:rPr>
          <w:rFonts w:ascii="Arial" w:hAnsi="Arial" w:cs="Arial"/>
          <w:lang w:val="mk-MK"/>
        </w:rPr>
        <w:t xml:space="preserve">. </w:t>
      </w:r>
      <w:r w:rsidRPr="00BA7D72">
        <w:rPr>
          <w:rFonts w:ascii="Arial" w:hAnsi="Arial" w:cs="Arial"/>
          <w:lang w:val="mk-MK"/>
        </w:rPr>
        <w:t>Со поднесување на оваа понуда, во целост ги прифаќаме условите предвидени во тендерската документација и не го оспоруваме Вашето право да ја поништите постапката за доделување на договор за јавна набавка согласно Законот за јавните набавки.</w:t>
      </w:r>
    </w:p>
    <w:p w:rsidR="00273F23" w:rsidRPr="00065808" w:rsidRDefault="00065808" w:rsidP="00B27D88">
      <w:pPr>
        <w:tabs>
          <w:tab w:val="left" w:pos="1760"/>
        </w:tabs>
        <w:jc w:val="both"/>
        <w:rPr>
          <w:rFonts w:ascii="Arial" w:hAnsi="Arial" w:cs="Arial"/>
          <w:b/>
          <w:lang w:val="mk-MK"/>
        </w:rPr>
      </w:pPr>
      <w:r>
        <w:rPr>
          <w:rFonts w:ascii="Arial" w:hAnsi="Arial" w:cs="Arial"/>
          <w:b/>
        </w:rPr>
        <w:t>IV.</w:t>
      </w:r>
      <w:r w:rsidR="00273F23" w:rsidRPr="00273F23">
        <w:rPr>
          <w:rFonts w:ascii="Arial" w:hAnsi="Arial" w:cs="Arial"/>
          <w:b/>
          <w:lang w:val="mk-MK"/>
        </w:rPr>
        <w:t xml:space="preserve">Финансиска </w:t>
      </w:r>
      <w:r>
        <w:rPr>
          <w:rFonts w:ascii="Arial" w:hAnsi="Arial" w:cs="Arial"/>
          <w:b/>
        </w:rPr>
        <w:t>Дел</w:t>
      </w:r>
    </w:p>
    <w:tbl>
      <w:tblPr>
        <w:tblStyle w:val="TableGrid"/>
        <w:tblW w:w="0" w:type="auto"/>
        <w:tblLook w:val="04A0"/>
      </w:tblPr>
      <w:tblGrid>
        <w:gridCol w:w="3107"/>
        <w:gridCol w:w="3116"/>
        <w:gridCol w:w="3108"/>
      </w:tblGrid>
      <w:tr w:rsidR="00065808" w:rsidTr="005F27B9">
        <w:tc>
          <w:tcPr>
            <w:tcW w:w="3107" w:type="dxa"/>
          </w:tcPr>
          <w:p w:rsidR="00065808" w:rsidRPr="0066065F"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Дел</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Вкупен износ на Дел без ДДВ</w:t>
            </w: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ДДВ</w:t>
            </w: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3</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4</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5</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6</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7</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8</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9</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10</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11</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12</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13</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14</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15</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16</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17</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18</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19</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lastRenderedPageBreak/>
              <w:t>20</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21</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22</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23</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24</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25</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26</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27</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r w:rsidR="00065808" w:rsidTr="005F27B9">
        <w:tc>
          <w:tcPr>
            <w:tcW w:w="3107" w:type="dxa"/>
          </w:tcPr>
          <w:p w:rsidR="00065808" w:rsidRDefault="00065808" w:rsidP="00AD7482">
            <w:pPr>
              <w:pStyle w:val="NormalWeb"/>
              <w:spacing w:after="0"/>
              <w:jc w:val="center"/>
              <w:rPr>
                <w:rFonts w:ascii="Arial Narrow" w:hAnsi="Arial Narrow" w:cs="Arial"/>
                <w:b/>
                <w:bCs/>
                <w:color w:val="333333"/>
                <w:sz w:val="22"/>
                <w:szCs w:val="22"/>
                <w:lang w:val="mk-MK"/>
              </w:rPr>
            </w:pPr>
            <w:r>
              <w:rPr>
                <w:rFonts w:ascii="Arial Narrow" w:hAnsi="Arial Narrow" w:cs="Arial"/>
                <w:b/>
                <w:bCs/>
                <w:color w:val="333333"/>
                <w:sz w:val="22"/>
                <w:szCs w:val="22"/>
                <w:lang w:val="mk-MK"/>
              </w:rPr>
              <w:t>28</w:t>
            </w:r>
          </w:p>
        </w:tc>
        <w:tc>
          <w:tcPr>
            <w:tcW w:w="3116" w:type="dxa"/>
          </w:tcPr>
          <w:p w:rsidR="00065808" w:rsidRDefault="00065808" w:rsidP="00AD7482">
            <w:pPr>
              <w:pStyle w:val="NormalWeb"/>
              <w:spacing w:after="0"/>
              <w:jc w:val="center"/>
              <w:rPr>
                <w:rFonts w:ascii="Arial Narrow" w:hAnsi="Arial Narrow" w:cs="Arial"/>
                <w:b/>
                <w:bCs/>
                <w:color w:val="333333"/>
                <w:sz w:val="22"/>
                <w:szCs w:val="22"/>
                <w:lang w:val="mk-MK"/>
              </w:rPr>
            </w:pPr>
          </w:p>
        </w:tc>
        <w:tc>
          <w:tcPr>
            <w:tcW w:w="3108" w:type="dxa"/>
          </w:tcPr>
          <w:p w:rsidR="00065808" w:rsidRDefault="00065808" w:rsidP="00AD7482">
            <w:pPr>
              <w:pStyle w:val="NormalWeb"/>
              <w:spacing w:after="0"/>
              <w:jc w:val="center"/>
              <w:rPr>
                <w:rFonts w:ascii="Arial Narrow" w:hAnsi="Arial Narrow" w:cs="Arial"/>
                <w:b/>
                <w:bCs/>
                <w:color w:val="333333"/>
                <w:sz w:val="22"/>
                <w:szCs w:val="22"/>
                <w:lang w:val="mk-MK"/>
              </w:rPr>
            </w:pPr>
          </w:p>
        </w:tc>
      </w:tr>
    </w:tbl>
    <w:tbl>
      <w:tblPr>
        <w:tblW w:w="0" w:type="auto"/>
        <w:jc w:val="center"/>
        <w:tblLayout w:type="fixed"/>
        <w:tblLook w:val="0000"/>
      </w:tblPr>
      <w:tblGrid>
        <w:gridCol w:w="4261"/>
        <w:gridCol w:w="4261"/>
      </w:tblGrid>
      <w:tr w:rsidR="00065808" w:rsidRPr="00E772BB" w:rsidTr="00AD7482">
        <w:trPr>
          <w:jc w:val="center"/>
        </w:trPr>
        <w:tc>
          <w:tcPr>
            <w:tcW w:w="4261" w:type="dxa"/>
          </w:tcPr>
          <w:p w:rsidR="00065808" w:rsidRPr="00877D08" w:rsidRDefault="00065808" w:rsidP="00AD7482">
            <w:pPr>
              <w:ind w:right="318"/>
              <w:rPr>
                <w:rFonts w:ascii="StobiSerif Regular" w:hAnsi="StobiSerif Regular"/>
                <w:sz w:val="20"/>
                <w:szCs w:val="20"/>
                <w:lang w:val="mk-MK"/>
              </w:rPr>
            </w:pPr>
          </w:p>
        </w:tc>
        <w:tc>
          <w:tcPr>
            <w:tcW w:w="4261" w:type="dxa"/>
          </w:tcPr>
          <w:p w:rsidR="00CD3808" w:rsidRPr="00877D08" w:rsidRDefault="00CD3808" w:rsidP="00AD7482">
            <w:pPr>
              <w:ind w:right="318"/>
              <w:jc w:val="center"/>
              <w:rPr>
                <w:rFonts w:ascii="StobiSerif Regular" w:hAnsi="StobiSerif Regular"/>
                <w:sz w:val="20"/>
                <w:szCs w:val="20"/>
                <w:lang w:val="mk-MK"/>
              </w:rPr>
            </w:pPr>
          </w:p>
        </w:tc>
      </w:tr>
    </w:tbl>
    <w:p w:rsidR="00273F23" w:rsidRDefault="00273F23" w:rsidP="00B27D88">
      <w:pPr>
        <w:tabs>
          <w:tab w:val="left" w:pos="1760"/>
        </w:tabs>
        <w:jc w:val="both"/>
        <w:rPr>
          <w:rFonts w:ascii="Arial" w:hAnsi="Arial" w:cs="Arial"/>
          <w:lang w:val="mk-MK"/>
        </w:rPr>
      </w:pPr>
    </w:p>
    <w:p w:rsidR="00273F23" w:rsidRPr="003771EC" w:rsidRDefault="003771EC" w:rsidP="00B27D88">
      <w:pPr>
        <w:tabs>
          <w:tab w:val="left" w:pos="1760"/>
        </w:tabs>
        <w:jc w:val="both"/>
        <w:rPr>
          <w:rFonts w:ascii="Arial" w:hAnsi="Arial" w:cs="Arial"/>
          <w:b/>
          <w:u w:val="single"/>
          <w:lang w:val="mk-MK"/>
        </w:rPr>
      </w:pPr>
      <w:r w:rsidRPr="003771EC">
        <w:rPr>
          <w:rFonts w:ascii="Arial" w:hAnsi="Arial" w:cs="Arial"/>
          <w:b/>
          <w:u w:val="single"/>
          <w:lang w:val="mk-MK"/>
        </w:rPr>
        <w:t>ЗАДОЛЖИТЕЛНО ДА СЕ ПОПОЛНИ</w:t>
      </w:r>
      <w:r>
        <w:rPr>
          <w:rFonts w:ascii="Arial" w:hAnsi="Arial" w:cs="Arial"/>
          <w:b/>
          <w:u w:val="single"/>
          <w:lang w:val="mk-MK"/>
        </w:rPr>
        <w:t xml:space="preserve"> СО БУКВИ</w:t>
      </w:r>
    </w:p>
    <w:p w:rsidR="00B27D88" w:rsidRPr="00BA7D72" w:rsidRDefault="00B27D88" w:rsidP="00B27D88">
      <w:pPr>
        <w:tabs>
          <w:tab w:val="left" w:pos="1760"/>
        </w:tabs>
        <w:jc w:val="both"/>
        <w:rPr>
          <w:rFonts w:ascii="Arial" w:hAnsi="Arial" w:cs="Arial"/>
          <w:bCs/>
          <w:lang w:val="mk-MK"/>
        </w:rPr>
      </w:pPr>
      <w:r w:rsidRPr="00BA7D72">
        <w:rPr>
          <w:rFonts w:ascii="Arial" w:hAnsi="Arial" w:cs="Arial"/>
          <w:b/>
          <w:bCs/>
          <w:lang w:val="mk-MK"/>
        </w:rPr>
        <w:t xml:space="preserve">Вкупна цена </w:t>
      </w:r>
      <w:r w:rsidRPr="00BA7D72">
        <w:rPr>
          <w:rFonts w:ascii="Arial" w:hAnsi="Arial" w:cs="Arial"/>
          <w:bCs/>
          <w:i/>
          <w:lang w:val="mk-MK"/>
        </w:rPr>
        <w:t>(</w:t>
      </w:r>
      <w:r w:rsidRPr="00893CD9">
        <w:rPr>
          <w:rFonts w:ascii="Arial" w:hAnsi="Arial" w:cs="Arial"/>
          <w:b/>
          <w:bCs/>
          <w:i/>
          <w:color w:val="FF0000"/>
          <w:lang w:val="mk-MK"/>
        </w:rPr>
        <w:t>Вкупната цена се изразува со букви</w:t>
      </w:r>
      <w:r w:rsidR="00112329">
        <w:rPr>
          <w:rFonts w:ascii="Arial" w:hAnsi="Arial" w:cs="Arial"/>
          <w:b/>
          <w:bCs/>
          <w:i/>
          <w:color w:val="FF0000"/>
          <w:lang w:val="mk-MK"/>
        </w:rPr>
        <w:t xml:space="preserve"> во денари)</w:t>
      </w:r>
      <w:r w:rsidRPr="00BA7D72">
        <w:rPr>
          <w:rFonts w:ascii="Arial" w:hAnsi="Arial" w:cs="Arial"/>
          <w:b/>
          <w:bCs/>
          <w:i/>
          <w:lang w:val="mk-MK"/>
        </w:rPr>
        <w:t>.</w:t>
      </w:r>
      <w:r w:rsidRPr="00BA7D72">
        <w:rPr>
          <w:rFonts w:ascii="Arial" w:hAnsi="Arial" w:cs="Arial"/>
          <w:bCs/>
          <w:i/>
          <w:lang w:val="mk-MK"/>
        </w:rPr>
        <w:t xml:space="preserve"> </w:t>
      </w:r>
      <w:r w:rsidRPr="00BA7D72">
        <w:rPr>
          <w:rFonts w:ascii="Arial" w:hAnsi="Arial" w:cs="Arial"/>
          <w:bCs/>
          <w:lang w:val="mk-MK"/>
        </w:rPr>
        <w:t>Вкупната цена на нашата понуда за без вклучен ддв за дел 1 изнесува___________________________________________ денари и ддв на износ од ___________________________________________</w:t>
      </w:r>
    </w:p>
    <w:p w:rsidR="00B27D88" w:rsidRPr="00BA7D72" w:rsidRDefault="00B27D88" w:rsidP="00B27D88">
      <w:pPr>
        <w:tabs>
          <w:tab w:val="left" w:pos="1760"/>
        </w:tabs>
        <w:jc w:val="both"/>
        <w:rPr>
          <w:rFonts w:ascii="Arial" w:hAnsi="Arial" w:cs="Arial"/>
          <w:bCs/>
          <w:lang w:val="mk-MK"/>
        </w:rPr>
      </w:pPr>
      <w:r w:rsidRPr="00BA7D72">
        <w:rPr>
          <w:rFonts w:ascii="Arial" w:hAnsi="Arial" w:cs="Arial"/>
          <w:bCs/>
          <w:lang w:val="mk-MK"/>
        </w:rPr>
        <w:t>Вкупната цена на нашата понуда за без вклучен ддв за дел 2 изнесува___________________________________________ денари и ддв на износ од ___________________________________________</w:t>
      </w:r>
    </w:p>
    <w:p w:rsidR="00B27D88" w:rsidRPr="00BA7D72" w:rsidRDefault="00B27D88" w:rsidP="00B27D88">
      <w:pPr>
        <w:tabs>
          <w:tab w:val="left" w:pos="1760"/>
        </w:tabs>
        <w:jc w:val="both"/>
        <w:rPr>
          <w:rFonts w:ascii="Arial" w:hAnsi="Arial" w:cs="Arial"/>
          <w:bCs/>
          <w:lang w:val="mk-MK"/>
        </w:rPr>
      </w:pPr>
      <w:r w:rsidRPr="00BA7D72">
        <w:rPr>
          <w:rFonts w:ascii="Arial" w:hAnsi="Arial" w:cs="Arial"/>
          <w:bCs/>
          <w:lang w:val="mk-MK"/>
        </w:rPr>
        <w:t>Вкупната цена на нашата понуда за без вклучен ддв за дел 3 изнесува___________________________________________ денари и ддв на износ од ___________________________________________</w:t>
      </w:r>
    </w:p>
    <w:p w:rsidR="00B27D88" w:rsidRPr="006E46A6" w:rsidRDefault="00B27D88" w:rsidP="00B27D88">
      <w:pPr>
        <w:tabs>
          <w:tab w:val="left" w:pos="1760"/>
        </w:tabs>
        <w:jc w:val="both"/>
        <w:rPr>
          <w:rFonts w:ascii="Arial" w:hAnsi="Arial" w:cs="Arial"/>
          <w:bCs/>
          <w:color w:val="FF0000"/>
          <w:lang w:val="mk-MK"/>
        </w:rPr>
      </w:pPr>
      <w:r>
        <w:rPr>
          <w:rFonts w:ascii="Arial" w:hAnsi="Arial" w:cs="Arial"/>
          <w:b/>
          <w:bCs/>
          <w:i/>
          <w:color w:val="FF0000"/>
          <w:lang w:val="mk-MK"/>
        </w:rPr>
        <w:t>........</w:t>
      </w:r>
      <w:r w:rsidRPr="006E46A6">
        <w:rPr>
          <w:rFonts w:ascii="Arial" w:hAnsi="Arial" w:cs="Arial"/>
          <w:b/>
          <w:bCs/>
          <w:i/>
          <w:color w:val="FF0000"/>
          <w:lang w:val="mk-MK"/>
        </w:rPr>
        <w:t>Да се прилагоди и пополни за секој дел од предметот на набавка за кој се доставува понуда</w:t>
      </w:r>
      <w:r w:rsidRPr="006E46A6">
        <w:rPr>
          <w:rFonts w:ascii="Arial" w:hAnsi="Arial" w:cs="Arial"/>
          <w:bCs/>
          <w:color w:val="FF0000"/>
          <w:lang w:val="mk-MK"/>
        </w:rPr>
        <w:t>.</w:t>
      </w:r>
    </w:p>
    <w:tbl>
      <w:tblPr>
        <w:tblW w:w="0" w:type="auto"/>
        <w:jc w:val="center"/>
        <w:tblLayout w:type="fixed"/>
        <w:tblLook w:val="0000"/>
      </w:tblPr>
      <w:tblGrid>
        <w:gridCol w:w="4261"/>
        <w:gridCol w:w="4261"/>
      </w:tblGrid>
      <w:tr w:rsidR="00B27D88" w:rsidRPr="00BA7D72" w:rsidTr="00B27D88">
        <w:trPr>
          <w:jc w:val="center"/>
        </w:trPr>
        <w:tc>
          <w:tcPr>
            <w:tcW w:w="4261" w:type="dxa"/>
          </w:tcPr>
          <w:p w:rsidR="00B27D88" w:rsidRPr="00BA7D72" w:rsidRDefault="00B27D88" w:rsidP="00B27D88">
            <w:pPr>
              <w:snapToGrid w:val="0"/>
              <w:ind w:right="318"/>
              <w:rPr>
                <w:rFonts w:ascii="Arial" w:hAnsi="Arial" w:cs="Arial"/>
                <w:lang w:val="mk-MK"/>
              </w:rPr>
            </w:pPr>
            <w:r w:rsidRPr="00BA7D72">
              <w:rPr>
                <w:rFonts w:ascii="Arial" w:hAnsi="Arial" w:cs="Arial"/>
                <w:lang w:val="mk-MK"/>
              </w:rPr>
              <w:t>Место и датум</w:t>
            </w:r>
          </w:p>
          <w:p w:rsidR="00B27D88" w:rsidRPr="00BA7D72" w:rsidRDefault="00B27D88" w:rsidP="00B27D88">
            <w:pPr>
              <w:ind w:right="318"/>
              <w:rPr>
                <w:rFonts w:ascii="Arial" w:hAnsi="Arial" w:cs="Arial"/>
                <w:lang w:val="mk-MK"/>
              </w:rPr>
            </w:pPr>
            <w:r w:rsidRPr="00BA7D72">
              <w:rPr>
                <w:rFonts w:ascii="Arial" w:hAnsi="Arial" w:cs="Arial"/>
                <w:lang w:val="mk-MK"/>
              </w:rPr>
              <w:t>___________________________</w:t>
            </w:r>
          </w:p>
        </w:tc>
        <w:tc>
          <w:tcPr>
            <w:tcW w:w="4261" w:type="dxa"/>
          </w:tcPr>
          <w:p w:rsidR="00B27D88" w:rsidRPr="00BA7D72" w:rsidRDefault="00B27D88" w:rsidP="00B27D88">
            <w:pPr>
              <w:snapToGrid w:val="0"/>
              <w:ind w:right="318"/>
              <w:jc w:val="center"/>
              <w:rPr>
                <w:rFonts w:ascii="Arial" w:hAnsi="Arial" w:cs="Arial"/>
                <w:lang w:val="mk-MK"/>
              </w:rPr>
            </w:pPr>
            <w:r w:rsidRPr="00BA7D72">
              <w:rPr>
                <w:rFonts w:ascii="Arial" w:hAnsi="Arial" w:cs="Arial"/>
                <w:lang w:val="mk-MK"/>
              </w:rPr>
              <w:t>Одговорно лице*</w:t>
            </w:r>
          </w:p>
          <w:p w:rsidR="00B27D88" w:rsidRPr="00BA7D72" w:rsidRDefault="00B27D88" w:rsidP="00B27D88">
            <w:pPr>
              <w:ind w:right="318"/>
              <w:jc w:val="center"/>
              <w:rPr>
                <w:rFonts w:ascii="Arial" w:hAnsi="Arial" w:cs="Arial"/>
                <w:lang w:val="mk-MK"/>
              </w:rPr>
            </w:pPr>
            <w:r w:rsidRPr="00BA7D72">
              <w:rPr>
                <w:rFonts w:ascii="Arial" w:hAnsi="Arial" w:cs="Arial"/>
                <w:lang w:val="mk-MK"/>
              </w:rPr>
              <w:t>___________________________</w:t>
            </w:r>
          </w:p>
          <w:p w:rsidR="00B27D88" w:rsidRPr="00BA7D72" w:rsidRDefault="00B27D88" w:rsidP="00B27D88">
            <w:pPr>
              <w:ind w:right="318"/>
              <w:jc w:val="center"/>
              <w:rPr>
                <w:rFonts w:ascii="Arial" w:hAnsi="Arial" w:cs="Arial"/>
                <w:lang w:val="mk-MK"/>
              </w:rPr>
            </w:pPr>
            <w:r w:rsidRPr="00BA7D72">
              <w:rPr>
                <w:rFonts w:ascii="Arial" w:hAnsi="Arial" w:cs="Arial"/>
                <w:lang w:val="mk-MK"/>
              </w:rPr>
              <w:t>(потпис)</w:t>
            </w:r>
          </w:p>
        </w:tc>
      </w:tr>
    </w:tbl>
    <w:p w:rsidR="00B27D88" w:rsidRPr="00BA7D72" w:rsidRDefault="00B27D88" w:rsidP="00B27D88">
      <w:pPr>
        <w:rPr>
          <w:rFonts w:ascii="Arial" w:hAnsi="Arial" w:cs="Arial"/>
          <w:lang w:val="mk-MK"/>
        </w:rPr>
      </w:pPr>
    </w:p>
    <w:p w:rsidR="003771EC" w:rsidRPr="00E74894" w:rsidRDefault="003771EC" w:rsidP="003771EC">
      <w:pPr>
        <w:tabs>
          <w:tab w:val="left" w:pos="1760"/>
        </w:tabs>
        <w:jc w:val="both"/>
        <w:rPr>
          <w:rFonts w:ascii="StobiSerif Regular" w:hAnsi="StobiSerif Regular"/>
          <w:color w:val="FF0000"/>
          <w:sz w:val="20"/>
          <w:szCs w:val="20"/>
          <w:lang w:val="mk-MK"/>
        </w:rPr>
      </w:pPr>
      <w:r w:rsidRPr="00E74894">
        <w:rPr>
          <w:rFonts w:ascii="StobiSerif Regular" w:hAnsi="StobiSerif Regular"/>
          <w:i/>
          <w:color w:val="FF0000"/>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B27D88" w:rsidRPr="001F0276" w:rsidRDefault="00B27D88" w:rsidP="00B27D88">
      <w:pPr>
        <w:tabs>
          <w:tab w:val="left" w:pos="1760"/>
        </w:tabs>
        <w:jc w:val="both"/>
        <w:rPr>
          <w:rFonts w:ascii="Arial Narrow" w:hAnsi="Arial Narrow" w:cs="Arial"/>
          <w:b/>
          <w:i/>
          <w:sz w:val="18"/>
          <w:szCs w:val="18"/>
          <w:u w:val="single"/>
        </w:rPr>
        <w:sectPr w:rsidR="00B27D88" w:rsidRPr="001F0276" w:rsidSect="00B27D88">
          <w:footnotePr>
            <w:pos w:val="beneathText"/>
          </w:footnotePr>
          <w:pgSz w:w="11905" w:h="16837"/>
          <w:pgMar w:top="1260" w:right="990" w:bottom="1440" w:left="1800" w:header="720" w:footer="720" w:gutter="0"/>
          <w:cols w:space="720"/>
          <w:docGrid w:linePitch="360"/>
        </w:sectPr>
      </w:pPr>
    </w:p>
    <w:p w:rsidR="00B27D88" w:rsidRDefault="00B27D88" w:rsidP="00B27D88">
      <w:pPr>
        <w:rPr>
          <w:rFonts w:ascii="StobiSerif Regular" w:hAnsi="StobiSerif Regular"/>
          <w:b/>
        </w:rPr>
      </w:pPr>
    </w:p>
    <w:p w:rsidR="00B27D88" w:rsidRPr="00671623" w:rsidRDefault="00B27D88" w:rsidP="00B27D88">
      <w:pPr>
        <w:rPr>
          <w:rFonts w:ascii="StobiSerif Regular" w:hAnsi="StobiSerif Regular"/>
          <w:b/>
          <w:lang w:val="mk-MK"/>
        </w:rPr>
      </w:pPr>
      <w:r w:rsidRPr="00671623">
        <w:rPr>
          <w:rFonts w:ascii="StobiSerif Regular" w:hAnsi="StobiSerif Regular"/>
          <w:b/>
        </w:rPr>
        <w:t>V</w:t>
      </w:r>
      <w:r w:rsidRPr="00671623">
        <w:rPr>
          <w:rFonts w:ascii="StobiSerif Regular" w:hAnsi="StobiSerif Regular"/>
          <w:b/>
          <w:lang w:val="ru-RU"/>
        </w:rPr>
        <w:t xml:space="preserve">. </w:t>
      </w:r>
      <w:r w:rsidRPr="00671623">
        <w:rPr>
          <w:rFonts w:ascii="StobiSerif Regular" w:hAnsi="StobiSerif Regular"/>
          <w:b/>
          <w:lang w:val="mk-MK"/>
        </w:rPr>
        <w:t>ОБРАЗЕЦ НА ЛИСТА НА ДОВЕРЛИВИ ИНФОРМАЦИИ</w:t>
      </w:r>
    </w:p>
    <w:p w:rsidR="00B27D88" w:rsidRPr="00671623" w:rsidRDefault="00B27D88" w:rsidP="00B27D88">
      <w:pPr>
        <w:rPr>
          <w:rFonts w:ascii="StobiSerif Regular" w:hAnsi="StobiSerif Regular"/>
          <w:b/>
          <w:lang w:val="mk-MK"/>
        </w:rPr>
      </w:pPr>
    </w:p>
    <w:p w:rsidR="00B27D88" w:rsidRPr="00671623" w:rsidRDefault="00B27D88" w:rsidP="00B27D88">
      <w:pPr>
        <w:rPr>
          <w:rFonts w:ascii="StobiSerif Regular" w:hAnsi="StobiSerif Regular"/>
          <w:lang w:val="mk-MK"/>
        </w:rPr>
      </w:pPr>
    </w:p>
    <w:p w:rsidR="00B27D88" w:rsidRPr="00671623" w:rsidRDefault="00B27D88" w:rsidP="00B27D88">
      <w:pPr>
        <w:rPr>
          <w:rFonts w:ascii="StobiSerif Regular" w:hAnsi="StobiSerif Regula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05"/>
        <w:gridCol w:w="2131"/>
        <w:gridCol w:w="2131"/>
      </w:tblGrid>
      <w:tr w:rsidR="00B27D88" w:rsidRPr="00671623" w:rsidTr="00B27D88">
        <w:tc>
          <w:tcPr>
            <w:tcW w:w="3528" w:type="dxa"/>
            <w:tcBorders>
              <w:top w:val="single" w:sz="4" w:space="0" w:color="auto"/>
              <w:left w:val="single" w:sz="4" w:space="0" w:color="auto"/>
              <w:bottom w:val="single" w:sz="4" w:space="0" w:color="auto"/>
              <w:right w:val="single" w:sz="4" w:space="0" w:color="auto"/>
            </w:tcBorders>
            <w:vAlign w:val="center"/>
          </w:tcPr>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r w:rsidRPr="00671623">
              <w:rPr>
                <w:rFonts w:ascii="StobiSerif Regular" w:hAnsi="StobiSerif Regular"/>
                <w:lang w:val="mk-MK"/>
              </w:rPr>
              <w:t>Информации кои се доверливи</w:t>
            </w: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vAlign w:val="center"/>
          </w:tcPr>
          <w:p w:rsidR="00B27D88" w:rsidRPr="00671623" w:rsidRDefault="00B27D88" w:rsidP="00B27D88">
            <w:pPr>
              <w:jc w:val="center"/>
              <w:rPr>
                <w:rFonts w:ascii="StobiSerif Regular" w:hAnsi="StobiSerif Regular"/>
                <w:lang w:val="mk-MK"/>
              </w:rPr>
            </w:pPr>
            <w:r w:rsidRPr="00671623">
              <w:rPr>
                <w:rFonts w:ascii="StobiSerif Regular" w:hAnsi="StobiSerif Regular"/>
                <w:lang w:val="mk-MK"/>
              </w:rPr>
              <w:t>Бројот на страниците со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B27D88" w:rsidRPr="00671623" w:rsidRDefault="00B27D88" w:rsidP="00B27D88">
            <w:pPr>
              <w:jc w:val="center"/>
              <w:rPr>
                <w:rFonts w:ascii="StobiSerif Regular" w:hAnsi="StobiSerif Regular"/>
                <w:lang w:val="mk-MK"/>
              </w:rPr>
            </w:pPr>
            <w:r w:rsidRPr="00671623">
              <w:rPr>
                <w:rFonts w:ascii="StobiSerif Regular" w:hAnsi="StobiSerif Regular"/>
                <w:lang w:val="mk-MK"/>
              </w:rPr>
              <w:t>Причини за доверливост на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B27D88" w:rsidRPr="00671623" w:rsidRDefault="00B27D88" w:rsidP="00B27D88">
            <w:pPr>
              <w:jc w:val="center"/>
              <w:rPr>
                <w:rFonts w:ascii="StobiSerif Regular" w:hAnsi="StobiSerif Regular"/>
                <w:lang w:val="mk-MK"/>
              </w:rPr>
            </w:pPr>
          </w:p>
          <w:p w:rsidR="00B27D88" w:rsidRPr="00671623" w:rsidRDefault="00B27D88" w:rsidP="00B27D88">
            <w:pPr>
              <w:jc w:val="center"/>
              <w:rPr>
                <w:rFonts w:ascii="StobiSerif Regular" w:hAnsi="StobiSerif Regular"/>
                <w:lang w:val="mk-MK"/>
              </w:rPr>
            </w:pPr>
            <w:r w:rsidRPr="00671623">
              <w:rPr>
                <w:rFonts w:ascii="StobiSerif Regular" w:hAnsi="StobiSerif Regular"/>
                <w:lang w:val="mk-MK"/>
              </w:rPr>
              <w:t>Временски период во кој тие информации ќе бидат доверливи</w:t>
            </w:r>
          </w:p>
        </w:tc>
      </w:tr>
      <w:tr w:rsidR="00B27D88" w:rsidRPr="00671623" w:rsidTr="00B27D88">
        <w:tc>
          <w:tcPr>
            <w:tcW w:w="3528"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r>
      <w:tr w:rsidR="00B27D88" w:rsidRPr="00671623" w:rsidTr="00B27D88">
        <w:tc>
          <w:tcPr>
            <w:tcW w:w="3528"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r>
      <w:tr w:rsidR="00B27D88" w:rsidRPr="00671623" w:rsidTr="00B27D88">
        <w:tc>
          <w:tcPr>
            <w:tcW w:w="3528"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r>
      <w:tr w:rsidR="00B27D88" w:rsidRPr="00671623" w:rsidTr="00B27D88">
        <w:tc>
          <w:tcPr>
            <w:tcW w:w="3528"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B27D88" w:rsidRPr="00671623" w:rsidRDefault="00B27D88" w:rsidP="00B27D88">
            <w:pPr>
              <w:rPr>
                <w:rFonts w:ascii="StobiSerif Regular" w:hAnsi="StobiSerif Regular"/>
                <w:lang w:val="mk-MK"/>
              </w:rPr>
            </w:pPr>
          </w:p>
        </w:tc>
      </w:tr>
    </w:tbl>
    <w:p w:rsidR="00B27D88" w:rsidRPr="00671623" w:rsidRDefault="00B27D88" w:rsidP="00B27D88">
      <w:pPr>
        <w:rPr>
          <w:rFonts w:ascii="StobiSerif Regular" w:hAnsi="StobiSerif Regular"/>
          <w:lang w:val="ru-RU"/>
        </w:rPr>
      </w:pPr>
    </w:p>
    <w:p w:rsidR="00B27D88" w:rsidRDefault="00B27D88" w:rsidP="00B27D88">
      <w:pPr>
        <w:tabs>
          <w:tab w:val="left" w:pos="9214"/>
        </w:tabs>
        <w:spacing w:before="2" w:line="260" w:lineRule="exact"/>
        <w:ind w:right="77"/>
        <w:jc w:val="both"/>
        <w:rPr>
          <w:rFonts w:ascii="StobiSerif Regular" w:hAnsi="StobiSerif Regular"/>
          <w:i/>
          <w:sz w:val="20"/>
          <w:szCs w:val="20"/>
          <w:lang w:val="mk-MK"/>
        </w:rPr>
      </w:pPr>
    </w:p>
    <w:p w:rsidR="00B27D88" w:rsidRDefault="00B27D88" w:rsidP="00B27D88">
      <w:pPr>
        <w:tabs>
          <w:tab w:val="left" w:pos="1760"/>
        </w:tabs>
        <w:rPr>
          <w:rFonts w:ascii="StobiSerif Regular" w:hAnsi="StobiSerif Regular"/>
          <w:b/>
          <w:lang w:val="mk-MK"/>
        </w:rPr>
      </w:pPr>
    </w:p>
    <w:p w:rsidR="00465729" w:rsidRPr="00E74894" w:rsidRDefault="00465729" w:rsidP="00465729">
      <w:pPr>
        <w:tabs>
          <w:tab w:val="left" w:pos="1760"/>
        </w:tabs>
        <w:jc w:val="both"/>
        <w:rPr>
          <w:rFonts w:ascii="StobiSerif Regular" w:hAnsi="StobiSerif Regular"/>
          <w:color w:val="FF0000"/>
          <w:sz w:val="20"/>
          <w:szCs w:val="20"/>
          <w:lang w:val="mk-MK"/>
        </w:rPr>
      </w:pPr>
      <w:r w:rsidRPr="00E74894">
        <w:rPr>
          <w:rFonts w:ascii="StobiSerif Regular" w:hAnsi="StobiSerif Regular"/>
          <w:i/>
          <w:color w:val="FF0000"/>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Pr="004250C4" w:rsidRDefault="00B27D88" w:rsidP="00B27D88">
      <w:pPr>
        <w:tabs>
          <w:tab w:val="left" w:pos="1760"/>
        </w:tabs>
        <w:rPr>
          <w:rFonts w:ascii="StobiSerif Regular" w:hAnsi="StobiSerif Regular"/>
          <w:b/>
          <w:lang w:val="mk-MK"/>
        </w:rPr>
      </w:pPr>
      <w:r w:rsidRPr="004250C4">
        <w:rPr>
          <w:rFonts w:ascii="StobiSerif Regular" w:hAnsi="StobiSerif Regular"/>
          <w:b/>
          <w:lang w:val="mk-MK"/>
        </w:rPr>
        <w:t xml:space="preserve"> </w:t>
      </w:r>
      <w:r w:rsidR="001F0276">
        <w:rPr>
          <w:rFonts w:ascii="StobiSerif Regular" w:hAnsi="StobiSerif Regular"/>
          <w:b/>
        </w:rPr>
        <w:t>V</w:t>
      </w:r>
      <w:r w:rsidR="005F161B">
        <w:rPr>
          <w:rFonts w:ascii="StobiSerif Regular" w:hAnsi="StobiSerif Regular"/>
          <w:b/>
        </w:rPr>
        <w:t>I</w:t>
      </w:r>
      <w:r w:rsidR="001F0276">
        <w:rPr>
          <w:rFonts w:ascii="StobiSerif Regular" w:hAnsi="StobiSerif Regular"/>
          <w:b/>
        </w:rPr>
        <w:t>.</w:t>
      </w:r>
      <w:r w:rsidRPr="004250C4">
        <w:rPr>
          <w:rFonts w:ascii="StobiSerif Regular" w:hAnsi="StobiSerif Regular"/>
          <w:b/>
          <w:lang w:val="mk-MK"/>
        </w:rPr>
        <w:t>Изјава за сериозност на понудата</w:t>
      </w:r>
    </w:p>
    <w:p w:rsidR="00B27D88" w:rsidRPr="004250C4"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Default="00B27D88" w:rsidP="00B27D88">
      <w:pPr>
        <w:tabs>
          <w:tab w:val="left" w:pos="1760"/>
        </w:tabs>
        <w:rPr>
          <w:rFonts w:ascii="StobiSerif Regular" w:hAnsi="StobiSerif Regular"/>
          <w:b/>
          <w:lang w:val="mk-MK"/>
        </w:rPr>
      </w:pPr>
    </w:p>
    <w:p w:rsidR="00B27D88" w:rsidRPr="004250C4" w:rsidRDefault="00B27D88" w:rsidP="00B27D88">
      <w:pPr>
        <w:tabs>
          <w:tab w:val="left" w:pos="1760"/>
        </w:tabs>
        <w:rPr>
          <w:rFonts w:ascii="StobiSerif Regular" w:hAnsi="StobiSerif Regular"/>
          <w:b/>
          <w:lang w:val="mk-MK"/>
        </w:rPr>
      </w:pPr>
    </w:p>
    <w:p w:rsidR="00B27D88" w:rsidRPr="004250C4" w:rsidRDefault="00B27D88" w:rsidP="00B27D88">
      <w:pPr>
        <w:tabs>
          <w:tab w:val="left" w:pos="1760"/>
        </w:tabs>
        <w:rPr>
          <w:rFonts w:ascii="StobiSerif Regular" w:hAnsi="StobiSerif Regular"/>
          <w:b/>
          <w:lang w:val="mk-MK"/>
        </w:rPr>
      </w:pPr>
    </w:p>
    <w:p w:rsidR="00B27D88" w:rsidRPr="004250C4" w:rsidRDefault="00B27D88" w:rsidP="00B27D88">
      <w:pPr>
        <w:tabs>
          <w:tab w:val="left" w:pos="1760"/>
        </w:tabs>
        <w:jc w:val="center"/>
        <w:rPr>
          <w:rFonts w:ascii="StobiSerif Regular" w:hAnsi="StobiSerif Regular"/>
          <w:b/>
          <w:sz w:val="28"/>
          <w:szCs w:val="28"/>
          <w:lang w:val="mk-MK"/>
        </w:rPr>
      </w:pPr>
      <w:r w:rsidRPr="004250C4">
        <w:rPr>
          <w:rFonts w:ascii="StobiSerif Regular" w:hAnsi="StobiSerif Regular"/>
          <w:b/>
          <w:sz w:val="28"/>
          <w:szCs w:val="28"/>
          <w:lang w:val="mk-MK"/>
        </w:rPr>
        <w:t>И З Ј А В А</w:t>
      </w:r>
    </w:p>
    <w:p w:rsidR="00B27D88" w:rsidRPr="004250C4" w:rsidRDefault="00B27D88" w:rsidP="00B27D88">
      <w:pPr>
        <w:tabs>
          <w:tab w:val="left" w:pos="1760"/>
        </w:tabs>
        <w:rPr>
          <w:rFonts w:ascii="StobiSerif Regular" w:hAnsi="StobiSerif Regular"/>
          <w:b/>
          <w:lang w:val="mk-MK"/>
        </w:rPr>
      </w:pPr>
    </w:p>
    <w:p w:rsidR="00B27D88" w:rsidRPr="004250C4" w:rsidRDefault="00B27D88" w:rsidP="00B27D88">
      <w:pPr>
        <w:tabs>
          <w:tab w:val="left" w:pos="1760"/>
        </w:tabs>
        <w:jc w:val="both"/>
        <w:rPr>
          <w:rFonts w:ascii="StobiSerif Regular" w:hAnsi="StobiSerif Regular"/>
          <w:lang w:val="mk-MK"/>
        </w:rPr>
      </w:pPr>
      <w:r w:rsidRPr="004250C4">
        <w:rPr>
          <w:rFonts w:ascii="StobiSerif Regular" w:hAnsi="StobiSerif Regular"/>
          <w:lang w:val="mk-MK"/>
        </w:rPr>
        <w:t xml:space="preserve">Јас, долупотпишаниот ______________________________________ </w:t>
      </w:r>
      <w:r w:rsidRPr="004250C4">
        <w:rPr>
          <w:rFonts w:ascii="StobiSerif Regular" w:hAnsi="StobiSerif Regular"/>
        </w:rPr>
        <w:t>[</w:t>
      </w:r>
      <w:r w:rsidRPr="004250C4">
        <w:rPr>
          <w:rFonts w:ascii="StobiSerif Regular" w:hAnsi="StobiSerif Regular"/>
          <w:lang w:val="mk-MK"/>
        </w:rPr>
        <w:t>име и презиме</w:t>
      </w:r>
      <w:r w:rsidRPr="004250C4">
        <w:rPr>
          <w:rFonts w:ascii="StobiSerif Regular" w:hAnsi="StobiSerif Regular"/>
        </w:rPr>
        <w:t>]</w:t>
      </w:r>
      <w:r>
        <w:rPr>
          <w:rFonts w:ascii="StobiSerif Regular" w:hAnsi="StobiSerif Regular"/>
          <w:lang w:val="mk-MK"/>
        </w:rPr>
        <w:t>, врз основа на член 101</w:t>
      </w:r>
      <w:r w:rsidRPr="004250C4">
        <w:rPr>
          <w:rFonts w:ascii="StobiSerif Regular" w:hAnsi="StobiSerif Regular"/>
          <w:lang w:val="mk-MK"/>
        </w:rPr>
        <w:t xml:space="preserve"> став 1 од Законот за јавните набавки, а во својство на одговорно лице на понудувачот________________________</w:t>
      </w:r>
      <w:r>
        <w:rPr>
          <w:rFonts w:ascii="StobiSerif Regular" w:hAnsi="StobiSerif Regular"/>
          <w:lang w:val="mk-MK"/>
        </w:rPr>
        <w:t>___________________________</w:t>
      </w:r>
      <w:r w:rsidRPr="004250C4">
        <w:rPr>
          <w:rFonts w:ascii="StobiSerif Regular" w:hAnsi="StobiSerif Regular"/>
          <w:lang w:val="mk-MK"/>
        </w:rPr>
        <w:t>, изјавувам дека во целост ја гарантирам содржината на понудата</w:t>
      </w:r>
      <w:r>
        <w:rPr>
          <w:rFonts w:ascii="StobiSerif Regular" w:hAnsi="StobiSerif Regular"/>
          <w:lang w:val="mk-MK"/>
        </w:rPr>
        <w:t xml:space="preserve"> по огласот бр:</w:t>
      </w:r>
      <w:r>
        <w:rPr>
          <w:rFonts w:ascii="StobiSerif Regular" w:hAnsi="StobiSerif Regular"/>
        </w:rPr>
        <w:t>________</w:t>
      </w:r>
      <w:r>
        <w:rPr>
          <w:rFonts w:ascii="StobiSerif Regular" w:hAnsi="StobiSerif Regular"/>
          <w:lang w:val="mk-MK"/>
        </w:rPr>
        <w:t>/20</w:t>
      </w:r>
      <w:r w:rsidR="005F27B9">
        <w:rPr>
          <w:rFonts w:ascii="StobiSerif Regular" w:hAnsi="StobiSerif Regular"/>
          <w:lang w:val="mk-MK"/>
        </w:rPr>
        <w:t>20</w:t>
      </w:r>
      <w:r>
        <w:rPr>
          <w:rFonts w:ascii="StobiSerif Regular" w:hAnsi="StobiSerif Regular"/>
          <w:lang w:val="mk-MK"/>
        </w:rPr>
        <w:t xml:space="preserve"> за доделување на договор за јавна набавка на </w:t>
      </w:r>
      <w:r w:rsidR="001604A4">
        <w:rPr>
          <w:rFonts w:ascii="StobiSerif Regular" w:hAnsi="StobiSerif Regular"/>
          <w:b/>
        </w:rPr>
        <w:t>____________________</w:t>
      </w:r>
      <w:r>
        <w:rPr>
          <w:rFonts w:ascii="StobiSerif Regular" w:hAnsi="StobiSerif Regular"/>
          <w:lang w:val="mk-MK"/>
        </w:rPr>
        <w:t xml:space="preserve"> објавен од страна на </w:t>
      </w:r>
      <w:r w:rsidR="001604A4">
        <w:rPr>
          <w:rFonts w:ascii="StobiSerif Regular" w:hAnsi="StobiSerif Regular"/>
        </w:rPr>
        <w:t>___________________________________________</w:t>
      </w:r>
      <w:r>
        <w:rPr>
          <w:rFonts w:ascii="StobiSerif Regular" w:hAnsi="StobiSerif Regular"/>
          <w:lang w:val="mk-MK"/>
        </w:rPr>
        <w:t xml:space="preserve"> </w:t>
      </w:r>
      <w:r w:rsidRPr="004250C4">
        <w:rPr>
          <w:rFonts w:ascii="StobiSerif Regular" w:hAnsi="StobiSerif Regular"/>
          <w:lang w:val="mk-MK"/>
        </w:rPr>
        <w:t>и дека понудата е валидна и правно обврзувачка за нас во сите нејзини делови до истекот на периодот на нејзината важност.</w:t>
      </w:r>
    </w:p>
    <w:p w:rsidR="00B27D88" w:rsidRPr="004250C4" w:rsidRDefault="00B27D88" w:rsidP="00B27D88">
      <w:pPr>
        <w:tabs>
          <w:tab w:val="left" w:pos="1760"/>
        </w:tabs>
        <w:jc w:val="both"/>
        <w:rPr>
          <w:rFonts w:ascii="StobiSerif Regular" w:hAnsi="StobiSerif Regular"/>
          <w:lang w:val="mk-MK"/>
        </w:rPr>
      </w:pPr>
      <w:r w:rsidRPr="004250C4">
        <w:rPr>
          <w:rFonts w:ascii="StobiSerif Regular" w:hAnsi="StobiSerif Regular"/>
          <w:lang w:val="mk-MK"/>
        </w:rPr>
        <w:t>Исто така, изјавувам дека сум целосно свесен за последиците од прекршување на ов</w:t>
      </w:r>
      <w:r>
        <w:rPr>
          <w:rFonts w:ascii="StobiSerif Regular" w:hAnsi="StobiSerif Regular"/>
          <w:lang w:val="mk-MK"/>
        </w:rPr>
        <w:t>аа изјава во случаите од член 101 став 7</w:t>
      </w:r>
      <w:r w:rsidRPr="004250C4">
        <w:rPr>
          <w:rFonts w:ascii="StobiSerif Regular" w:hAnsi="StobiSerif Regular"/>
          <w:lang w:val="mk-MK"/>
        </w:rPr>
        <w:t xml:space="preserve"> од Законот за јавните набавки, што ќе доведе до издавање негативна референца од страна на договорниот орган против понудувачот во чие име и за чија сметка сум овластен да ја дадам оваа изјава.</w:t>
      </w:r>
    </w:p>
    <w:p w:rsidR="00B27D88" w:rsidRPr="004250C4" w:rsidRDefault="00B27D88" w:rsidP="00B27D88">
      <w:pPr>
        <w:tabs>
          <w:tab w:val="left" w:pos="1760"/>
        </w:tabs>
        <w:rPr>
          <w:rFonts w:ascii="StobiSerif Regular" w:hAnsi="StobiSerif Regular"/>
          <w:lang w:val="mk-MK"/>
        </w:rPr>
      </w:pPr>
    </w:p>
    <w:tbl>
      <w:tblPr>
        <w:tblW w:w="0" w:type="auto"/>
        <w:jc w:val="center"/>
        <w:tblLook w:val="01E0"/>
      </w:tblPr>
      <w:tblGrid>
        <w:gridCol w:w="4261"/>
        <w:gridCol w:w="4261"/>
      </w:tblGrid>
      <w:tr w:rsidR="00B27D88" w:rsidRPr="004250C4" w:rsidTr="00B27D88">
        <w:trPr>
          <w:trHeight w:val="1287"/>
          <w:jc w:val="center"/>
        </w:trPr>
        <w:tc>
          <w:tcPr>
            <w:tcW w:w="4261" w:type="dxa"/>
          </w:tcPr>
          <w:p w:rsidR="00B27D88" w:rsidRPr="004250C4" w:rsidRDefault="00B27D88" w:rsidP="00B27D88">
            <w:pPr>
              <w:ind w:right="318"/>
              <w:rPr>
                <w:rFonts w:ascii="StobiSerif Regular" w:hAnsi="StobiSerif Regular"/>
                <w:lang w:val="mk-MK"/>
              </w:rPr>
            </w:pPr>
            <w:r w:rsidRPr="004250C4">
              <w:rPr>
                <w:rFonts w:ascii="StobiSerif Regular" w:hAnsi="StobiSerif Regular"/>
                <w:lang w:val="mk-MK"/>
              </w:rPr>
              <w:t>Место и датум</w:t>
            </w:r>
          </w:p>
          <w:p w:rsidR="00B27D88" w:rsidRPr="004250C4" w:rsidRDefault="00B27D88" w:rsidP="00B27D88">
            <w:pPr>
              <w:ind w:right="318"/>
              <w:rPr>
                <w:rFonts w:ascii="StobiSerif Regular" w:hAnsi="StobiSerif Regular"/>
                <w:lang w:val="mk-MK"/>
              </w:rPr>
            </w:pPr>
          </w:p>
          <w:p w:rsidR="00B27D88" w:rsidRPr="004250C4" w:rsidRDefault="00B27D88" w:rsidP="00B27D88">
            <w:pPr>
              <w:ind w:right="318"/>
              <w:rPr>
                <w:rFonts w:ascii="StobiSerif Regular" w:hAnsi="StobiSerif Regular"/>
                <w:lang w:val="mk-MK"/>
              </w:rPr>
            </w:pPr>
            <w:r w:rsidRPr="004250C4">
              <w:rPr>
                <w:rFonts w:ascii="StobiSerif Regular" w:hAnsi="StobiSerif Regular"/>
                <w:lang w:val="mk-MK"/>
              </w:rPr>
              <w:t>___________________________</w:t>
            </w:r>
          </w:p>
        </w:tc>
        <w:tc>
          <w:tcPr>
            <w:tcW w:w="4261" w:type="dxa"/>
          </w:tcPr>
          <w:p w:rsidR="00B27D88" w:rsidRPr="004250C4" w:rsidRDefault="00B27D88" w:rsidP="00B27D88">
            <w:pPr>
              <w:ind w:right="318"/>
              <w:jc w:val="center"/>
              <w:rPr>
                <w:rFonts w:ascii="StobiSerif Regular" w:hAnsi="StobiSerif Regular"/>
                <w:lang w:val="mk-MK"/>
              </w:rPr>
            </w:pPr>
            <w:r w:rsidRPr="004250C4">
              <w:rPr>
                <w:rFonts w:ascii="StobiSerif Regular" w:hAnsi="StobiSerif Regular"/>
                <w:lang w:val="mk-MK"/>
              </w:rPr>
              <w:t>Одговорно лице</w:t>
            </w:r>
          </w:p>
          <w:p w:rsidR="00B27D88" w:rsidRPr="004250C4" w:rsidRDefault="00B27D88" w:rsidP="00B27D88">
            <w:pPr>
              <w:ind w:right="318"/>
              <w:jc w:val="center"/>
              <w:rPr>
                <w:rFonts w:ascii="StobiSerif Regular" w:hAnsi="StobiSerif Regular"/>
                <w:lang w:val="mk-MK"/>
              </w:rPr>
            </w:pPr>
          </w:p>
          <w:p w:rsidR="00B27D88" w:rsidRPr="004250C4" w:rsidRDefault="00B27D88" w:rsidP="00B27D88">
            <w:pPr>
              <w:ind w:right="318"/>
              <w:jc w:val="center"/>
              <w:rPr>
                <w:rFonts w:ascii="StobiSerif Regular" w:hAnsi="StobiSerif Regular"/>
                <w:lang w:val="mk-MK"/>
              </w:rPr>
            </w:pPr>
            <w:r w:rsidRPr="004250C4">
              <w:rPr>
                <w:rFonts w:ascii="StobiSerif Regular" w:hAnsi="StobiSerif Regular"/>
                <w:lang w:val="mk-MK"/>
              </w:rPr>
              <w:t>___________________________</w:t>
            </w:r>
          </w:p>
          <w:p w:rsidR="00B27D88" w:rsidRPr="004250C4" w:rsidRDefault="00B27D88" w:rsidP="00B27D88">
            <w:pPr>
              <w:ind w:right="318"/>
              <w:jc w:val="center"/>
              <w:rPr>
                <w:rFonts w:ascii="StobiSerif Regular" w:hAnsi="StobiSerif Regular"/>
                <w:lang w:val="mk-MK"/>
              </w:rPr>
            </w:pPr>
            <w:r w:rsidRPr="004250C4">
              <w:rPr>
                <w:rFonts w:ascii="StobiSerif Regular" w:hAnsi="StobiSerif Regular"/>
                <w:lang w:val="mk-MK"/>
              </w:rPr>
              <w:t>(потпис)</w:t>
            </w:r>
            <w:r w:rsidRPr="004250C4">
              <w:rPr>
                <w:rFonts w:ascii="StobiSerif Regular" w:hAnsi="StobiSerif Regular"/>
                <w:i/>
                <w:lang w:val="mk-MK"/>
              </w:rPr>
              <w:t xml:space="preserve"> *</w:t>
            </w:r>
          </w:p>
        </w:tc>
      </w:tr>
    </w:tbl>
    <w:p w:rsidR="00B27D88" w:rsidRPr="004250C4" w:rsidRDefault="00B27D88" w:rsidP="00B27D88">
      <w:pPr>
        <w:tabs>
          <w:tab w:val="left" w:pos="1760"/>
        </w:tabs>
        <w:rPr>
          <w:rFonts w:ascii="StobiSerif Regular" w:hAnsi="StobiSerif Regular"/>
          <w:sz w:val="20"/>
          <w:szCs w:val="20"/>
          <w:lang w:val="mk-MK"/>
        </w:rPr>
      </w:pPr>
    </w:p>
    <w:p w:rsidR="00B27D88" w:rsidRPr="004250C4" w:rsidRDefault="00B27D88" w:rsidP="00B27D88">
      <w:pPr>
        <w:tabs>
          <w:tab w:val="left" w:pos="1760"/>
        </w:tabs>
        <w:rPr>
          <w:rFonts w:ascii="StobiSerif Regular" w:hAnsi="StobiSerif Regular"/>
          <w:sz w:val="20"/>
          <w:szCs w:val="20"/>
        </w:rPr>
      </w:pPr>
    </w:p>
    <w:p w:rsidR="00B27D88" w:rsidRPr="005D1E29" w:rsidRDefault="00B27D88" w:rsidP="00B27D88">
      <w:pPr>
        <w:tabs>
          <w:tab w:val="left" w:pos="1760"/>
        </w:tabs>
        <w:jc w:val="both"/>
        <w:rPr>
          <w:rFonts w:ascii="StobiSerif Regular" w:hAnsi="StobiSerif Regular"/>
          <w:i/>
          <w:color w:val="FF0000"/>
          <w:sz w:val="20"/>
          <w:szCs w:val="20"/>
          <w:lang w:val="mk-MK"/>
        </w:rPr>
      </w:pPr>
      <w:r w:rsidRPr="005D1E29">
        <w:rPr>
          <w:rFonts w:ascii="StobiSerif Regular" w:hAnsi="StobiSerif Regular"/>
          <w:i/>
          <w:color w:val="FF0000"/>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B27D88" w:rsidRPr="00B27D88" w:rsidRDefault="00B27D88" w:rsidP="00B27D88">
      <w:pPr>
        <w:tabs>
          <w:tab w:val="left" w:pos="1965"/>
        </w:tabs>
      </w:pPr>
    </w:p>
    <w:sectPr w:rsidR="00B27D88" w:rsidRPr="00B27D88" w:rsidSect="009D285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3E2" w:rsidRDefault="00F513E2" w:rsidP="00836265">
      <w:pPr>
        <w:spacing w:after="0" w:line="240" w:lineRule="auto"/>
      </w:pPr>
      <w:r>
        <w:separator/>
      </w:r>
    </w:p>
  </w:endnote>
  <w:endnote w:type="continuationSeparator" w:id="0">
    <w:p w:rsidR="00F513E2" w:rsidRDefault="00F513E2" w:rsidP="00836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C C Times">
    <w:panose1 w:val="02027200000000000000"/>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PFBeauSansRegular">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3E2" w:rsidRDefault="00F513E2" w:rsidP="00836265">
      <w:pPr>
        <w:spacing w:after="0" w:line="240" w:lineRule="auto"/>
      </w:pPr>
      <w:r>
        <w:separator/>
      </w:r>
    </w:p>
  </w:footnote>
  <w:footnote w:type="continuationSeparator" w:id="0">
    <w:p w:rsidR="00F513E2" w:rsidRDefault="00F513E2" w:rsidP="008362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94"/>
        </w:tabs>
        <w:ind w:left="-294" w:firstLine="0"/>
      </w:pPr>
    </w:lvl>
    <w:lvl w:ilvl="1">
      <w:start w:val="1"/>
      <w:numFmt w:val="none"/>
      <w:suff w:val="nothing"/>
      <w:lvlText w:val=""/>
      <w:lvlJc w:val="left"/>
      <w:pPr>
        <w:tabs>
          <w:tab w:val="num" w:pos="-294"/>
        </w:tabs>
        <w:ind w:left="-294" w:firstLine="0"/>
      </w:pPr>
    </w:lvl>
    <w:lvl w:ilvl="2">
      <w:start w:val="1"/>
      <w:numFmt w:val="none"/>
      <w:suff w:val="nothing"/>
      <w:lvlText w:val=""/>
      <w:lvlJc w:val="left"/>
      <w:pPr>
        <w:tabs>
          <w:tab w:val="num" w:pos="-294"/>
        </w:tabs>
        <w:ind w:left="-294" w:firstLine="0"/>
      </w:pPr>
    </w:lvl>
    <w:lvl w:ilvl="3">
      <w:start w:val="1"/>
      <w:numFmt w:val="none"/>
      <w:suff w:val="nothing"/>
      <w:lvlText w:val=""/>
      <w:lvlJc w:val="left"/>
      <w:pPr>
        <w:tabs>
          <w:tab w:val="num" w:pos="-294"/>
        </w:tabs>
        <w:ind w:left="-294" w:firstLine="0"/>
      </w:pPr>
    </w:lvl>
    <w:lvl w:ilvl="4">
      <w:start w:val="1"/>
      <w:numFmt w:val="none"/>
      <w:suff w:val="nothing"/>
      <w:lvlText w:val=""/>
      <w:lvlJc w:val="left"/>
      <w:pPr>
        <w:tabs>
          <w:tab w:val="num" w:pos="-294"/>
        </w:tabs>
        <w:ind w:left="-294" w:firstLine="0"/>
      </w:pPr>
    </w:lvl>
    <w:lvl w:ilvl="5">
      <w:start w:val="1"/>
      <w:numFmt w:val="none"/>
      <w:suff w:val="nothing"/>
      <w:lvlText w:val=""/>
      <w:lvlJc w:val="left"/>
      <w:pPr>
        <w:tabs>
          <w:tab w:val="num" w:pos="-294"/>
        </w:tabs>
        <w:ind w:left="-294" w:firstLine="0"/>
      </w:pPr>
    </w:lvl>
    <w:lvl w:ilvl="6">
      <w:start w:val="1"/>
      <w:numFmt w:val="none"/>
      <w:suff w:val="nothing"/>
      <w:lvlText w:val=""/>
      <w:lvlJc w:val="left"/>
      <w:pPr>
        <w:tabs>
          <w:tab w:val="num" w:pos="-294"/>
        </w:tabs>
        <w:ind w:left="-294" w:firstLine="0"/>
      </w:pPr>
    </w:lvl>
    <w:lvl w:ilvl="7">
      <w:start w:val="1"/>
      <w:numFmt w:val="none"/>
      <w:suff w:val="nothing"/>
      <w:lvlText w:val=""/>
      <w:lvlJc w:val="left"/>
      <w:pPr>
        <w:tabs>
          <w:tab w:val="num" w:pos="-294"/>
        </w:tabs>
        <w:ind w:left="-294" w:firstLine="0"/>
      </w:pPr>
    </w:lvl>
    <w:lvl w:ilvl="8">
      <w:start w:val="1"/>
      <w:numFmt w:val="none"/>
      <w:suff w:val="nothing"/>
      <w:lvlText w:val=""/>
      <w:lvlJc w:val="left"/>
      <w:pPr>
        <w:tabs>
          <w:tab w:val="num" w:pos="-294"/>
        </w:tabs>
        <w:ind w:left="-294" w:firstLine="0"/>
      </w:pPr>
    </w:lvl>
  </w:abstractNum>
  <w:abstractNum w:abstractNumId="1">
    <w:nsid w:val="00000002"/>
    <w:multiLevelType w:val="multilevel"/>
    <w:tmpl w:val="580EAB44"/>
    <w:name w:val="WW8Num1"/>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C5D2B43C"/>
    <w:name w:val="WW8Num9"/>
    <w:lvl w:ilvl="0">
      <w:start w:val="1"/>
      <w:numFmt w:val="bullet"/>
      <w:lvlText w:val="-"/>
      <w:lvlJc w:val="left"/>
      <w:pPr>
        <w:tabs>
          <w:tab w:val="num" w:pos="1800"/>
        </w:tabs>
        <w:ind w:left="1800" w:hanging="360"/>
      </w:pPr>
      <w:rPr>
        <w:rFonts w:ascii="Times New Roman" w:hAnsi="Times New Roman" w:cs="Times New Roman" w:hint="default"/>
        <w:color w:val="000000"/>
      </w:rPr>
    </w:lvl>
  </w:abstractNum>
  <w:abstractNum w:abstractNumId="7">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8">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olor w:val="000000"/>
      </w:rPr>
    </w:lvl>
  </w:abstractNum>
  <w:abstractNum w:abstractNumId="9">
    <w:nsid w:val="0000000B"/>
    <w:multiLevelType w:val="multilevel"/>
    <w:tmpl w:val="0000000B"/>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C"/>
    <w:multiLevelType w:val="multilevel"/>
    <w:tmpl w:val="0000000C"/>
    <w:lvl w:ilvl="0">
      <w:start w:val="1"/>
      <w:numFmt w:val="bullet"/>
      <w:pStyle w:val="Heading1-Clausename"/>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F"/>
    <w:multiLevelType w:val="multilevel"/>
    <w:tmpl w:val="0000000F"/>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10"/>
    <w:multiLevelType w:val="multilevel"/>
    <w:tmpl w:val="00000010"/>
    <w:lvl w:ilvl="0">
      <w:start w:val="1"/>
      <w:numFmt w:val="bullet"/>
      <w:lvlText w:val="-"/>
      <w:lvlJc w:val="left"/>
      <w:pPr>
        <w:tabs>
          <w:tab w:val="num" w:pos="1080"/>
        </w:tabs>
        <w:ind w:left="1080" w:hanging="360"/>
      </w:pPr>
      <w:rPr>
        <w:rFonts w:ascii="Times New Roman" w:hAnsi="Times New Roman"/>
        <w:color w:val="000000"/>
      </w:rPr>
    </w:lvl>
    <w:lvl w:ilvl="1">
      <w:start w:val="1"/>
      <w:numFmt w:val="bullet"/>
      <w:lvlText w:val="o"/>
      <w:lvlJc w:val="left"/>
      <w:pPr>
        <w:tabs>
          <w:tab w:val="num" w:pos="1440"/>
        </w:tabs>
        <w:ind w:left="1440" w:hanging="360"/>
      </w:pPr>
      <w:rPr>
        <w:rFonts w:ascii="Courier New" w:hAnsi="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11"/>
    <w:multiLevelType w:val="multilevel"/>
    <w:tmpl w:val="00000011"/>
    <w:lvl w:ilvl="0">
      <w:start w:val="1"/>
      <w:numFmt w:val="bullet"/>
      <w:lvlText w:val="-"/>
      <w:lvlJc w:val="left"/>
      <w:pPr>
        <w:tabs>
          <w:tab w:val="num" w:pos="1800"/>
        </w:tabs>
        <w:ind w:left="1800" w:hanging="360"/>
      </w:pPr>
      <w:rPr>
        <w:rFonts w:ascii="Times New Roman" w:hAnsi="Times New Roman" w:cs="Times New Roman"/>
        <w:color w:val="000000"/>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4">
    <w:nsid w:val="000F5F43"/>
    <w:multiLevelType w:val="hybridMultilevel"/>
    <w:tmpl w:val="BBD2FAB8"/>
    <w:lvl w:ilvl="0" w:tplc="3C0CF50A">
      <w:start w:val="8"/>
      <w:numFmt w:val="bullet"/>
      <w:lvlText w:val="-"/>
      <w:lvlJc w:val="left"/>
      <w:pPr>
        <w:ind w:left="1004" w:hanging="360"/>
      </w:pPr>
      <w:rPr>
        <w:rFonts w:ascii="Arial" w:eastAsia="Calibri"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086D6D02"/>
    <w:multiLevelType w:val="hybridMultilevel"/>
    <w:tmpl w:val="8AE2A086"/>
    <w:lvl w:ilvl="0" w:tplc="2E20EFF0">
      <w:numFmt w:val="bullet"/>
      <w:lvlText w:val=""/>
      <w:lvlJc w:val="left"/>
      <w:pPr>
        <w:tabs>
          <w:tab w:val="num" w:pos="1930"/>
        </w:tabs>
        <w:ind w:left="1930" w:hanging="360"/>
      </w:pPr>
      <w:rPr>
        <w:rFonts w:ascii="Symbol" w:eastAsia="Times New Roman" w:hAnsi="Symbol" w:cs="Times New Roman" w:hint="default"/>
        <w:color w:val="auto"/>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16">
    <w:nsid w:val="089A2475"/>
    <w:multiLevelType w:val="hybridMultilevel"/>
    <w:tmpl w:val="E7EAB4DA"/>
    <w:lvl w:ilvl="0" w:tplc="AEA68A5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DB453FD"/>
    <w:multiLevelType w:val="hybridMultilevel"/>
    <w:tmpl w:val="A21A32FE"/>
    <w:lvl w:ilvl="0" w:tplc="21040A02">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0F2A6FBD"/>
    <w:multiLevelType w:val="hybridMultilevel"/>
    <w:tmpl w:val="53F41888"/>
    <w:lvl w:ilvl="0" w:tplc="042F0001">
      <w:start w:val="1"/>
      <w:numFmt w:val="bullet"/>
      <w:lvlText w:val=""/>
      <w:lvlJc w:val="left"/>
      <w:pPr>
        <w:tabs>
          <w:tab w:val="num" w:pos="720"/>
        </w:tabs>
        <w:ind w:left="720" w:hanging="360"/>
      </w:pPr>
      <w:rPr>
        <w:rFonts w:ascii="Symbol" w:hAnsi="Symbol" w:hint="default"/>
      </w:rPr>
    </w:lvl>
    <w:lvl w:ilvl="1" w:tplc="042F0003" w:tentative="1">
      <w:start w:val="1"/>
      <w:numFmt w:val="bullet"/>
      <w:lvlText w:val="o"/>
      <w:lvlJc w:val="left"/>
      <w:pPr>
        <w:tabs>
          <w:tab w:val="num" w:pos="1440"/>
        </w:tabs>
        <w:ind w:left="1440" w:hanging="360"/>
      </w:pPr>
      <w:rPr>
        <w:rFonts w:ascii="Courier New" w:hAnsi="Courier New" w:cs="Courier New" w:hint="default"/>
      </w:rPr>
    </w:lvl>
    <w:lvl w:ilvl="2" w:tplc="042F0005" w:tentative="1">
      <w:start w:val="1"/>
      <w:numFmt w:val="bullet"/>
      <w:lvlText w:val=""/>
      <w:lvlJc w:val="left"/>
      <w:pPr>
        <w:tabs>
          <w:tab w:val="num" w:pos="2160"/>
        </w:tabs>
        <w:ind w:left="2160" w:hanging="360"/>
      </w:pPr>
      <w:rPr>
        <w:rFonts w:ascii="Wingdings" w:hAnsi="Wingdings" w:hint="default"/>
      </w:rPr>
    </w:lvl>
    <w:lvl w:ilvl="3" w:tplc="042F0001" w:tentative="1">
      <w:start w:val="1"/>
      <w:numFmt w:val="bullet"/>
      <w:lvlText w:val=""/>
      <w:lvlJc w:val="left"/>
      <w:pPr>
        <w:tabs>
          <w:tab w:val="num" w:pos="2880"/>
        </w:tabs>
        <w:ind w:left="2880" w:hanging="360"/>
      </w:pPr>
      <w:rPr>
        <w:rFonts w:ascii="Symbol" w:hAnsi="Symbol" w:hint="default"/>
      </w:rPr>
    </w:lvl>
    <w:lvl w:ilvl="4" w:tplc="042F0003" w:tentative="1">
      <w:start w:val="1"/>
      <w:numFmt w:val="bullet"/>
      <w:lvlText w:val="o"/>
      <w:lvlJc w:val="left"/>
      <w:pPr>
        <w:tabs>
          <w:tab w:val="num" w:pos="3600"/>
        </w:tabs>
        <w:ind w:left="3600" w:hanging="360"/>
      </w:pPr>
      <w:rPr>
        <w:rFonts w:ascii="Courier New" w:hAnsi="Courier New" w:cs="Courier New" w:hint="default"/>
      </w:rPr>
    </w:lvl>
    <w:lvl w:ilvl="5" w:tplc="042F0005" w:tentative="1">
      <w:start w:val="1"/>
      <w:numFmt w:val="bullet"/>
      <w:lvlText w:val=""/>
      <w:lvlJc w:val="left"/>
      <w:pPr>
        <w:tabs>
          <w:tab w:val="num" w:pos="4320"/>
        </w:tabs>
        <w:ind w:left="4320" w:hanging="360"/>
      </w:pPr>
      <w:rPr>
        <w:rFonts w:ascii="Wingdings" w:hAnsi="Wingdings" w:hint="default"/>
      </w:rPr>
    </w:lvl>
    <w:lvl w:ilvl="6" w:tplc="042F0001" w:tentative="1">
      <w:start w:val="1"/>
      <w:numFmt w:val="bullet"/>
      <w:lvlText w:val=""/>
      <w:lvlJc w:val="left"/>
      <w:pPr>
        <w:tabs>
          <w:tab w:val="num" w:pos="5040"/>
        </w:tabs>
        <w:ind w:left="5040" w:hanging="360"/>
      </w:pPr>
      <w:rPr>
        <w:rFonts w:ascii="Symbol" w:hAnsi="Symbol" w:hint="default"/>
      </w:rPr>
    </w:lvl>
    <w:lvl w:ilvl="7" w:tplc="042F0003" w:tentative="1">
      <w:start w:val="1"/>
      <w:numFmt w:val="bullet"/>
      <w:lvlText w:val="o"/>
      <w:lvlJc w:val="left"/>
      <w:pPr>
        <w:tabs>
          <w:tab w:val="num" w:pos="5760"/>
        </w:tabs>
        <w:ind w:left="5760" w:hanging="360"/>
      </w:pPr>
      <w:rPr>
        <w:rFonts w:ascii="Courier New" w:hAnsi="Courier New" w:cs="Courier New" w:hint="default"/>
      </w:rPr>
    </w:lvl>
    <w:lvl w:ilvl="8" w:tplc="042F0005" w:tentative="1">
      <w:start w:val="1"/>
      <w:numFmt w:val="bullet"/>
      <w:lvlText w:val=""/>
      <w:lvlJc w:val="left"/>
      <w:pPr>
        <w:tabs>
          <w:tab w:val="num" w:pos="6480"/>
        </w:tabs>
        <w:ind w:left="6480" w:hanging="360"/>
      </w:pPr>
      <w:rPr>
        <w:rFonts w:ascii="Wingdings" w:hAnsi="Wingdings" w:hint="default"/>
      </w:rPr>
    </w:lvl>
  </w:abstractNum>
  <w:abstractNum w:abstractNumId="19">
    <w:nsid w:val="12171DD4"/>
    <w:multiLevelType w:val="hybridMultilevel"/>
    <w:tmpl w:val="64D23036"/>
    <w:lvl w:ilvl="0" w:tplc="042F0001">
      <w:start w:val="1"/>
      <w:numFmt w:val="bullet"/>
      <w:lvlText w:val=""/>
      <w:lvlJc w:val="left"/>
      <w:pPr>
        <w:ind w:left="1485" w:hanging="360"/>
      </w:pPr>
      <w:rPr>
        <w:rFonts w:ascii="Symbol" w:hAnsi="Symbol" w:hint="default"/>
      </w:rPr>
    </w:lvl>
    <w:lvl w:ilvl="1" w:tplc="042F0003" w:tentative="1">
      <w:start w:val="1"/>
      <w:numFmt w:val="bullet"/>
      <w:lvlText w:val="o"/>
      <w:lvlJc w:val="left"/>
      <w:pPr>
        <w:ind w:left="2205" w:hanging="360"/>
      </w:pPr>
      <w:rPr>
        <w:rFonts w:ascii="Courier New" w:hAnsi="Courier New" w:cs="Courier New" w:hint="default"/>
      </w:rPr>
    </w:lvl>
    <w:lvl w:ilvl="2" w:tplc="042F0005" w:tentative="1">
      <w:start w:val="1"/>
      <w:numFmt w:val="bullet"/>
      <w:lvlText w:val=""/>
      <w:lvlJc w:val="left"/>
      <w:pPr>
        <w:ind w:left="2925" w:hanging="360"/>
      </w:pPr>
      <w:rPr>
        <w:rFonts w:ascii="Wingdings" w:hAnsi="Wingdings" w:hint="default"/>
      </w:rPr>
    </w:lvl>
    <w:lvl w:ilvl="3" w:tplc="042F0001" w:tentative="1">
      <w:start w:val="1"/>
      <w:numFmt w:val="bullet"/>
      <w:lvlText w:val=""/>
      <w:lvlJc w:val="left"/>
      <w:pPr>
        <w:ind w:left="3645" w:hanging="360"/>
      </w:pPr>
      <w:rPr>
        <w:rFonts w:ascii="Symbol" w:hAnsi="Symbol" w:hint="default"/>
      </w:rPr>
    </w:lvl>
    <w:lvl w:ilvl="4" w:tplc="042F0003" w:tentative="1">
      <w:start w:val="1"/>
      <w:numFmt w:val="bullet"/>
      <w:lvlText w:val="o"/>
      <w:lvlJc w:val="left"/>
      <w:pPr>
        <w:ind w:left="4365" w:hanging="360"/>
      </w:pPr>
      <w:rPr>
        <w:rFonts w:ascii="Courier New" w:hAnsi="Courier New" w:cs="Courier New" w:hint="default"/>
      </w:rPr>
    </w:lvl>
    <w:lvl w:ilvl="5" w:tplc="042F0005" w:tentative="1">
      <w:start w:val="1"/>
      <w:numFmt w:val="bullet"/>
      <w:lvlText w:val=""/>
      <w:lvlJc w:val="left"/>
      <w:pPr>
        <w:ind w:left="5085" w:hanging="360"/>
      </w:pPr>
      <w:rPr>
        <w:rFonts w:ascii="Wingdings" w:hAnsi="Wingdings" w:hint="default"/>
      </w:rPr>
    </w:lvl>
    <w:lvl w:ilvl="6" w:tplc="042F0001" w:tentative="1">
      <w:start w:val="1"/>
      <w:numFmt w:val="bullet"/>
      <w:lvlText w:val=""/>
      <w:lvlJc w:val="left"/>
      <w:pPr>
        <w:ind w:left="5805" w:hanging="360"/>
      </w:pPr>
      <w:rPr>
        <w:rFonts w:ascii="Symbol" w:hAnsi="Symbol" w:hint="default"/>
      </w:rPr>
    </w:lvl>
    <w:lvl w:ilvl="7" w:tplc="042F0003" w:tentative="1">
      <w:start w:val="1"/>
      <w:numFmt w:val="bullet"/>
      <w:lvlText w:val="o"/>
      <w:lvlJc w:val="left"/>
      <w:pPr>
        <w:ind w:left="6525" w:hanging="360"/>
      </w:pPr>
      <w:rPr>
        <w:rFonts w:ascii="Courier New" w:hAnsi="Courier New" w:cs="Courier New" w:hint="default"/>
      </w:rPr>
    </w:lvl>
    <w:lvl w:ilvl="8" w:tplc="042F0005" w:tentative="1">
      <w:start w:val="1"/>
      <w:numFmt w:val="bullet"/>
      <w:lvlText w:val=""/>
      <w:lvlJc w:val="left"/>
      <w:pPr>
        <w:ind w:left="7245" w:hanging="360"/>
      </w:pPr>
      <w:rPr>
        <w:rFonts w:ascii="Wingdings" w:hAnsi="Wingdings" w:hint="default"/>
      </w:rPr>
    </w:lvl>
  </w:abstractNum>
  <w:abstractNum w:abstractNumId="20">
    <w:nsid w:val="1A403716"/>
    <w:multiLevelType w:val="multilevel"/>
    <w:tmpl w:val="D578F6EC"/>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ADA5BEE"/>
    <w:multiLevelType w:val="hybridMultilevel"/>
    <w:tmpl w:val="27D0A0CA"/>
    <w:lvl w:ilvl="0" w:tplc="4AD89A1C">
      <w:start w:val="1"/>
      <w:numFmt w:val="decimal"/>
      <w:pStyle w:val="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1B4A136B"/>
    <w:multiLevelType w:val="multilevel"/>
    <w:tmpl w:val="42FE91DE"/>
    <w:lvl w:ilvl="0">
      <w:start w:val="7"/>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3">
    <w:nsid w:val="1DA868B9"/>
    <w:multiLevelType w:val="hybridMultilevel"/>
    <w:tmpl w:val="9322E388"/>
    <w:lvl w:ilvl="0" w:tplc="00000008">
      <w:start w:val="1"/>
      <w:numFmt w:val="bullet"/>
      <w:lvlText w:val="-"/>
      <w:lvlJc w:val="left"/>
      <w:pPr>
        <w:tabs>
          <w:tab w:val="num" w:pos="1800"/>
        </w:tabs>
        <w:ind w:left="1800" w:hanging="360"/>
      </w:pPr>
      <w:rPr>
        <w:rFonts w:ascii="Times New Roman" w:hAnsi="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8A39D2"/>
    <w:multiLevelType w:val="multilevel"/>
    <w:tmpl w:val="DD5A888C"/>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00223F6"/>
    <w:multiLevelType w:val="hybridMultilevel"/>
    <w:tmpl w:val="ADA881D4"/>
    <w:lvl w:ilvl="0" w:tplc="A328D526">
      <w:start w:val="1"/>
      <w:numFmt w:val="bullet"/>
      <w:lvlText w:val="-"/>
      <w:lvlJc w:val="left"/>
      <w:pPr>
        <w:ind w:left="720" w:hanging="360"/>
      </w:pPr>
      <w:rPr>
        <w:rFonts w:ascii="Arial Narrow" w:eastAsia="Times New Roman" w:hAnsi="Arial Narrow"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6">
    <w:nsid w:val="228C1FD4"/>
    <w:multiLevelType w:val="hybridMultilevel"/>
    <w:tmpl w:val="F2D6810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22DD4210"/>
    <w:multiLevelType w:val="hybridMultilevel"/>
    <w:tmpl w:val="5074E8C0"/>
    <w:lvl w:ilvl="0" w:tplc="A328D526">
      <w:start w:val="1"/>
      <w:numFmt w:val="bullet"/>
      <w:lvlText w:val="-"/>
      <w:lvlJc w:val="left"/>
      <w:pPr>
        <w:ind w:left="720" w:hanging="360"/>
      </w:pPr>
      <w:rPr>
        <w:rFonts w:ascii="Arial Narrow" w:eastAsia="Times New Roman"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nsid w:val="2C8D4FFD"/>
    <w:multiLevelType w:val="hybridMultilevel"/>
    <w:tmpl w:val="CE6825D0"/>
    <w:lvl w:ilvl="0" w:tplc="AEA68A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CC40E44"/>
    <w:multiLevelType w:val="hybridMultilevel"/>
    <w:tmpl w:val="8C2E6D36"/>
    <w:lvl w:ilvl="0" w:tplc="00B4394C">
      <w:numFmt w:val="bullet"/>
      <w:pStyle w:val="Sec1-Clauses"/>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30">
    <w:nsid w:val="2D4B5702"/>
    <w:multiLevelType w:val="hybridMultilevel"/>
    <w:tmpl w:val="670EF676"/>
    <w:lvl w:ilvl="0" w:tplc="4AD89A1C">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34B71E23"/>
    <w:multiLevelType w:val="multilevel"/>
    <w:tmpl w:val="89342D0C"/>
    <w:lvl w:ilvl="0">
      <w:start w:val="1"/>
      <w:numFmt w:val="decimal"/>
      <w:pStyle w:val="Sub-ClauseTex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369416A5"/>
    <w:multiLevelType w:val="hybridMultilevel"/>
    <w:tmpl w:val="E8E0676C"/>
    <w:lvl w:ilvl="0" w:tplc="00000009">
      <w:start w:val="1"/>
      <w:numFmt w:val="bullet"/>
      <w:lvlText w:val="-"/>
      <w:lvlJc w:val="left"/>
      <w:pPr>
        <w:tabs>
          <w:tab w:val="num" w:pos="1080"/>
        </w:tabs>
        <w:ind w:left="1080" w:hanging="360"/>
      </w:pPr>
      <w:rPr>
        <w:rFonts w:ascii="Times New Roman" w:hAnsi="Times New Roman" w:cs="Times New Roman"/>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3E4807D4"/>
    <w:multiLevelType w:val="hybridMultilevel"/>
    <w:tmpl w:val="0C962AEA"/>
    <w:lvl w:ilvl="0" w:tplc="00000008">
      <w:start w:val="1"/>
      <w:numFmt w:val="bullet"/>
      <w:lvlText w:val="-"/>
      <w:lvlJc w:val="left"/>
      <w:pPr>
        <w:tabs>
          <w:tab w:val="num" w:pos="2120"/>
        </w:tabs>
        <w:ind w:left="2120" w:hanging="360"/>
      </w:pPr>
      <w:rPr>
        <w:rFonts w:ascii="Times New Roman" w:hAnsi="Times New Roman"/>
        <w:color w:val="000000"/>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4">
    <w:nsid w:val="43914722"/>
    <w:multiLevelType w:val="hybridMultilevel"/>
    <w:tmpl w:val="36CC810A"/>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5">
    <w:nsid w:val="4EDE5F08"/>
    <w:multiLevelType w:val="multilevel"/>
    <w:tmpl w:val="DD6C22C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1377451"/>
    <w:multiLevelType w:val="hybridMultilevel"/>
    <w:tmpl w:val="23DE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A46BFD"/>
    <w:multiLevelType w:val="hybridMultilevel"/>
    <w:tmpl w:val="A7168000"/>
    <w:lvl w:ilvl="0" w:tplc="A328D526">
      <w:start w:val="1"/>
      <w:numFmt w:val="bullet"/>
      <w:lvlText w:val="-"/>
      <w:lvlJc w:val="left"/>
      <w:pPr>
        <w:ind w:left="720" w:hanging="360"/>
      </w:pPr>
      <w:rPr>
        <w:rFonts w:ascii="Arial Narrow" w:eastAsia="Times New Roman" w:hAnsi="Arial Narrow"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38">
    <w:nsid w:val="5BFA476E"/>
    <w:multiLevelType w:val="multilevel"/>
    <w:tmpl w:val="0C4C3D9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66132D22"/>
    <w:multiLevelType w:val="multilevel"/>
    <w:tmpl w:val="56627632"/>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B5291D"/>
    <w:multiLevelType w:val="hybridMultilevel"/>
    <w:tmpl w:val="F15ABB1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11"/>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0"/>
  </w:num>
  <w:num w:numId="8">
    <w:abstractNumId w:val="1"/>
  </w:num>
  <w:num w:numId="9">
    <w:abstractNumId w:val="2"/>
  </w:num>
  <w:num w:numId="10">
    <w:abstractNumId w:val="3"/>
  </w:num>
  <w:num w:numId="11">
    <w:abstractNumId w:val="4"/>
  </w:num>
  <w:num w:numId="12">
    <w:abstractNumId w:val="5"/>
  </w:num>
  <w:num w:numId="13">
    <w:abstractNumId w:val="13"/>
  </w:num>
  <w:num w:numId="14">
    <w:abstractNumId w:val="21"/>
  </w:num>
  <w:num w:numId="15">
    <w:abstractNumId w:val="32"/>
  </w:num>
  <w:num w:numId="16">
    <w:abstractNumId w:val="15"/>
  </w:num>
  <w:num w:numId="17">
    <w:abstractNumId w:val="38"/>
  </w:num>
  <w:num w:numId="18">
    <w:abstractNumId w:val="29"/>
  </w:num>
  <w:num w:numId="19">
    <w:abstractNumId w:val="19"/>
  </w:num>
  <w:num w:numId="20">
    <w:abstractNumId w:val="8"/>
  </w:num>
  <w:num w:numId="21">
    <w:abstractNumId w:val="12"/>
  </w:num>
  <w:num w:numId="22">
    <w:abstractNumId w:val="18"/>
  </w:num>
  <w:num w:numId="23">
    <w:abstractNumId w:val="39"/>
  </w:num>
  <w:num w:numId="24">
    <w:abstractNumId w:val="31"/>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40"/>
  </w:num>
  <w:num w:numId="29">
    <w:abstractNumId w:val="23"/>
  </w:num>
  <w:num w:numId="30">
    <w:abstractNumId w:val="30"/>
  </w:num>
  <w:num w:numId="31">
    <w:abstractNumId w:val="34"/>
  </w:num>
  <w:num w:numId="32">
    <w:abstractNumId w:val="26"/>
  </w:num>
  <w:num w:numId="33">
    <w:abstractNumId w:val="41"/>
  </w:num>
  <w:num w:numId="34">
    <w:abstractNumId w:val="27"/>
  </w:num>
  <w:num w:numId="35">
    <w:abstractNumId w:val="0"/>
  </w:num>
  <w:num w:numId="36">
    <w:abstractNumId w:val="14"/>
  </w:num>
  <w:num w:numId="37">
    <w:abstractNumId w:val="22"/>
  </w:num>
  <w:num w:numId="38">
    <w:abstractNumId w:val="24"/>
  </w:num>
  <w:num w:numId="39">
    <w:abstractNumId w:val="36"/>
  </w:num>
  <w:num w:numId="40">
    <w:abstractNumId w:val="35"/>
  </w:num>
  <w:num w:numId="41">
    <w:abstractNumId w:val="17"/>
  </w:num>
  <w:num w:numId="42">
    <w:abstractNumId w:val="28"/>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B27D88"/>
    <w:rsid w:val="000222DC"/>
    <w:rsid w:val="0002625A"/>
    <w:rsid w:val="00042EA9"/>
    <w:rsid w:val="00047403"/>
    <w:rsid w:val="00061CF6"/>
    <w:rsid w:val="00065808"/>
    <w:rsid w:val="00070575"/>
    <w:rsid w:val="00073E9B"/>
    <w:rsid w:val="00075292"/>
    <w:rsid w:val="00112329"/>
    <w:rsid w:val="00115CCD"/>
    <w:rsid w:val="001308BB"/>
    <w:rsid w:val="00152BE3"/>
    <w:rsid w:val="001604A4"/>
    <w:rsid w:val="00170A8A"/>
    <w:rsid w:val="001A5ABF"/>
    <w:rsid w:val="001D585F"/>
    <w:rsid w:val="001F0276"/>
    <w:rsid w:val="0020776E"/>
    <w:rsid w:val="00273F23"/>
    <w:rsid w:val="002A153A"/>
    <w:rsid w:val="002A1624"/>
    <w:rsid w:val="002E72A7"/>
    <w:rsid w:val="00310BBE"/>
    <w:rsid w:val="0032186A"/>
    <w:rsid w:val="003419C3"/>
    <w:rsid w:val="0035268D"/>
    <w:rsid w:val="003771EC"/>
    <w:rsid w:val="003D7A6B"/>
    <w:rsid w:val="003E78A1"/>
    <w:rsid w:val="0043462C"/>
    <w:rsid w:val="00434915"/>
    <w:rsid w:val="00465729"/>
    <w:rsid w:val="00467875"/>
    <w:rsid w:val="00485392"/>
    <w:rsid w:val="00486E9F"/>
    <w:rsid w:val="00490D6B"/>
    <w:rsid w:val="004A4D93"/>
    <w:rsid w:val="004E73B1"/>
    <w:rsid w:val="00510F99"/>
    <w:rsid w:val="00520389"/>
    <w:rsid w:val="0055379E"/>
    <w:rsid w:val="00564C34"/>
    <w:rsid w:val="00582FA3"/>
    <w:rsid w:val="0059606C"/>
    <w:rsid w:val="005C15C5"/>
    <w:rsid w:val="005D1E29"/>
    <w:rsid w:val="005F161B"/>
    <w:rsid w:val="005F27B9"/>
    <w:rsid w:val="005F6385"/>
    <w:rsid w:val="00640A31"/>
    <w:rsid w:val="00654F43"/>
    <w:rsid w:val="006721A2"/>
    <w:rsid w:val="00703729"/>
    <w:rsid w:val="0071200E"/>
    <w:rsid w:val="00744247"/>
    <w:rsid w:val="00780EFB"/>
    <w:rsid w:val="00783123"/>
    <w:rsid w:val="00797101"/>
    <w:rsid w:val="007B06C8"/>
    <w:rsid w:val="007B6133"/>
    <w:rsid w:val="007E1D4D"/>
    <w:rsid w:val="00836265"/>
    <w:rsid w:val="008506C5"/>
    <w:rsid w:val="008605CE"/>
    <w:rsid w:val="008C70B9"/>
    <w:rsid w:val="008D0A93"/>
    <w:rsid w:val="008F4A13"/>
    <w:rsid w:val="00910351"/>
    <w:rsid w:val="009323FA"/>
    <w:rsid w:val="00972484"/>
    <w:rsid w:val="00986590"/>
    <w:rsid w:val="009A0297"/>
    <w:rsid w:val="009A0A3E"/>
    <w:rsid w:val="009B5986"/>
    <w:rsid w:val="009C5218"/>
    <w:rsid w:val="009D2855"/>
    <w:rsid w:val="009D34A0"/>
    <w:rsid w:val="00A06D47"/>
    <w:rsid w:val="00AD482B"/>
    <w:rsid w:val="00AD7482"/>
    <w:rsid w:val="00AE097F"/>
    <w:rsid w:val="00B041DB"/>
    <w:rsid w:val="00B20706"/>
    <w:rsid w:val="00B27D88"/>
    <w:rsid w:val="00B432FF"/>
    <w:rsid w:val="00B87000"/>
    <w:rsid w:val="00BB6F24"/>
    <w:rsid w:val="00C01FA1"/>
    <w:rsid w:val="00C1321D"/>
    <w:rsid w:val="00C16AF4"/>
    <w:rsid w:val="00C23F1C"/>
    <w:rsid w:val="00C65894"/>
    <w:rsid w:val="00CA6CEE"/>
    <w:rsid w:val="00CA7D05"/>
    <w:rsid w:val="00CB3C12"/>
    <w:rsid w:val="00CC799C"/>
    <w:rsid w:val="00CD3808"/>
    <w:rsid w:val="00D6197A"/>
    <w:rsid w:val="00D83DF3"/>
    <w:rsid w:val="00DC7E64"/>
    <w:rsid w:val="00E41E8A"/>
    <w:rsid w:val="00EB11ED"/>
    <w:rsid w:val="00ED5116"/>
    <w:rsid w:val="00ED519B"/>
    <w:rsid w:val="00F23DB4"/>
    <w:rsid w:val="00F513E2"/>
    <w:rsid w:val="00FA2142"/>
    <w:rsid w:val="00FB19B1"/>
    <w:rsid w:val="00FC0898"/>
    <w:rsid w:val="00FE0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55"/>
  </w:style>
  <w:style w:type="paragraph" w:styleId="Heading1">
    <w:name w:val="heading 1"/>
    <w:basedOn w:val="Normal"/>
    <w:next w:val="Normal"/>
    <w:link w:val="Heading1Char"/>
    <w:qFormat/>
    <w:rsid w:val="00B27D8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mk-MK" w:eastAsia="en-US"/>
    </w:rPr>
  </w:style>
  <w:style w:type="paragraph" w:styleId="Heading2">
    <w:name w:val="heading 2"/>
    <w:aliases w:val="Title Header2"/>
    <w:basedOn w:val="Normal"/>
    <w:next w:val="Normal"/>
    <w:link w:val="Heading2Char"/>
    <w:unhideWhenUsed/>
    <w:qFormat/>
    <w:rsid w:val="00B27D8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mk-MK" w:eastAsia="en-US"/>
    </w:rPr>
  </w:style>
  <w:style w:type="paragraph" w:styleId="Heading3">
    <w:name w:val="heading 3"/>
    <w:aliases w:val="Sub-Clause Paragraph,Section Header3"/>
    <w:basedOn w:val="Normal"/>
    <w:next w:val="Normal"/>
    <w:link w:val="Heading3Char"/>
    <w:unhideWhenUsed/>
    <w:qFormat/>
    <w:rsid w:val="00B27D8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eastAsia="en-US"/>
    </w:rPr>
  </w:style>
  <w:style w:type="paragraph" w:styleId="Heading4">
    <w:name w:val="heading 4"/>
    <w:aliases w:val=" Sub-Clause Sub-paragraph"/>
    <w:basedOn w:val="Sub-ClauseText"/>
    <w:next w:val="Sub-ClauseText"/>
    <w:link w:val="Heading4Char"/>
    <w:qFormat/>
    <w:rsid w:val="00B27D88"/>
    <w:pPr>
      <w:numPr>
        <w:ilvl w:val="3"/>
        <w:numId w:val="23"/>
      </w:numPr>
      <w:outlineLvl w:val="3"/>
    </w:pPr>
  </w:style>
  <w:style w:type="paragraph" w:styleId="Heading5">
    <w:name w:val="heading 5"/>
    <w:basedOn w:val="Normal"/>
    <w:next w:val="Normal"/>
    <w:link w:val="Heading5Char"/>
    <w:qFormat/>
    <w:rsid w:val="00B27D88"/>
    <w:pPr>
      <w:keepNext/>
      <w:tabs>
        <w:tab w:val="num" w:pos="0"/>
      </w:tabs>
      <w:suppressAutoHyphens/>
      <w:spacing w:after="0" w:line="240" w:lineRule="auto"/>
      <w:outlineLvl w:val="4"/>
    </w:pPr>
    <w:rPr>
      <w:rFonts w:ascii="MAC C Times" w:eastAsia="Times New Roman" w:hAnsi="MAC C Times" w:cs="Times New Roman"/>
      <w:b/>
      <w:i/>
      <w:sz w:val="24"/>
      <w:szCs w:val="20"/>
      <w:lang w:val="en-US" w:eastAsia="ar-SA"/>
    </w:rPr>
  </w:style>
  <w:style w:type="paragraph" w:styleId="Heading6">
    <w:name w:val="heading 6"/>
    <w:basedOn w:val="Normal"/>
    <w:next w:val="Normal"/>
    <w:link w:val="Heading6Char"/>
    <w:qFormat/>
    <w:rsid w:val="00B27D88"/>
    <w:pPr>
      <w:keepNext/>
      <w:tabs>
        <w:tab w:val="left" w:pos="-1440"/>
      </w:tabs>
      <w:spacing w:after="0" w:line="240" w:lineRule="auto"/>
      <w:ind w:right="-1"/>
      <w:jc w:val="center"/>
      <w:outlineLvl w:val="5"/>
    </w:pPr>
    <w:rPr>
      <w:rFonts w:ascii="Times New Roman" w:eastAsia="Times New Roman" w:hAnsi="Times New Roman" w:cs="Times New Roman"/>
      <w:sz w:val="24"/>
      <w:szCs w:val="24"/>
      <w:u w:val="single"/>
      <w:lang w:eastAsia="en-US"/>
    </w:rPr>
  </w:style>
  <w:style w:type="paragraph" w:styleId="Heading7">
    <w:name w:val="heading 7"/>
    <w:basedOn w:val="Normal"/>
    <w:next w:val="Normal"/>
    <w:link w:val="Heading7Char"/>
    <w:qFormat/>
    <w:rsid w:val="00B27D88"/>
    <w:pPr>
      <w:keepNext/>
      <w:spacing w:after="0" w:line="240" w:lineRule="auto"/>
      <w:jc w:val="center"/>
      <w:outlineLvl w:val="6"/>
    </w:pPr>
    <w:rPr>
      <w:rFonts w:ascii="Arial" w:eastAsia="Times New Roman" w:hAnsi="Arial" w:cs="Times New Roman"/>
      <w:b/>
      <w:bCs/>
      <w:sz w:val="34"/>
      <w:szCs w:val="24"/>
      <w:lang w:val="en-US" w:eastAsia="en-US"/>
    </w:rPr>
  </w:style>
  <w:style w:type="paragraph" w:styleId="Heading8">
    <w:name w:val="heading 8"/>
    <w:basedOn w:val="Normal"/>
    <w:next w:val="Normal"/>
    <w:link w:val="Heading8Char"/>
    <w:qFormat/>
    <w:rsid w:val="00B27D88"/>
    <w:pPr>
      <w:keepNext/>
      <w:spacing w:after="0" w:line="240" w:lineRule="auto"/>
      <w:jc w:val="center"/>
      <w:outlineLvl w:val="7"/>
    </w:pPr>
    <w:rPr>
      <w:rFonts w:ascii="Arial" w:eastAsia="Times New Roman" w:hAnsi="Arial" w:cs="Times New Roman"/>
      <w:b/>
      <w:bCs/>
      <w:sz w:val="32"/>
      <w:szCs w:val="24"/>
      <w:lang w:eastAsia="en-US"/>
    </w:rPr>
  </w:style>
  <w:style w:type="paragraph" w:styleId="Heading9">
    <w:name w:val="heading 9"/>
    <w:basedOn w:val="Normal"/>
    <w:next w:val="Normal"/>
    <w:link w:val="Heading9Char"/>
    <w:qFormat/>
    <w:rsid w:val="00B27D88"/>
    <w:pPr>
      <w:keepNext/>
      <w:spacing w:after="0" w:line="240" w:lineRule="auto"/>
      <w:ind w:right="318"/>
      <w:jc w:val="center"/>
      <w:outlineLvl w:val="8"/>
    </w:pPr>
    <w:rPr>
      <w:rFonts w:ascii="Times New Roman" w:eastAsia="Times New Roman" w:hAnsi="Times New Roman" w:cs="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D88"/>
    <w:rPr>
      <w:rFonts w:asciiTheme="majorHAnsi" w:eastAsiaTheme="majorEastAsia" w:hAnsiTheme="majorHAnsi" w:cstheme="majorBidi"/>
      <w:color w:val="365F91" w:themeColor="accent1" w:themeShade="BF"/>
      <w:sz w:val="32"/>
      <w:szCs w:val="32"/>
      <w:lang w:val="mk-MK" w:eastAsia="en-US"/>
    </w:rPr>
  </w:style>
  <w:style w:type="character" w:customStyle="1" w:styleId="Heading2Char">
    <w:name w:val="Heading 2 Char"/>
    <w:aliases w:val="Title Header2 Char"/>
    <w:basedOn w:val="DefaultParagraphFont"/>
    <w:link w:val="Heading2"/>
    <w:rsid w:val="00B27D88"/>
    <w:rPr>
      <w:rFonts w:asciiTheme="majorHAnsi" w:eastAsiaTheme="majorEastAsia" w:hAnsiTheme="majorHAnsi" w:cstheme="majorBidi"/>
      <w:color w:val="365F91" w:themeColor="accent1" w:themeShade="BF"/>
      <w:sz w:val="26"/>
      <w:szCs w:val="26"/>
      <w:lang w:val="mk-MK" w:eastAsia="en-US"/>
    </w:rPr>
  </w:style>
  <w:style w:type="character" w:customStyle="1" w:styleId="Heading3Char">
    <w:name w:val="Heading 3 Char"/>
    <w:aliases w:val="Sub-Clause Paragraph Char1,Section Header3 Char1"/>
    <w:basedOn w:val="DefaultParagraphFont"/>
    <w:link w:val="Heading3"/>
    <w:rsid w:val="00B27D88"/>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aliases w:val=" Sub-Clause Sub-paragraph Char"/>
    <w:basedOn w:val="DefaultParagraphFont"/>
    <w:link w:val="Heading4"/>
    <w:rsid w:val="00B27D88"/>
    <w:rPr>
      <w:rFonts w:ascii="Arial" w:eastAsia="Times New Roman" w:hAnsi="Arial" w:cs="Times New Roman"/>
      <w:spacing w:val="-4"/>
      <w:szCs w:val="20"/>
      <w:lang w:val="en-US" w:eastAsia="en-US"/>
    </w:rPr>
  </w:style>
  <w:style w:type="character" w:customStyle="1" w:styleId="Heading5Char">
    <w:name w:val="Heading 5 Char"/>
    <w:basedOn w:val="DefaultParagraphFont"/>
    <w:link w:val="Heading5"/>
    <w:rsid w:val="00B27D88"/>
    <w:rPr>
      <w:rFonts w:ascii="MAC C Times" w:eastAsia="Times New Roman" w:hAnsi="MAC C Times" w:cs="Times New Roman"/>
      <w:b/>
      <w:i/>
      <w:sz w:val="24"/>
      <w:szCs w:val="20"/>
      <w:lang w:val="en-US" w:eastAsia="ar-SA"/>
    </w:rPr>
  </w:style>
  <w:style w:type="character" w:customStyle="1" w:styleId="Heading6Char">
    <w:name w:val="Heading 6 Char"/>
    <w:basedOn w:val="DefaultParagraphFont"/>
    <w:link w:val="Heading6"/>
    <w:rsid w:val="00B27D88"/>
    <w:rPr>
      <w:rFonts w:ascii="Times New Roman" w:eastAsia="Times New Roman" w:hAnsi="Times New Roman" w:cs="Times New Roman"/>
      <w:sz w:val="24"/>
      <w:szCs w:val="24"/>
      <w:u w:val="single"/>
      <w:lang w:eastAsia="en-US"/>
    </w:rPr>
  </w:style>
  <w:style w:type="character" w:customStyle="1" w:styleId="Heading7Char">
    <w:name w:val="Heading 7 Char"/>
    <w:basedOn w:val="DefaultParagraphFont"/>
    <w:link w:val="Heading7"/>
    <w:rsid w:val="00B27D88"/>
    <w:rPr>
      <w:rFonts w:ascii="Arial" w:eastAsia="Times New Roman" w:hAnsi="Arial" w:cs="Times New Roman"/>
      <w:b/>
      <w:bCs/>
      <w:sz w:val="34"/>
      <w:szCs w:val="24"/>
      <w:lang w:val="en-US" w:eastAsia="en-US"/>
    </w:rPr>
  </w:style>
  <w:style w:type="character" w:customStyle="1" w:styleId="Heading8Char">
    <w:name w:val="Heading 8 Char"/>
    <w:basedOn w:val="DefaultParagraphFont"/>
    <w:link w:val="Heading8"/>
    <w:rsid w:val="00B27D88"/>
    <w:rPr>
      <w:rFonts w:ascii="Arial" w:eastAsia="Times New Roman" w:hAnsi="Arial" w:cs="Times New Roman"/>
      <w:b/>
      <w:bCs/>
      <w:sz w:val="32"/>
      <w:szCs w:val="24"/>
      <w:lang w:eastAsia="en-US"/>
    </w:rPr>
  </w:style>
  <w:style w:type="character" w:customStyle="1" w:styleId="Heading9Char">
    <w:name w:val="Heading 9 Char"/>
    <w:basedOn w:val="DefaultParagraphFont"/>
    <w:link w:val="Heading9"/>
    <w:rsid w:val="00B27D88"/>
    <w:rPr>
      <w:rFonts w:ascii="Times New Roman" w:eastAsia="Times New Roman" w:hAnsi="Times New Roman" w:cs="Times New Roman"/>
      <w:b/>
      <w:sz w:val="24"/>
      <w:szCs w:val="24"/>
      <w:lang w:eastAsia="en-US"/>
    </w:rPr>
  </w:style>
  <w:style w:type="character" w:styleId="Hyperlink">
    <w:name w:val="Hyperlink"/>
    <w:uiPriority w:val="99"/>
    <w:rsid w:val="00B27D88"/>
    <w:rPr>
      <w:color w:val="0000FF"/>
      <w:u w:val="single"/>
    </w:rPr>
  </w:style>
  <w:style w:type="paragraph" w:customStyle="1" w:styleId="StyleHeading3Right005cm">
    <w:name w:val="Style Heading 3 + Right:  005 cm"/>
    <w:basedOn w:val="Heading3"/>
    <w:rsid w:val="00B27D88"/>
    <w:pPr>
      <w:keepLines w:val="0"/>
      <w:suppressAutoHyphens/>
      <w:spacing w:before="240" w:after="60" w:line="240" w:lineRule="auto"/>
      <w:ind w:right="26"/>
    </w:pPr>
    <w:rPr>
      <w:rFonts w:ascii="Times New Roman" w:eastAsia="Times New Roman" w:hAnsi="Times New Roman" w:cs="Times New Roman"/>
      <w:b/>
      <w:bCs/>
      <w:color w:val="auto"/>
      <w:szCs w:val="20"/>
      <w:lang w:val="en-GB" w:eastAsia="ar-SA"/>
    </w:rPr>
  </w:style>
  <w:style w:type="paragraph" w:customStyle="1" w:styleId="Heading1-Clausename">
    <w:name w:val="Heading 1- Clause name"/>
    <w:basedOn w:val="Normal"/>
    <w:rsid w:val="00B27D88"/>
    <w:pPr>
      <w:numPr>
        <w:numId w:val="3"/>
      </w:numPr>
      <w:spacing w:before="120" w:after="120" w:line="240" w:lineRule="auto"/>
    </w:pPr>
    <w:rPr>
      <w:rFonts w:ascii="Arial" w:eastAsia="Times New Roman" w:hAnsi="Arial" w:cs="Times New Roman"/>
      <w:b/>
      <w:szCs w:val="20"/>
      <w:lang w:val="en-US" w:eastAsia="en-US"/>
    </w:rPr>
  </w:style>
  <w:style w:type="paragraph" w:customStyle="1" w:styleId="StyleHeading311pt">
    <w:name w:val="Style Heading 3 + 11 pt"/>
    <w:basedOn w:val="Heading3"/>
    <w:rsid w:val="00B27D88"/>
    <w:pPr>
      <w:keepLines w:val="0"/>
      <w:suppressAutoHyphens/>
      <w:spacing w:before="120" w:after="60" w:line="240" w:lineRule="auto"/>
    </w:pPr>
    <w:rPr>
      <w:rFonts w:ascii="Times New Roman" w:eastAsia="Times New Roman" w:hAnsi="Times New Roman" w:cs="Arial"/>
      <w:b/>
      <w:bCs/>
      <w:color w:val="auto"/>
      <w:szCs w:val="26"/>
      <w:lang w:val="en-GB" w:eastAsia="ar-SA"/>
    </w:rPr>
  </w:style>
  <w:style w:type="paragraph" w:customStyle="1" w:styleId="a0">
    <w:name w:val="Текст"/>
    <w:basedOn w:val="Normal"/>
    <w:rsid w:val="00B27D88"/>
    <w:pPr>
      <w:keepNext/>
      <w:keepLines/>
      <w:widowControl w:val="0"/>
      <w:spacing w:after="0" w:line="240" w:lineRule="auto"/>
      <w:ind w:firstLine="720"/>
      <w:jc w:val="both"/>
    </w:pPr>
    <w:rPr>
      <w:rFonts w:ascii="Arial" w:eastAsia="Times New Roman" w:hAnsi="Arial" w:cs="Times New Roman"/>
      <w:szCs w:val="24"/>
      <w:lang w:val="mk-MK" w:eastAsia="en-US"/>
    </w:rPr>
  </w:style>
  <w:style w:type="paragraph" w:styleId="ListParagraph">
    <w:name w:val="List Paragraph"/>
    <w:basedOn w:val="Normal"/>
    <w:uiPriority w:val="34"/>
    <w:qFormat/>
    <w:rsid w:val="00B27D88"/>
    <w:pPr>
      <w:spacing w:after="0" w:line="240" w:lineRule="auto"/>
      <w:ind w:left="720"/>
    </w:pPr>
    <w:rPr>
      <w:rFonts w:ascii="Calibri" w:eastAsia="Times New Roman" w:hAnsi="Calibri" w:cs="Times New Roman"/>
      <w:lang w:val="mk-MK" w:eastAsia="mk-MK"/>
    </w:rPr>
  </w:style>
  <w:style w:type="numbering" w:customStyle="1" w:styleId="NoList1">
    <w:name w:val="No List1"/>
    <w:next w:val="NoList"/>
    <w:uiPriority w:val="99"/>
    <w:semiHidden/>
    <w:unhideWhenUsed/>
    <w:rsid w:val="00B27D88"/>
  </w:style>
  <w:style w:type="paragraph" w:customStyle="1" w:styleId="StyleHeading1TimesNewRoman11ptCentered">
    <w:name w:val="Style Heading 1 + Times New Roman 11 pt Centered"/>
    <w:basedOn w:val="Heading1"/>
    <w:rsid w:val="00B27D88"/>
    <w:pPr>
      <w:keepLines w:val="0"/>
      <w:suppressAutoHyphens/>
      <w:spacing w:before="0" w:line="240" w:lineRule="auto"/>
      <w:jc w:val="center"/>
      <w:outlineLvl w:val="9"/>
    </w:pPr>
    <w:rPr>
      <w:rFonts w:ascii="Times New Roman" w:eastAsia="Times New Roman" w:hAnsi="Times New Roman" w:cs="Times New Roman"/>
      <w:b/>
      <w:bCs/>
      <w:color w:val="auto"/>
      <w:sz w:val="28"/>
      <w:szCs w:val="20"/>
      <w:lang w:val="en-US" w:eastAsia="ar-SA"/>
    </w:rPr>
  </w:style>
  <w:style w:type="paragraph" w:styleId="BodyText3">
    <w:name w:val="Body Text 3"/>
    <w:basedOn w:val="Normal"/>
    <w:link w:val="BodyText3Char"/>
    <w:rsid w:val="00B27D88"/>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B27D88"/>
    <w:rPr>
      <w:rFonts w:ascii="Times New Roman" w:eastAsia="Times New Roman" w:hAnsi="Times New Roman" w:cs="Times New Roman"/>
      <w:sz w:val="16"/>
      <w:szCs w:val="16"/>
      <w:lang w:eastAsia="ar-SA"/>
    </w:rPr>
  </w:style>
  <w:style w:type="paragraph" w:styleId="FootnoteText">
    <w:name w:val="footnote text"/>
    <w:basedOn w:val="Normal"/>
    <w:link w:val="FootnoteTextChar"/>
    <w:uiPriority w:val="99"/>
    <w:rsid w:val="00B27D8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B27D88"/>
    <w:rPr>
      <w:rFonts w:ascii="Times New Roman" w:eastAsia="Times New Roman" w:hAnsi="Times New Roman" w:cs="Times New Roman"/>
      <w:sz w:val="20"/>
      <w:szCs w:val="20"/>
      <w:lang w:eastAsia="ar-SA"/>
    </w:rPr>
  </w:style>
  <w:style w:type="character" w:styleId="FootnoteReference">
    <w:name w:val="footnote reference"/>
    <w:uiPriority w:val="99"/>
    <w:rsid w:val="00B27D88"/>
    <w:rPr>
      <w:vertAlign w:val="superscript"/>
    </w:rPr>
  </w:style>
  <w:style w:type="paragraph" w:customStyle="1" w:styleId="2">
    <w:name w:val="Булет 2"/>
    <w:basedOn w:val="Normal"/>
    <w:rsid w:val="00B27D88"/>
    <w:pPr>
      <w:keepNext/>
      <w:keepLines/>
      <w:widowControl w:val="0"/>
      <w:numPr>
        <w:numId w:val="14"/>
      </w:numPr>
      <w:spacing w:after="0" w:line="240" w:lineRule="auto"/>
      <w:jc w:val="both"/>
    </w:pPr>
    <w:rPr>
      <w:rFonts w:ascii="Arial" w:eastAsia="Times New Roman" w:hAnsi="Arial" w:cs="Times New Roman"/>
      <w:bCs/>
      <w:szCs w:val="24"/>
      <w:lang w:val="mk-MK" w:eastAsia="en-US"/>
    </w:rPr>
  </w:style>
  <w:style w:type="character" w:customStyle="1" w:styleId="Style2BoldChar">
    <w:name w:val="Style Булет 2 + Bold Char"/>
    <w:rsid w:val="00B27D88"/>
    <w:rPr>
      <w:bCs/>
      <w:sz w:val="24"/>
      <w:szCs w:val="24"/>
      <w:lang w:val="mk-MK" w:eastAsia="en-US" w:bidi="ar-SA"/>
    </w:rPr>
  </w:style>
  <w:style w:type="paragraph" w:customStyle="1" w:styleId="a">
    <w:name w:val="Алинеја"/>
    <w:basedOn w:val="Normal"/>
    <w:rsid w:val="00B27D88"/>
    <w:pPr>
      <w:keepNext/>
      <w:keepLines/>
      <w:widowControl w:val="0"/>
      <w:numPr>
        <w:numId w:val="17"/>
      </w:numPr>
      <w:tabs>
        <w:tab w:val="left" w:pos="1418"/>
      </w:tabs>
      <w:suppressAutoHyphens/>
      <w:spacing w:after="0" w:line="240" w:lineRule="auto"/>
      <w:ind w:left="1412" w:hanging="562"/>
      <w:jc w:val="both"/>
    </w:pPr>
    <w:rPr>
      <w:rFonts w:ascii="Arial" w:eastAsia="Times New Roman" w:hAnsi="Arial" w:cs="Times New Roman"/>
      <w:lang w:val="mk-MK" w:eastAsia="ar-SA"/>
    </w:rPr>
  </w:style>
  <w:style w:type="paragraph" w:customStyle="1" w:styleId="normalen">
    <w:name w:val="normalen"/>
    <w:basedOn w:val="Normal"/>
    <w:rsid w:val="00B27D88"/>
    <w:pPr>
      <w:widowControl w:val="0"/>
      <w:spacing w:before="120" w:after="120" w:line="240" w:lineRule="auto"/>
      <w:ind w:firstLine="720"/>
      <w:jc w:val="both"/>
    </w:pPr>
    <w:rPr>
      <w:rFonts w:ascii="MAC C Times" w:eastAsia="Times New Roman" w:hAnsi="MAC C Times" w:cs="Times New Roman"/>
      <w:sz w:val="28"/>
      <w:szCs w:val="20"/>
      <w:lang w:val="en-US" w:eastAsia="en-US"/>
    </w:rPr>
  </w:style>
  <w:style w:type="character" w:customStyle="1" w:styleId="WW8Num8z1">
    <w:name w:val="WW8Num8z1"/>
    <w:rsid w:val="00B27D88"/>
    <w:rPr>
      <w:rFonts w:ascii="Courier New" w:hAnsi="Courier New" w:cs="Courier New"/>
    </w:rPr>
  </w:style>
  <w:style w:type="character" w:customStyle="1" w:styleId="WW8Num2z0">
    <w:name w:val="WW8Num2z0"/>
    <w:rsid w:val="00B27D88"/>
    <w:rPr>
      <w:rFonts w:ascii="Symbol" w:hAnsi="Symbol"/>
    </w:rPr>
  </w:style>
  <w:style w:type="character" w:customStyle="1" w:styleId="WW8Num3z0">
    <w:name w:val="WW8Num3z0"/>
    <w:rsid w:val="00B27D88"/>
    <w:rPr>
      <w:rFonts w:ascii="Symbol" w:hAnsi="Symbol"/>
    </w:rPr>
  </w:style>
  <w:style w:type="character" w:customStyle="1" w:styleId="WW8Num4z0">
    <w:name w:val="WW8Num4z0"/>
    <w:rsid w:val="00B27D88"/>
    <w:rPr>
      <w:rFonts w:ascii="Symbol" w:hAnsi="Symbol"/>
    </w:rPr>
  </w:style>
  <w:style w:type="character" w:customStyle="1" w:styleId="WW8Num5z0">
    <w:name w:val="WW8Num5z0"/>
    <w:rsid w:val="00B27D88"/>
    <w:rPr>
      <w:rFonts w:ascii="Symbol" w:hAnsi="Symbol"/>
    </w:rPr>
  </w:style>
  <w:style w:type="character" w:customStyle="1" w:styleId="WW8Num6z0">
    <w:name w:val="WW8Num6z0"/>
    <w:rsid w:val="00B27D88"/>
    <w:rPr>
      <w:rFonts w:ascii="Times New Roman" w:hAnsi="Times New Roman"/>
    </w:rPr>
  </w:style>
  <w:style w:type="character" w:customStyle="1" w:styleId="WW8Num6z1">
    <w:name w:val="WW8Num6z1"/>
    <w:rsid w:val="00B27D88"/>
    <w:rPr>
      <w:rFonts w:ascii="Courier New" w:hAnsi="Courier New"/>
    </w:rPr>
  </w:style>
  <w:style w:type="character" w:customStyle="1" w:styleId="WW8Num6z2">
    <w:name w:val="WW8Num6z2"/>
    <w:rsid w:val="00B27D88"/>
    <w:rPr>
      <w:rFonts w:ascii="Wingdings" w:hAnsi="Wingdings"/>
    </w:rPr>
  </w:style>
  <w:style w:type="character" w:customStyle="1" w:styleId="WW8Num6z3">
    <w:name w:val="WW8Num6z3"/>
    <w:rsid w:val="00B27D88"/>
    <w:rPr>
      <w:rFonts w:ascii="Symbol" w:hAnsi="Symbol"/>
    </w:rPr>
  </w:style>
  <w:style w:type="character" w:customStyle="1" w:styleId="WW8Num7z0">
    <w:name w:val="WW8Num7z0"/>
    <w:rsid w:val="00B27D88"/>
    <w:rPr>
      <w:rFonts w:ascii="Times New Roman" w:hAnsi="Times New Roman"/>
    </w:rPr>
  </w:style>
  <w:style w:type="character" w:customStyle="1" w:styleId="WW8Num7z1">
    <w:name w:val="WW8Num7z1"/>
    <w:rsid w:val="00B27D88"/>
    <w:rPr>
      <w:rFonts w:ascii="Courier New" w:hAnsi="Courier New"/>
    </w:rPr>
  </w:style>
  <w:style w:type="character" w:customStyle="1" w:styleId="WW8Num7z2">
    <w:name w:val="WW8Num7z2"/>
    <w:rsid w:val="00B27D88"/>
    <w:rPr>
      <w:rFonts w:ascii="Wingdings" w:hAnsi="Wingdings"/>
    </w:rPr>
  </w:style>
  <w:style w:type="character" w:customStyle="1" w:styleId="WW8Num7z3">
    <w:name w:val="WW8Num7z3"/>
    <w:rsid w:val="00B27D88"/>
    <w:rPr>
      <w:rFonts w:ascii="Symbol" w:hAnsi="Symbol"/>
    </w:rPr>
  </w:style>
  <w:style w:type="character" w:customStyle="1" w:styleId="WW8Num8z0">
    <w:name w:val="WW8Num8z0"/>
    <w:rsid w:val="00B27D88"/>
    <w:rPr>
      <w:rFonts w:ascii="Symbol" w:hAnsi="Symbol"/>
      <w:color w:val="000000"/>
    </w:rPr>
  </w:style>
  <w:style w:type="character" w:customStyle="1" w:styleId="WW8Num8z2">
    <w:name w:val="WW8Num8z2"/>
    <w:rsid w:val="00B27D88"/>
    <w:rPr>
      <w:rFonts w:ascii="Wingdings" w:hAnsi="Wingdings"/>
    </w:rPr>
  </w:style>
  <w:style w:type="character" w:customStyle="1" w:styleId="WW8Num8z3">
    <w:name w:val="WW8Num8z3"/>
    <w:rsid w:val="00B27D88"/>
    <w:rPr>
      <w:rFonts w:ascii="Symbol" w:hAnsi="Symbol"/>
    </w:rPr>
  </w:style>
  <w:style w:type="character" w:customStyle="1" w:styleId="WW8Num9z0">
    <w:name w:val="WW8Num9z0"/>
    <w:rsid w:val="00B27D88"/>
    <w:rPr>
      <w:rFonts w:ascii="Times New Roman" w:hAnsi="Times New Roman"/>
      <w:color w:val="000000"/>
    </w:rPr>
  </w:style>
  <w:style w:type="character" w:customStyle="1" w:styleId="WW8Num9z1">
    <w:name w:val="WW8Num9z1"/>
    <w:rsid w:val="00B27D88"/>
    <w:rPr>
      <w:rFonts w:ascii="Courier New" w:hAnsi="Courier New"/>
    </w:rPr>
  </w:style>
  <w:style w:type="character" w:customStyle="1" w:styleId="WW8Num9z2">
    <w:name w:val="WW8Num9z2"/>
    <w:rsid w:val="00B27D88"/>
    <w:rPr>
      <w:rFonts w:ascii="Wingdings" w:hAnsi="Wingdings"/>
    </w:rPr>
  </w:style>
  <w:style w:type="character" w:customStyle="1" w:styleId="WW8Num9z3">
    <w:name w:val="WW8Num9z3"/>
    <w:rsid w:val="00B27D88"/>
    <w:rPr>
      <w:rFonts w:ascii="Symbol" w:hAnsi="Symbol"/>
    </w:rPr>
  </w:style>
  <w:style w:type="character" w:customStyle="1" w:styleId="WW8Num10z0">
    <w:name w:val="WW8Num10z0"/>
    <w:rsid w:val="00B27D88"/>
    <w:rPr>
      <w:rFonts w:ascii="Times New Roman" w:hAnsi="Times New Roman"/>
      <w:color w:val="000000"/>
    </w:rPr>
  </w:style>
  <w:style w:type="character" w:customStyle="1" w:styleId="WW8Num10z1">
    <w:name w:val="WW8Num10z1"/>
    <w:rsid w:val="00B27D88"/>
    <w:rPr>
      <w:rFonts w:ascii="Courier New" w:hAnsi="Courier New"/>
      <w:color w:val="000000"/>
    </w:rPr>
  </w:style>
  <w:style w:type="character" w:customStyle="1" w:styleId="WW8Num10z2">
    <w:name w:val="WW8Num10z2"/>
    <w:rsid w:val="00B27D88"/>
    <w:rPr>
      <w:rFonts w:ascii="Wingdings" w:hAnsi="Wingdings"/>
    </w:rPr>
  </w:style>
  <w:style w:type="character" w:customStyle="1" w:styleId="WW8Num10z3">
    <w:name w:val="WW8Num10z3"/>
    <w:rsid w:val="00B27D88"/>
    <w:rPr>
      <w:rFonts w:ascii="Symbol" w:hAnsi="Symbol"/>
    </w:rPr>
  </w:style>
  <w:style w:type="character" w:customStyle="1" w:styleId="WW8Num10z4">
    <w:name w:val="WW8Num10z4"/>
    <w:rsid w:val="00B27D88"/>
    <w:rPr>
      <w:rFonts w:ascii="Courier New" w:hAnsi="Courier New"/>
    </w:rPr>
  </w:style>
  <w:style w:type="character" w:customStyle="1" w:styleId="WW8Num11z0">
    <w:name w:val="WW8Num11z0"/>
    <w:rsid w:val="00B27D88"/>
    <w:rPr>
      <w:rFonts w:ascii="Times New Roman" w:hAnsi="Times New Roman"/>
    </w:rPr>
  </w:style>
  <w:style w:type="character" w:customStyle="1" w:styleId="WW8Num11z1">
    <w:name w:val="WW8Num11z1"/>
    <w:rsid w:val="00B27D88"/>
    <w:rPr>
      <w:rFonts w:ascii="Courier New" w:hAnsi="Courier New"/>
    </w:rPr>
  </w:style>
  <w:style w:type="character" w:customStyle="1" w:styleId="WW8Num11z2">
    <w:name w:val="WW8Num11z2"/>
    <w:rsid w:val="00B27D88"/>
    <w:rPr>
      <w:rFonts w:ascii="Wingdings" w:hAnsi="Wingdings"/>
    </w:rPr>
  </w:style>
  <w:style w:type="character" w:customStyle="1" w:styleId="WW8Num11z3">
    <w:name w:val="WW8Num11z3"/>
    <w:rsid w:val="00B27D88"/>
    <w:rPr>
      <w:rFonts w:ascii="Symbol" w:hAnsi="Symbol"/>
    </w:rPr>
  </w:style>
  <w:style w:type="character" w:customStyle="1" w:styleId="WW8Num12z0">
    <w:name w:val="WW8Num12z0"/>
    <w:rsid w:val="00B27D88"/>
    <w:rPr>
      <w:sz w:val="24"/>
    </w:rPr>
  </w:style>
  <w:style w:type="character" w:customStyle="1" w:styleId="WW8Num13z0">
    <w:name w:val="WW8Num13z0"/>
    <w:rsid w:val="00B27D88"/>
    <w:rPr>
      <w:rFonts w:ascii="Times New Roman" w:hAnsi="Times New Roman"/>
      <w:color w:val="000000"/>
    </w:rPr>
  </w:style>
  <w:style w:type="character" w:customStyle="1" w:styleId="WW8Num13z1">
    <w:name w:val="WW8Num13z1"/>
    <w:rsid w:val="00B27D88"/>
    <w:rPr>
      <w:rFonts w:ascii="Courier New" w:hAnsi="Courier New"/>
    </w:rPr>
  </w:style>
  <w:style w:type="character" w:customStyle="1" w:styleId="WW8Num13z2">
    <w:name w:val="WW8Num13z2"/>
    <w:rsid w:val="00B27D88"/>
    <w:rPr>
      <w:rFonts w:ascii="Wingdings" w:hAnsi="Wingdings"/>
    </w:rPr>
  </w:style>
  <w:style w:type="character" w:customStyle="1" w:styleId="WW8Num13z3">
    <w:name w:val="WW8Num13z3"/>
    <w:rsid w:val="00B27D88"/>
    <w:rPr>
      <w:rFonts w:ascii="Symbol" w:hAnsi="Symbol"/>
    </w:rPr>
  </w:style>
  <w:style w:type="character" w:customStyle="1" w:styleId="WW8Num14z0">
    <w:name w:val="WW8Num14z0"/>
    <w:rsid w:val="00B27D88"/>
    <w:rPr>
      <w:rFonts w:ascii="Times New Roman" w:hAnsi="Times New Roman"/>
      <w:color w:val="000000"/>
    </w:rPr>
  </w:style>
  <w:style w:type="character" w:customStyle="1" w:styleId="WW8Num14z1">
    <w:name w:val="WW8Num14z1"/>
    <w:rsid w:val="00B27D88"/>
    <w:rPr>
      <w:rFonts w:ascii="Courier New" w:hAnsi="Courier New"/>
    </w:rPr>
  </w:style>
  <w:style w:type="character" w:customStyle="1" w:styleId="WW8Num14z2">
    <w:name w:val="WW8Num14z2"/>
    <w:rsid w:val="00B27D88"/>
    <w:rPr>
      <w:rFonts w:ascii="Wingdings" w:hAnsi="Wingdings"/>
    </w:rPr>
  </w:style>
  <w:style w:type="character" w:customStyle="1" w:styleId="WW8Num14z3">
    <w:name w:val="WW8Num14z3"/>
    <w:rsid w:val="00B27D88"/>
    <w:rPr>
      <w:rFonts w:ascii="Symbol" w:hAnsi="Symbol"/>
    </w:rPr>
  </w:style>
  <w:style w:type="character" w:customStyle="1" w:styleId="WW8Num15z0">
    <w:name w:val="WW8Num15z0"/>
    <w:rsid w:val="00B27D88"/>
    <w:rPr>
      <w:rFonts w:ascii="Courier New" w:hAnsi="Courier New"/>
    </w:rPr>
  </w:style>
  <w:style w:type="character" w:customStyle="1" w:styleId="WW8Num15z2">
    <w:name w:val="WW8Num15z2"/>
    <w:rsid w:val="00B27D88"/>
    <w:rPr>
      <w:rFonts w:ascii="Wingdings" w:hAnsi="Wingdings"/>
    </w:rPr>
  </w:style>
  <w:style w:type="character" w:customStyle="1" w:styleId="WW8Num15z3">
    <w:name w:val="WW8Num15z3"/>
    <w:rsid w:val="00B27D88"/>
    <w:rPr>
      <w:rFonts w:ascii="Symbol" w:hAnsi="Symbol"/>
    </w:rPr>
  </w:style>
  <w:style w:type="character" w:customStyle="1" w:styleId="StyleHeading311ptChar">
    <w:name w:val="Style Heading 3 + 11 pt Char"/>
    <w:basedOn w:val="Heading3Char"/>
    <w:rsid w:val="00B27D88"/>
    <w:rPr>
      <w:rFonts w:cs="Arial"/>
      <w:b/>
      <w:bCs/>
      <w:color w:val="243F60" w:themeColor="accent1" w:themeShade="7F"/>
      <w:sz w:val="26"/>
      <w:szCs w:val="26"/>
      <w:lang w:val="en-GB" w:eastAsia="ar-SA" w:bidi="ar-SA"/>
    </w:rPr>
  </w:style>
  <w:style w:type="paragraph" w:customStyle="1" w:styleId="Heading">
    <w:name w:val="Heading"/>
    <w:basedOn w:val="Normal"/>
    <w:next w:val="BodyText"/>
    <w:rsid w:val="00B27D88"/>
    <w:pPr>
      <w:keepNext/>
      <w:suppressAutoHyphens/>
      <w:spacing w:before="240" w:after="120" w:line="240" w:lineRule="auto"/>
    </w:pPr>
    <w:rPr>
      <w:rFonts w:ascii="Arial" w:eastAsia="MS Mincho" w:hAnsi="Arial" w:cs="Tahoma"/>
      <w:sz w:val="28"/>
      <w:szCs w:val="28"/>
      <w:lang w:eastAsia="ar-SA"/>
    </w:rPr>
  </w:style>
  <w:style w:type="paragraph" w:styleId="BodyText">
    <w:name w:val="Body Text"/>
    <w:basedOn w:val="Normal"/>
    <w:link w:val="BodyTextChar"/>
    <w:rsid w:val="00B27D88"/>
    <w:pPr>
      <w:suppressAutoHyphens/>
      <w:spacing w:after="0" w:line="240" w:lineRule="auto"/>
      <w:jc w:val="center"/>
    </w:pPr>
    <w:rPr>
      <w:rFonts w:ascii="Arial" w:eastAsia="Times New Roman" w:hAnsi="Arial" w:cs="Times New Roman"/>
      <w:sz w:val="28"/>
      <w:szCs w:val="24"/>
      <w:lang w:val="en-US" w:eastAsia="ar-SA"/>
    </w:rPr>
  </w:style>
  <w:style w:type="character" w:customStyle="1" w:styleId="BodyTextChar">
    <w:name w:val="Body Text Char"/>
    <w:basedOn w:val="DefaultParagraphFont"/>
    <w:link w:val="BodyText"/>
    <w:rsid w:val="00B27D88"/>
    <w:rPr>
      <w:rFonts w:ascii="Arial" w:eastAsia="Times New Roman" w:hAnsi="Arial" w:cs="Times New Roman"/>
      <w:sz w:val="28"/>
      <w:szCs w:val="24"/>
      <w:lang w:val="en-US" w:eastAsia="ar-SA"/>
    </w:rPr>
  </w:style>
  <w:style w:type="paragraph" w:styleId="List">
    <w:name w:val="List"/>
    <w:basedOn w:val="BodyText"/>
    <w:rsid w:val="00B27D88"/>
    <w:rPr>
      <w:rFonts w:cs="Tahoma"/>
    </w:rPr>
  </w:style>
  <w:style w:type="paragraph" w:styleId="Caption">
    <w:name w:val="caption"/>
    <w:basedOn w:val="Normal"/>
    <w:qFormat/>
    <w:rsid w:val="00B27D8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B27D88"/>
    <w:pPr>
      <w:suppressLineNumbers/>
      <w:suppressAutoHyphens/>
      <w:spacing w:after="0" w:line="240" w:lineRule="auto"/>
    </w:pPr>
    <w:rPr>
      <w:rFonts w:ascii="Times New Roman" w:eastAsia="Times New Roman" w:hAnsi="Times New Roman" w:cs="Tahoma"/>
      <w:sz w:val="24"/>
      <w:szCs w:val="24"/>
      <w:lang w:eastAsia="ar-SA"/>
    </w:rPr>
  </w:style>
  <w:style w:type="paragraph" w:styleId="BalloonText">
    <w:name w:val="Balloon Text"/>
    <w:basedOn w:val="Normal"/>
    <w:link w:val="BalloonTextChar"/>
    <w:semiHidden/>
    <w:rsid w:val="00B27D8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semiHidden/>
    <w:rsid w:val="00B27D88"/>
    <w:rPr>
      <w:rFonts w:ascii="Tahoma" w:eastAsia="Times New Roman" w:hAnsi="Tahoma" w:cs="Tahoma"/>
      <w:sz w:val="16"/>
      <w:szCs w:val="16"/>
      <w:lang w:eastAsia="ar-SA"/>
    </w:rPr>
  </w:style>
  <w:style w:type="paragraph" w:styleId="TOC2">
    <w:name w:val="toc 2"/>
    <w:basedOn w:val="Normal"/>
    <w:next w:val="Normal"/>
    <w:autoRedefine/>
    <w:semiHidden/>
    <w:rsid w:val="00B27D88"/>
    <w:pPr>
      <w:suppressAutoHyphens/>
      <w:spacing w:after="0" w:line="240" w:lineRule="auto"/>
      <w:ind w:left="240"/>
    </w:pPr>
    <w:rPr>
      <w:rFonts w:ascii="Times New Roman" w:eastAsia="Times New Roman" w:hAnsi="Times New Roman" w:cs="Times New Roman"/>
      <w:sz w:val="24"/>
      <w:szCs w:val="24"/>
      <w:lang w:eastAsia="ar-SA"/>
    </w:rPr>
  </w:style>
  <w:style w:type="paragraph" w:styleId="TOC1">
    <w:name w:val="toc 1"/>
    <w:basedOn w:val="Normal"/>
    <w:next w:val="Normal"/>
    <w:autoRedefine/>
    <w:semiHidden/>
    <w:rsid w:val="00B27D88"/>
    <w:pPr>
      <w:suppressAutoHyphens/>
      <w:spacing w:after="0" w:line="240" w:lineRule="auto"/>
    </w:pPr>
    <w:rPr>
      <w:rFonts w:ascii="Times New Roman" w:eastAsia="Times New Roman" w:hAnsi="Times New Roman" w:cs="Times New Roman"/>
      <w:sz w:val="24"/>
      <w:szCs w:val="24"/>
      <w:lang w:eastAsia="ar-SA"/>
    </w:rPr>
  </w:style>
  <w:style w:type="paragraph" w:styleId="TOC3">
    <w:name w:val="toc 3"/>
    <w:basedOn w:val="Normal"/>
    <w:next w:val="Normal"/>
    <w:autoRedefine/>
    <w:semiHidden/>
    <w:rsid w:val="00B27D88"/>
    <w:pPr>
      <w:suppressAutoHyphens/>
      <w:spacing w:after="0" w:line="240" w:lineRule="auto"/>
      <w:ind w:left="480"/>
    </w:pPr>
    <w:rPr>
      <w:rFonts w:ascii="Times New Roman" w:eastAsia="Times New Roman" w:hAnsi="Times New Roman" w:cs="Times New Roman"/>
      <w:sz w:val="24"/>
      <w:szCs w:val="24"/>
      <w:lang w:eastAsia="ar-SA"/>
    </w:rPr>
  </w:style>
  <w:style w:type="paragraph" w:customStyle="1" w:styleId="TableContents">
    <w:name w:val="Table Contents"/>
    <w:basedOn w:val="Normal"/>
    <w:rsid w:val="00B27D8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B27D88"/>
    <w:pPr>
      <w:jc w:val="center"/>
    </w:pPr>
    <w:rPr>
      <w:b/>
      <w:bCs/>
    </w:rPr>
  </w:style>
  <w:style w:type="paragraph" w:styleId="TOC4">
    <w:name w:val="toc 4"/>
    <w:basedOn w:val="Index"/>
    <w:autoRedefine/>
    <w:semiHidden/>
    <w:rsid w:val="00B27D88"/>
    <w:pPr>
      <w:tabs>
        <w:tab w:val="right" w:leader="dot" w:pos="9637"/>
      </w:tabs>
      <w:ind w:left="849"/>
    </w:pPr>
  </w:style>
  <w:style w:type="paragraph" w:styleId="TOC5">
    <w:name w:val="toc 5"/>
    <w:basedOn w:val="Index"/>
    <w:autoRedefine/>
    <w:semiHidden/>
    <w:rsid w:val="00B27D88"/>
    <w:pPr>
      <w:tabs>
        <w:tab w:val="right" w:leader="dot" w:pos="9637"/>
      </w:tabs>
      <w:ind w:left="1132"/>
    </w:pPr>
  </w:style>
  <w:style w:type="paragraph" w:styleId="TOC6">
    <w:name w:val="toc 6"/>
    <w:basedOn w:val="Index"/>
    <w:autoRedefine/>
    <w:semiHidden/>
    <w:rsid w:val="00B27D88"/>
    <w:pPr>
      <w:tabs>
        <w:tab w:val="right" w:leader="dot" w:pos="9637"/>
      </w:tabs>
      <w:ind w:left="1415"/>
    </w:pPr>
  </w:style>
  <w:style w:type="paragraph" w:styleId="TOC7">
    <w:name w:val="toc 7"/>
    <w:basedOn w:val="Index"/>
    <w:autoRedefine/>
    <w:semiHidden/>
    <w:rsid w:val="00B27D88"/>
    <w:pPr>
      <w:tabs>
        <w:tab w:val="right" w:leader="dot" w:pos="9637"/>
      </w:tabs>
      <w:ind w:left="1698"/>
    </w:pPr>
  </w:style>
  <w:style w:type="paragraph" w:styleId="TOC8">
    <w:name w:val="toc 8"/>
    <w:basedOn w:val="Index"/>
    <w:autoRedefine/>
    <w:semiHidden/>
    <w:rsid w:val="00B27D88"/>
    <w:pPr>
      <w:tabs>
        <w:tab w:val="right" w:leader="dot" w:pos="9637"/>
      </w:tabs>
      <w:ind w:left="1981"/>
    </w:pPr>
  </w:style>
  <w:style w:type="paragraph" w:styleId="TOC9">
    <w:name w:val="toc 9"/>
    <w:basedOn w:val="Index"/>
    <w:autoRedefine/>
    <w:semiHidden/>
    <w:rsid w:val="00B27D88"/>
    <w:pPr>
      <w:tabs>
        <w:tab w:val="right" w:leader="dot" w:pos="9637"/>
      </w:tabs>
      <w:ind w:left="2264"/>
    </w:pPr>
  </w:style>
  <w:style w:type="paragraph" w:customStyle="1" w:styleId="Contents10">
    <w:name w:val="Contents 10"/>
    <w:basedOn w:val="Index"/>
    <w:rsid w:val="00B27D88"/>
    <w:pPr>
      <w:tabs>
        <w:tab w:val="right" w:leader="dot" w:pos="9637"/>
      </w:tabs>
      <w:ind w:left="2547"/>
    </w:pPr>
  </w:style>
  <w:style w:type="paragraph" w:customStyle="1" w:styleId="Style2Bold">
    <w:name w:val="Style Булет 2 + Bold"/>
    <w:basedOn w:val="Normal"/>
    <w:rsid w:val="00B27D88"/>
    <w:pPr>
      <w:keepNext/>
      <w:keepLines/>
      <w:widowControl w:val="0"/>
      <w:tabs>
        <w:tab w:val="num" w:pos="1080"/>
      </w:tabs>
      <w:spacing w:after="0" w:line="240" w:lineRule="auto"/>
      <w:ind w:left="1080" w:hanging="360"/>
      <w:jc w:val="both"/>
    </w:pPr>
    <w:rPr>
      <w:rFonts w:ascii="Arial" w:eastAsia="Times New Roman" w:hAnsi="Arial" w:cs="Times New Roman"/>
      <w:bCs/>
      <w:szCs w:val="24"/>
      <w:lang w:val="mk-MK" w:eastAsia="en-US"/>
    </w:rPr>
  </w:style>
  <w:style w:type="character" w:customStyle="1" w:styleId="tw4winMark">
    <w:name w:val="tw4winMark"/>
    <w:rsid w:val="00B27D88"/>
    <w:rPr>
      <w:rFonts w:ascii="Courier New" w:hAnsi="Courier New" w:cs="Courier New"/>
      <w:noProof/>
      <w:vanish/>
      <w:color w:val="800080"/>
      <w:sz w:val="22"/>
      <w:effect w:val="none"/>
      <w:vertAlign w:val="subscript"/>
      <w:lang w:val="en-GB"/>
    </w:rPr>
  </w:style>
  <w:style w:type="character" w:styleId="CommentReference">
    <w:name w:val="annotation reference"/>
    <w:semiHidden/>
    <w:rsid w:val="00B27D88"/>
    <w:rPr>
      <w:rFonts w:cs="Times New Roman"/>
      <w:sz w:val="16"/>
      <w:szCs w:val="16"/>
    </w:rPr>
  </w:style>
  <w:style w:type="paragraph" w:styleId="CommentText">
    <w:name w:val="annotation text"/>
    <w:basedOn w:val="Normal"/>
    <w:link w:val="CommentTextChar"/>
    <w:rsid w:val="00B27D88"/>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B27D88"/>
    <w:rPr>
      <w:rFonts w:ascii="Times New Roman" w:eastAsia="Times New Roman" w:hAnsi="Times New Roman" w:cs="Times New Roman"/>
      <w:sz w:val="20"/>
      <w:szCs w:val="20"/>
      <w:lang w:eastAsia="ar-SA"/>
    </w:rPr>
  </w:style>
  <w:style w:type="paragraph" w:styleId="CommentSubject">
    <w:name w:val="annotation subject"/>
    <w:aliases w:val=" Char"/>
    <w:basedOn w:val="CommentText"/>
    <w:next w:val="CommentText"/>
    <w:link w:val="CommentSubjectChar"/>
    <w:semiHidden/>
    <w:rsid w:val="00B27D88"/>
    <w:rPr>
      <w:b/>
      <w:bCs/>
    </w:rPr>
  </w:style>
  <w:style w:type="character" w:customStyle="1" w:styleId="CommentSubjectChar">
    <w:name w:val="Comment Subject Char"/>
    <w:aliases w:val=" Char Char"/>
    <w:basedOn w:val="CommentTextChar"/>
    <w:link w:val="CommentSubject"/>
    <w:semiHidden/>
    <w:rsid w:val="00B27D88"/>
    <w:rPr>
      <w:b/>
      <w:bCs/>
    </w:rPr>
  </w:style>
  <w:style w:type="table" w:styleId="TableGrid">
    <w:name w:val="Table Grid"/>
    <w:basedOn w:val="TableNormal"/>
    <w:uiPriority w:val="59"/>
    <w:rsid w:val="00B27D88"/>
    <w:pPr>
      <w:spacing w:after="0" w:line="240" w:lineRule="auto"/>
    </w:pPr>
    <w:rPr>
      <w:rFonts w:ascii="Times New Roman" w:eastAsia="Times New Roman" w:hAnsi="Times New Roman" w:cs="Times New Roman"/>
      <w:sz w:val="20"/>
      <w:szCs w:val="20"/>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B27D88"/>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DocumentMapChar">
    <w:name w:val="Document Map Char"/>
    <w:basedOn w:val="DefaultParagraphFont"/>
    <w:link w:val="DocumentMap"/>
    <w:semiHidden/>
    <w:rsid w:val="00B27D88"/>
    <w:rPr>
      <w:rFonts w:ascii="Tahoma" w:eastAsia="Times New Roman" w:hAnsi="Tahoma" w:cs="Tahoma"/>
      <w:sz w:val="20"/>
      <w:szCs w:val="20"/>
      <w:shd w:val="clear" w:color="auto" w:fill="000080"/>
      <w:lang w:eastAsia="ar-SA"/>
    </w:rPr>
  </w:style>
  <w:style w:type="paragraph" w:styleId="BodyTextIndent">
    <w:name w:val="Body Text Indent"/>
    <w:basedOn w:val="Normal"/>
    <w:link w:val="BodyTextIndentChar"/>
    <w:rsid w:val="00B27D88"/>
    <w:pPr>
      <w:suppressAutoHyphens/>
      <w:spacing w:after="120" w:line="240" w:lineRule="auto"/>
      <w:ind w:left="360"/>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B27D88"/>
    <w:rPr>
      <w:rFonts w:ascii="Times New Roman" w:eastAsia="Times New Roman" w:hAnsi="Times New Roman" w:cs="Times New Roman"/>
      <w:sz w:val="24"/>
      <w:szCs w:val="24"/>
      <w:lang w:eastAsia="ar-SA"/>
    </w:rPr>
  </w:style>
  <w:style w:type="character" w:customStyle="1" w:styleId="Char">
    <w:name w:val="Char"/>
    <w:rsid w:val="00B27D88"/>
    <w:rPr>
      <w:rFonts w:ascii="Arial" w:hAnsi="Arial"/>
      <w:b/>
      <w:bCs/>
      <w:sz w:val="34"/>
      <w:szCs w:val="24"/>
      <w:lang w:val="en-US" w:eastAsia="en-US" w:bidi="ar-SA"/>
    </w:rPr>
  </w:style>
  <w:style w:type="paragraph" w:customStyle="1" w:styleId="Sub-ClauseText">
    <w:name w:val="Sub-Clause Text"/>
    <w:basedOn w:val="Normal"/>
    <w:rsid w:val="00B27D88"/>
    <w:pPr>
      <w:numPr>
        <w:numId w:val="24"/>
      </w:numPr>
      <w:spacing w:before="120" w:after="120" w:line="240" w:lineRule="auto"/>
      <w:jc w:val="both"/>
    </w:pPr>
    <w:rPr>
      <w:rFonts w:ascii="Arial" w:eastAsia="Times New Roman" w:hAnsi="Arial" w:cs="Times New Roman"/>
      <w:spacing w:val="-4"/>
      <w:szCs w:val="20"/>
      <w:lang w:val="en-US" w:eastAsia="en-US"/>
    </w:rPr>
  </w:style>
  <w:style w:type="paragraph" w:customStyle="1" w:styleId="TOCNumber1">
    <w:name w:val="TOC Number1"/>
    <w:basedOn w:val="Heading4"/>
    <w:autoRedefine/>
    <w:rsid w:val="00B27D88"/>
    <w:pPr>
      <w:numPr>
        <w:ilvl w:val="0"/>
        <w:numId w:val="0"/>
      </w:numPr>
      <w:tabs>
        <w:tab w:val="left" w:pos="450"/>
      </w:tabs>
      <w:jc w:val="left"/>
      <w:outlineLvl w:val="9"/>
    </w:pPr>
    <w:rPr>
      <w:b/>
    </w:rPr>
  </w:style>
  <w:style w:type="paragraph" w:styleId="BodyTextIndent3">
    <w:name w:val="Body Text Indent 3"/>
    <w:basedOn w:val="Normal"/>
    <w:link w:val="BodyTextIndent3Char"/>
    <w:rsid w:val="00B27D88"/>
    <w:pPr>
      <w:spacing w:after="0" w:line="240" w:lineRule="auto"/>
      <w:ind w:firstLine="720"/>
      <w:jc w:val="both"/>
    </w:pPr>
    <w:rPr>
      <w:rFonts w:ascii="MAC C Times" w:eastAsia="SimSun" w:hAnsi="MAC C Times" w:cs="Arial"/>
      <w:sz w:val="24"/>
      <w:szCs w:val="24"/>
      <w:lang w:val="en-US" w:eastAsia="zh-CN"/>
    </w:rPr>
  </w:style>
  <w:style w:type="character" w:customStyle="1" w:styleId="BodyTextIndent3Char">
    <w:name w:val="Body Text Indent 3 Char"/>
    <w:basedOn w:val="DefaultParagraphFont"/>
    <w:link w:val="BodyTextIndent3"/>
    <w:rsid w:val="00B27D88"/>
    <w:rPr>
      <w:rFonts w:ascii="MAC C Times" w:eastAsia="SimSun" w:hAnsi="MAC C Times" w:cs="Arial"/>
      <w:sz w:val="24"/>
      <w:szCs w:val="24"/>
      <w:lang w:val="en-US" w:eastAsia="zh-CN"/>
    </w:rPr>
  </w:style>
  <w:style w:type="paragraph" w:styleId="Subtitle">
    <w:name w:val="Subtitle"/>
    <w:basedOn w:val="Normal"/>
    <w:link w:val="SubtitleChar"/>
    <w:qFormat/>
    <w:rsid w:val="00B27D88"/>
    <w:pPr>
      <w:spacing w:before="60" w:after="0" w:line="240" w:lineRule="auto"/>
      <w:jc w:val="center"/>
    </w:pPr>
    <w:rPr>
      <w:rFonts w:ascii="Arial" w:eastAsia="Times New Roman" w:hAnsi="Arial" w:cs="Times New Roman"/>
      <w:b/>
      <w:sz w:val="44"/>
      <w:szCs w:val="20"/>
      <w:lang w:val="en-US" w:eastAsia="en-US"/>
    </w:rPr>
  </w:style>
  <w:style w:type="character" w:customStyle="1" w:styleId="SubtitleChar">
    <w:name w:val="Subtitle Char"/>
    <w:basedOn w:val="DefaultParagraphFont"/>
    <w:link w:val="Subtitle"/>
    <w:rsid w:val="00B27D88"/>
    <w:rPr>
      <w:rFonts w:ascii="Arial" w:eastAsia="Times New Roman" w:hAnsi="Arial" w:cs="Times New Roman"/>
      <w:b/>
      <w:sz w:val="44"/>
      <w:szCs w:val="20"/>
      <w:lang w:val="en-US" w:eastAsia="en-US"/>
    </w:rPr>
  </w:style>
  <w:style w:type="paragraph" w:styleId="BodyText2">
    <w:name w:val="Body Text 2"/>
    <w:basedOn w:val="Normal"/>
    <w:link w:val="BodyText2Char"/>
    <w:rsid w:val="00B27D88"/>
    <w:pPr>
      <w:tabs>
        <w:tab w:val="num" w:pos="360"/>
      </w:tabs>
      <w:spacing w:before="120" w:after="120" w:line="240" w:lineRule="auto"/>
      <w:ind w:left="360" w:hanging="360"/>
      <w:jc w:val="center"/>
    </w:pPr>
    <w:rPr>
      <w:rFonts w:ascii="Arial" w:eastAsia="Times New Roman" w:hAnsi="Arial" w:cs="Times New Roman"/>
      <w:b/>
      <w:sz w:val="28"/>
      <w:szCs w:val="20"/>
      <w:lang w:val="en-US" w:eastAsia="en-US"/>
    </w:rPr>
  </w:style>
  <w:style w:type="character" w:customStyle="1" w:styleId="BodyText2Char">
    <w:name w:val="Body Text 2 Char"/>
    <w:basedOn w:val="DefaultParagraphFont"/>
    <w:link w:val="BodyText2"/>
    <w:rsid w:val="00B27D88"/>
    <w:rPr>
      <w:rFonts w:ascii="Arial" w:eastAsia="Times New Roman" w:hAnsi="Arial" w:cs="Times New Roman"/>
      <w:b/>
      <w:sz w:val="28"/>
      <w:szCs w:val="20"/>
      <w:lang w:val="en-US" w:eastAsia="en-US"/>
    </w:rPr>
  </w:style>
  <w:style w:type="paragraph" w:customStyle="1" w:styleId="Sec1-Clauses">
    <w:name w:val="Sec1-Clauses"/>
    <w:basedOn w:val="Heading1-Clausename"/>
    <w:rsid w:val="00B27D88"/>
    <w:pPr>
      <w:numPr>
        <w:numId w:val="5"/>
      </w:numPr>
    </w:pPr>
  </w:style>
  <w:style w:type="paragraph" w:styleId="Footer">
    <w:name w:val="footer"/>
    <w:basedOn w:val="Normal"/>
    <w:link w:val="FooterChar"/>
    <w:rsid w:val="00B27D88"/>
    <w:pPr>
      <w:tabs>
        <w:tab w:val="right" w:leader="underscore" w:pos="9504"/>
      </w:tabs>
      <w:spacing w:before="120" w:after="0" w:line="240" w:lineRule="auto"/>
    </w:pPr>
    <w:rPr>
      <w:rFonts w:ascii="Arial" w:eastAsia="Times New Roman" w:hAnsi="Arial" w:cs="Times New Roman"/>
      <w:szCs w:val="20"/>
      <w:lang w:val="en-US" w:eastAsia="en-US"/>
    </w:rPr>
  </w:style>
  <w:style w:type="character" w:customStyle="1" w:styleId="FooterChar">
    <w:name w:val="Footer Char"/>
    <w:basedOn w:val="DefaultParagraphFont"/>
    <w:link w:val="Footer"/>
    <w:rsid w:val="00B27D88"/>
    <w:rPr>
      <w:rFonts w:ascii="Arial" w:eastAsia="Times New Roman" w:hAnsi="Arial" w:cs="Times New Roman"/>
      <w:szCs w:val="20"/>
      <w:lang w:val="en-US" w:eastAsia="en-US"/>
    </w:rPr>
  </w:style>
  <w:style w:type="paragraph" w:styleId="Title">
    <w:name w:val="Title"/>
    <w:basedOn w:val="Normal"/>
    <w:link w:val="TitleChar"/>
    <w:qFormat/>
    <w:rsid w:val="00B27D88"/>
    <w:pPr>
      <w:spacing w:before="60" w:after="0" w:line="240" w:lineRule="auto"/>
      <w:jc w:val="center"/>
    </w:pPr>
    <w:rPr>
      <w:rFonts w:ascii="Arial" w:eastAsia="Times New Roman" w:hAnsi="Arial" w:cs="Times New Roman"/>
      <w:b/>
      <w:sz w:val="48"/>
      <w:szCs w:val="20"/>
      <w:lang w:val="en-US" w:eastAsia="en-US"/>
    </w:rPr>
  </w:style>
  <w:style w:type="character" w:customStyle="1" w:styleId="TitleChar">
    <w:name w:val="Title Char"/>
    <w:basedOn w:val="DefaultParagraphFont"/>
    <w:link w:val="Title"/>
    <w:rsid w:val="00B27D88"/>
    <w:rPr>
      <w:rFonts w:ascii="Arial" w:eastAsia="Times New Roman" w:hAnsi="Arial" w:cs="Times New Roman"/>
      <w:b/>
      <w:sz w:val="48"/>
      <w:szCs w:val="20"/>
      <w:lang w:val="en-US" w:eastAsia="en-US"/>
    </w:rPr>
  </w:style>
  <w:style w:type="character" w:styleId="PageNumber">
    <w:name w:val="page number"/>
    <w:basedOn w:val="DefaultParagraphFont"/>
    <w:rsid w:val="00B27D88"/>
  </w:style>
  <w:style w:type="paragraph" w:styleId="Header">
    <w:name w:val="header"/>
    <w:basedOn w:val="Normal"/>
    <w:link w:val="HeaderChar"/>
    <w:rsid w:val="00B27D88"/>
    <w:pPr>
      <w:pBdr>
        <w:bottom w:val="single" w:sz="4" w:space="1" w:color="000000"/>
      </w:pBdr>
      <w:tabs>
        <w:tab w:val="right" w:pos="9000"/>
      </w:tabs>
      <w:spacing w:before="60" w:after="0" w:line="240" w:lineRule="auto"/>
      <w:jc w:val="both"/>
    </w:pPr>
    <w:rPr>
      <w:rFonts w:ascii="Arial" w:eastAsia="Times New Roman" w:hAnsi="Arial" w:cs="Times New Roman"/>
      <w:sz w:val="20"/>
      <w:szCs w:val="20"/>
      <w:lang w:val="en-US" w:eastAsia="en-US"/>
    </w:rPr>
  </w:style>
  <w:style w:type="character" w:customStyle="1" w:styleId="HeaderChar">
    <w:name w:val="Header Char"/>
    <w:basedOn w:val="DefaultParagraphFont"/>
    <w:link w:val="Header"/>
    <w:rsid w:val="00B27D88"/>
    <w:rPr>
      <w:rFonts w:ascii="Arial" w:eastAsia="Times New Roman" w:hAnsi="Arial" w:cs="Times New Roman"/>
      <w:sz w:val="20"/>
      <w:szCs w:val="20"/>
      <w:lang w:val="en-US" w:eastAsia="en-US"/>
    </w:rPr>
  </w:style>
  <w:style w:type="paragraph" w:customStyle="1" w:styleId="SectionVHeader">
    <w:name w:val="Section V. Header"/>
    <w:basedOn w:val="Normal"/>
    <w:rsid w:val="00B27D88"/>
    <w:pPr>
      <w:spacing w:after="0" w:line="240" w:lineRule="auto"/>
      <w:jc w:val="center"/>
    </w:pPr>
    <w:rPr>
      <w:rFonts w:ascii="Times New Roman" w:eastAsia="Times New Roman" w:hAnsi="Times New Roman" w:cs="Times New Roman"/>
      <w:b/>
      <w:sz w:val="36"/>
      <w:szCs w:val="20"/>
      <w:lang w:eastAsia="en-US"/>
    </w:rPr>
  </w:style>
  <w:style w:type="paragraph" w:customStyle="1" w:styleId="Preformatted">
    <w:name w:val="Preformatted"/>
    <w:basedOn w:val="Normal"/>
    <w:rsid w:val="00B27D8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val="en-US" w:eastAsia="zh-CN"/>
    </w:rPr>
  </w:style>
  <w:style w:type="character" w:styleId="FollowedHyperlink">
    <w:name w:val="FollowedHyperlink"/>
    <w:uiPriority w:val="99"/>
    <w:rsid w:val="00B27D88"/>
    <w:rPr>
      <w:color w:val="800080"/>
      <w:u w:val="single"/>
    </w:rPr>
  </w:style>
  <w:style w:type="paragraph" w:styleId="BodyTextIndent2">
    <w:name w:val="Body Text Indent 2"/>
    <w:basedOn w:val="Normal"/>
    <w:link w:val="BodyTextIndent2Char"/>
    <w:rsid w:val="00B27D88"/>
    <w:pPr>
      <w:spacing w:after="120" w:line="480" w:lineRule="auto"/>
      <w:ind w:left="28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B27D88"/>
    <w:rPr>
      <w:rFonts w:ascii="Times New Roman" w:eastAsia="Times New Roman" w:hAnsi="Times New Roman" w:cs="Times New Roman"/>
      <w:sz w:val="24"/>
      <w:szCs w:val="24"/>
      <w:lang w:eastAsia="en-US"/>
    </w:rPr>
  </w:style>
  <w:style w:type="paragraph" w:styleId="BlockText">
    <w:name w:val="Block Text"/>
    <w:basedOn w:val="Normal"/>
    <w:rsid w:val="00B27D88"/>
    <w:pPr>
      <w:widowControl w:val="0"/>
      <w:autoSpaceDE w:val="0"/>
      <w:autoSpaceDN w:val="0"/>
      <w:adjustRightInd w:val="0"/>
      <w:spacing w:after="0" w:line="280" w:lineRule="exact"/>
      <w:ind w:left="1540" w:right="333" w:hanging="720"/>
    </w:pPr>
    <w:rPr>
      <w:rFonts w:ascii="Times New Roman" w:eastAsia="Times New Roman" w:hAnsi="Times New Roman" w:cs="Times New Roman"/>
      <w:sz w:val="24"/>
      <w:szCs w:val="24"/>
      <w:lang w:val="mk-MK" w:eastAsia="en-US"/>
    </w:rPr>
  </w:style>
  <w:style w:type="paragraph" w:styleId="NormalWeb">
    <w:name w:val="Normal (Web)"/>
    <w:basedOn w:val="Normal"/>
    <w:uiPriority w:val="99"/>
    <w:rsid w:val="00B27D88"/>
    <w:pPr>
      <w:suppressAutoHyphens/>
      <w:spacing w:before="280" w:after="280" w:line="240" w:lineRule="auto"/>
    </w:pPr>
    <w:rPr>
      <w:rFonts w:ascii="Times New Roman" w:eastAsia="Times New Roman" w:hAnsi="Times New Roman" w:cs="Times New Roman"/>
      <w:sz w:val="24"/>
      <w:szCs w:val="24"/>
      <w:lang w:val="en-US" w:eastAsia="ar-SA"/>
    </w:rPr>
  </w:style>
  <w:style w:type="character" w:customStyle="1" w:styleId="para">
    <w:name w:val="para"/>
    <w:basedOn w:val="DefaultParagraphFont"/>
    <w:rsid w:val="00B27D88"/>
  </w:style>
  <w:style w:type="paragraph" w:customStyle="1" w:styleId="WW-Default">
    <w:name w:val="WW-Default"/>
    <w:rsid w:val="00B27D88"/>
    <w:pPr>
      <w:suppressAutoHyphens/>
      <w:autoSpaceDE w:val="0"/>
      <w:spacing w:after="0" w:line="240" w:lineRule="auto"/>
    </w:pPr>
    <w:rPr>
      <w:rFonts w:ascii="Verdana" w:eastAsia="Times New Roman" w:hAnsi="Verdana" w:cs="Times New Roman"/>
      <w:color w:val="000000"/>
      <w:sz w:val="24"/>
      <w:szCs w:val="24"/>
      <w:lang w:val="en-US" w:eastAsia="ar-SA"/>
    </w:rPr>
  </w:style>
  <w:style w:type="paragraph" w:customStyle="1" w:styleId="Normal1">
    <w:name w:val="Normal+1"/>
    <w:basedOn w:val="WW-Default"/>
    <w:next w:val="WW-Default"/>
    <w:rsid w:val="00B27D88"/>
    <w:rPr>
      <w:color w:val="auto"/>
      <w:sz w:val="20"/>
    </w:rPr>
  </w:style>
  <w:style w:type="paragraph" w:customStyle="1" w:styleId="Default">
    <w:name w:val="Default"/>
    <w:rsid w:val="00B27D88"/>
    <w:pPr>
      <w:widowControl w:val="0"/>
      <w:autoSpaceDE w:val="0"/>
      <w:autoSpaceDN w:val="0"/>
      <w:adjustRightInd w:val="0"/>
      <w:spacing w:after="0" w:line="240" w:lineRule="auto"/>
    </w:pPr>
    <w:rPr>
      <w:rFonts w:ascii="Helvetica" w:eastAsia="SimSun" w:hAnsi="Helvetica" w:cs="Helvetica"/>
      <w:color w:val="000000"/>
      <w:sz w:val="24"/>
      <w:szCs w:val="24"/>
      <w:lang w:eastAsia="zh-CN"/>
    </w:rPr>
  </w:style>
  <w:style w:type="paragraph" w:styleId="NoSpacing">
    <w:name w:val="No Spacing"/>
    <w:link w:val="NoSpacingChar"/>
    <w:uiPriority w:val="99"/>
    <w:qFormat/>
    <w:rsid w:val="00B27D88"/>
    <w:pPr>
      <w:spacing w:after="0" w:line="240" w:lineRule="auto"/>
    </w:pPr>
    <w:rPr>
      <w:rFonts w:ascii="Calibri" w:eastAsia="Times New Roman" w:hAnsi="Calibri" w:cs="Times New Roman"/>
      <w:lang w:val="mk-MK" w:eastAsia="en-US"/>
    </w:rPr>
  </w:style>
  <w:style w:type="character" w:customStyle="1" w:styleId="Heading3Char1">
    <w:name w:val="Heading 3 Char1"/>
    <w:aliases w:val="Sub-Clause Paragraph Char,Section Header3 Char"/>
    <w:rsid w:val="00B27D88"/>
    <w:rPr>
      <w:rFonts w:cs="Arial"/>
      <w:b/>
      <w:bCs/>
      <w:sz w:val="26"/>
      <w:szCs w:val="26"/>
      <w:lang w:val="en-GB" w:eastAsia="ar-SA" w:bidi="ar-SA"/>
    </w:rPr>
  </w:style>
  <w:style w:type="character" w:customStyle="1" w:styleId="CharChar20">
    <w:name w:val="Char Char20"/>
    <w:locked/>
    <w:rsid w:val="00B27D88"/>
    <w:rPr>
      <w:rFonts w:cs="Arial"/>
      <w:b/>
      <w:bCs/>
      <w:sz w:val="26"/>
      <w:szCs w:val="26"/>
      <w:lang w:val="en-GB" w:eastAsia="ar-SA" w:bidi="ar-SA"/>
    </w:rPr>
  </w:style>
  <w:style w:type="paragraph" w:customStyle="1" w:styleId="font5">
    <w:name w:val="font5"/>
    <w:basedOn w:val="Normal"/>
    <w:rsid w:val="00BB6F24"/>
    <w:pPr>
      <w:spacing w:before="100" w:beforeAutospacing="1" w:after="100" w:afterAutospacing="1" w:line="240" w:lineRule="auto"/>
    </w:pPr>
    <w:rPr>
      <w:rFonts w:ascii="MAC C Times" w:eastAsia="Times New Roman" w:hAnsi="MAC C Times" w:cs="Times New Roman"/>
      <w:sz w:val="20"/>
      <w:szCs w:val="20"/>
    </w:rPr>
  </w:style>
  <w:style w:type="paragraph" w:customStyle="1" w:styleId="font6">
    <w:name w:val="font6"/>
    <w:basedOn w:val="Normal"/>
    <w:rsid w:val="00BB6F24"/>
    <w:pPr>
      <w:spacing w:before="100" w:beforeAutospacing="1" w:after="100" w:afterAutospacing="1" w:line="240" w:lineRule="auto"/>
    </w:pPr>
    <w:rPr>
      <w:rFonts w:ascii="MAC C Times" w:eastAsia="Times New Roman" w:hAnsi="MAC C Times" w:cs="Times New Roman"/>
      <w:sz w:val="18"/>
      <w:szCs w:val="18"/>
    </w:rPr>
  </w:style>
  <w:style w:type="paragraph" w:customStyle="1" w:styleId="font7">
    <w:name w:val="font7"/>
    <w:basedOn w:val="Normal"/>
    <w:rsid w:val="00BB6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8">
    <w:name w:val="font8"/>
    <w:basedOn w:val="Normal"/>
    <w:rsid w:val="00BB6F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9">
    <w:name w:val="font9"/>
    <w:basedOn w:val="Normal"/>
    <w:rsid w:val="00BB6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rsid w:val="00BB6F24"/>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18"/>
      <w:szCs w:val="18"/>
    </w:rPr>
  </w:style>
  <w:style w:type="paragraph" w:customStyle="1" w:styleId="xl70">
    <w:name w:val="xl70"/>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18"/>
      <w:szCs w:val="18"/>
    </w:rPr>
  </w:style>
  <w:style w:type="paragraph" w:customStyle="1" w:styleId="xl71">
    <w:name w:val="xl71"/>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18"/>
      <w:szCs w:val="18"/>
    </w:rPr>
  </w:style>
  <w:style w:type="paragraph" w:customStyle="1" w:styleId="xl72">
    <w:name w:val="xl72"/>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18"/>
      <w:szCs w:val="18"/>
    </w:rPr>
  </w:style>
  <w:style w:type="paragraph" w:customStyle="1" w:styleId="xl73">
    <w:name w:val="xl73"/>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18"/>
      <w:szCs w:val="18"/>
    </w:rPr>
  </w:style>
  <w:style w:type="paragraph" w:customStyle="1" w:styleId="xl74">
    <w:name w:val="xl74"/>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78">
    <w:name w:val="xl78"/>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79">
    <w:name w:val="xl79"/>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0">
    <w:name w:val="xl80"/>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1">
    <w:name w:val="xl81"/>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82">
    <w:name w:val="xl82"/>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Normal"/>
    <w:rsid w:val="00BB6F24"/>
    <w:pP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86">
    <w:name w:val="xl86"/>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87">
    <w:name w:val="xl87"/>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92">
    <w:name w:val="xl92"/>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BB6F2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5">
    <w:name w:val="xl95"/>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6">
    <w:name w:val="xl96"/>
    <w:basedOn w:val="Normal"/>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7">
    <w:name w:val="xl97"/>
    <w:basedOn w:val="Normal"/>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8">
    <w:name w:val="xl98"/>
    <w:basedOn w:val="Normal"/>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18"/>
      <w:szCs w:val="18"/>
    </w:rPr>
  </w:style>
  <w:style w:type="paragraph" w:customStyle="1" w:styleId="xl99">
    <w:name w:val="xl99"/>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0">
    <w:name w:val="xl100"/>
    <w:basedOn w:val="Normal"/>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101">
    <w:name w:val="xl101"/>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2">
    <w:name w:val="xl102"/>
    <w:basedOn w:val="Normal"/>
    <w:rsid w:val="00BB6F2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Normal"/>
    <w:rsid w:val="00BB6F24"/>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4">
    <w:name w:val="xl104"/>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106">
    <w:name w:val="xl106"/>
    <w:basedOn w:val="Normal"/>
    <w:rsid w:val="00BB6F24"/>
    <w:pP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107">
    <w:name w:val="xl107"/>
    <w:basedOn w:val="Normal"/>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108">
    <w:name w:val="xl108"/>
    <w:basedOn w:val="Normal"/>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109">
    <w:name w:val="xl109"/>
    <w:basedOn w:val="Normal"/>
    <w:rsid w:val="00BB6F24"/>
    <w:pP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110">
    <w:name w:val="xl110"/>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1">
    <w:name w:val="xl111"/>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2">
    <w:name w:val="xl112"/>
    <w:basedOn w:val="Normal"/>
    <w:rsid w:val="00BB6F2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AC C Times" w:eastAsia="Times New Roman" w:hAnsi="MAC C Times" w:cs="Times New Roman"/>
      <w:sz w:val="20"/>
      <w:szCs w:val="20"/>
    </w:rPr>
  </w:style>
  <w:style w:type="paragraph" w:customStyle="1" w:styleId="xl113">
    <w:name w:val="xl113"/>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114">
    <w:name w:val="xl114"/>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C C Times" w:eastAsia="Times New Roman" w:hAnsi="MAC C Times" w:cs="Times New Roman"/>
      <w:sz w:val="20"/>
      <w:szCs w:val="20"/>
    </w:rPr>
  </w:style>
  <w:style w:type="paragraph" w:customStyle="1" w:styleId="xl116">
    <w:name w:val="xl116"/>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7">
    <w:name w:val="xl117"/>
    <w:basedOn w:val="Normal"/>
    <w:rsid w:val="00BB6F2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BB6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9">
    <w:name w:val="xl119"/>
    <w:basedOn w:val="Normal"/>
    <w:rsid w:val="00BB6F2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Normal"/>
    <w:rsid w:val="00BB6F24"/>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1">
    <w:name w:val="xl121"/>
    <w:basedOn w:val="Normal"/>
    <w:rsid w:val="00BB6F24"/>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22">
    <w:name w:val="xl122"/>
    <w:basedOn w:val="Normal"/>
    <w:rsid w:val="00BB6F24"/>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3">
    <w:name w:val="xl123"/>
    <w:basedOn w:val="Normal"/>
    <w:rsid w:val="00BB6F24"/>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4">
    <w:name w:val="xl124"/>
    <w:basedOn w:val="Normal"/>
    <w:rsid w:val="00BB6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626262"/>
      <w:sz w:val="18"/>
      <w:szCs w:val="18"/>
    </w:rPr>
  </w:style>
  <w:style w:type="character" w:customStyle="1" w:styleId="NoSpacingChar">
    <w:name w:val="No Spacing Char"/>
    <w:link w:val="NoSpacing"/>
    <w:uiPriority w:val="99"/>
    <w:rsid w:val="00FC0898"/>
    <w:rPr>
      <w:rFonts w:ascii="Calibri" w:eastAsia="Times New Roman" w:hAnsi="Calibri" w:cs="Times New Roman"/>
      <w:lang w:val="mk-MK" w:eastAsia="en-US"/>
    </w:rPr>
  </w:style>
</w:styles>
</file>

<file path=word/webSettings.xml><?xml version="1.0" encoding="utf-8"?>
<w:webSettings xmlns:r="http://schemas.openxmlformats.org/officeDocument/2006/relationships" xmlns:w="http://schemas.openxmlformats.org/wordprocessingml/2006/main">
  <w:divs>
    <w:div w:id="649869152">
      <w:bodyDiv w:val="1"/>
      <w:marLeft w:val="0"/>
      <w:marRight w:val="0"/>
      <w:marTop w:val="0"/>
      <w:marBottom w:val="0"/>
      <w:divBdr>
        <w:top w:val="none" w:sz="0" w:space="0" w:color="auto"/>
        <w:left w:val="none" w:sz="0" w:space="0" w:color="auto"/>
        <w:bottom w:val="none" w:sz="0" w:space="0" w:color="auto"/>
        <w:right w:val="none" w:sz="0" w:space="0" w:color="auto"/>
      </w:divBdr>
    </w:div>
    <w:div w:id="1110397549">
      <w:bodyDiv w:val="1"/>
      <w:marLeft w:val="0"/>
      <w:marRight w:val="0"/>
      <w:marTop w:val="0"/>
      <w:marBottom w:val="0"/>
      <w:divBdr>
        <w:top w:val="none" w:sz="0" w:space="0" w:color="auto"/>
        <w:left w:val="none" w:sz="0" w:space="0" w:color="auto"/>
        <w:bottom w:val="none" w:sz="0" w:space="0" w:color="auto"/>
        <w:right w:val="none" w:sz="0" w:space="0" w:color="auto"/>
      </w:divBdr>
    </w:div>
    <w:div w:id="11122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bavki.gov.m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abavki.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10607</Words>
  <Characters>60464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JN-WS01</dc:creator>
  <cp:lastModifiedBy>JAVNINABAVKI-PC-2</cp:lastModifiedBy>
  <cp:revision>3</cp:revision>
  <cp:lastPrinted>2020-09-16T05:47:00Z</cp:lastPrinted>
  <dcterms:created xsi:type="dcterms:W3CDTF">2020-09-17T12:10:00Z</dcterms:created>
  <dcterms:modified xsi:type="dcterms:W3CDTF">2020-09-17T13:47:00Z</dcterms:modified>
</cp:coreProperties>
</file>