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14D6"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7E38217E"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4A69D11D"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58882691"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7A3C6B21"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7AE6C4C0"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0216EC05"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44692F71" w14:textId="77777777" w:rsidR="001E6910" w:rsidRPr="001E6910" w:rsidRDefault="001E6910" w:rsidP="00D657B7">
      <w:pPr>
        <w:suppressAutoHyphens/>
        <w:spacing w:after="0" w:line="240" w:lineRule="auto"/>
        <w:rPr>
          <w:rFonts w:ascii="StobiSerif Regular" w:eastAsia="Times New Roman" w:hAnsi="StobiSerif Regular" w:cs="Times New Roman"/>
          <w:sz w:val="20"/>
          <w:szCs w:val="20"/>
          <w:lang w:val="mk-MK" w:eastAsia="ar-SA"/>
        </w:rPr>
      </w:pPr>
    </w:p>
    <w:p w14:paraId="124DE1AA" w14:textId="77777777" w:rsidR="001E6910" w:rsidRPr="001E6910" w:rsidRDefault="00152C50" w:rsidP="00636103">
      <w:pPr>
        <w:suppressAutoHyphens/>
        <w:spacing w:after="0" w:line="240" w:lineRule="auto"/>
        <w:rPr>
          <w:rFonts w:ascii="StobiSerif Regular" w:eastAsia="Times New Roman" w:hAnsi="StobiSerif Regular" w:cs="Times New Roman"/>
          <w:sz w:val="28"/>
          <w:szCs w:val="28"/>
          <w:lang w:val="mk-MK" w:eastAsia="ar-SA"/>
        </w:rPr>
      </w:pPr>
      <w:r>
        <w:rPr>
          <w:rFonts w:ascii="StobiSerif Regular" w:eastAsia="Times New Roman" w:hAnsi="StobiSerif Regular" w:cs="Times New Roman"/>
          <w:sz w:val="28"/>
          <w:szCs w:val="28"/>
          <w:lang w:eastAsia="ar-SA"/>
        </w:rPr>
        <w:t xml:space="preserve">                         </w:t>
      </w:r>
      <w:r w:rsidR="001E6910" w:rsidRPr="001E6910">
        <w:rPr>
          <w:rFonts w:ascii="StobiSerif Regular" w:eastAsia="Times New Roman" w:hAnsi="StobiSerif Regular" w:cs="Times New Roman"/>
          <w:sz w:val="28"/>
          <w:szCs w:val="28"/>
          <w:lang w:val="mk-MK" w:eastAsia="ar-SA"/>
        </w:rPr>
        <w:t xml:space="preserve">ТЕНДЕРСКА ДОКУМЕНТАЦИЈА ЗА </w:t>
      </w:r>
    </w:p>
    <w:p w14:paraId="50D6F88B"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8"/>
          <w:szCs w:val="28"/>
          <w:lang w:val="mk-MK" w:eastAsia="ar-SA"/>
        </w:rPr>
      </w:pPr>
      <w:r w:rsidRPr="001E6910">
        <w:rPr>
          <w:rFonts w:ascii="StobiSerif Regular" w:eastAsia="Times New Roman" w:hAnsi="StobiSerif Regular" w:cs="Times New Roman"/>
          <w:sz w:val="28"/>
          <w:szCs w:val="28"/>
          <w:lang w:val="mk-MK" w:eastAsia="ar-SA"/>
        </w:rPr>
        <w:t>НАБАВКА ОД МАЛА ВРЕДНОСТ</w:t>
      </w:r>
    </w:p>
    <w:p w14:paraId="6209D8C4"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8"/>
          <w:szCs w:val="28"/>
          <w:lang w:val="mk-MK" w:eastAsia="ar-SA"/>
        </w:rPr>
      </w:pPr>
    </w:p>
    <w:p w14:paraId="2ECDC31A"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8"/>
          <w:szCs w:val="28"/>
          <w:lang w:val="mk-MK" w:eastAsia="ar-SA"/>
        </w:rPr>
      </w:pPr>
    </w:p>
    <w:p w14:paraId="4D5EE984" w14:textId="76926A1F" w:rsidR="00D7615D" w:rsidRPr="00D7615D" w:rsidRDefault="001E6910" w:rsidP="00D7615D">
      <w:pPr>
        <w:jc w:val="center"/>
        <w:rPr>
          <w:rFonts w:ascii="StobiSerif Regular" w:eastAsia="Times New Roman" w:hAnsi="StobiSerif Regular" w:cs="Times New Roman"/>
          <w:sz w:val="28"/>
          <w:szCs w:val="28"/>
          <w:lang w:val="mk-MK" w:eastAsia="ar-SA"/>
        </w:rPr>
      </w:pPr>
      <w:r w:rsidRPr="001E6910">
        <w:rPr>
          <w:rFonts w:ascii="StobiSerif Regular" w:eastAsia="Times New Roman" w:hAnsi="StobiSerif Regular" w:cs="Times New Roman"/>
          <w:sz w:val="28"/>
          <w:szCs w:val="28"/>
          <w:lang w:val="mk-MK" w:eastAsia="ar-SA"/>
        </w:rPr>
        <w:t>Н</w:t>
      </w:r>
      <w:r w:rsidR="007171B1">
        <w:rPr>
          <w:rFonts w:ascii="StobiSerif Regular" w:eastAsia="Times New Roman" w:hAnsi="StobiSerif Regular" w:cs="Times New Roman"/>
          <w:sz w:val="28"/>
          <w:szCs w:val="28"/>
          <w:lang w:val="mk-MK" w:eastAsia="ar-SA"/>
        </w:rPr>
        <w:t>абавка на</w:t>
      </w:r>
      <w:r w:rsidR="00152C50">
        <w:rPr>
          <w:rFonts w:ascii="StobiSerif Regular" w:eastAsia="Times New Roman" w:hAnsi="StobiSerif Regular" w:cs="Times New Roman"/>
          <w:sz w:val="28"/>
          <w:szCs w:val="28"/>
          <w:lang w:eastAsia="ar-SA"/>
        </w:rPr>
        <w:t xml:space="preserve"> </w:t>
      </w:r>
      <w:r w:rsidR="00D7615D" w:rsidRPr="00D7615D">
        <w:rPr>
          <w:rFonts w:ascii="StobiSerif Regular" w:eastAsia="Times New Roman" w:hAnsi="StobiSerif Regular" w:cs="Times New Roman"/>
          <w:sz w:val="28"/>
          <w:szCs w:val="28"/>
          <w:lang w:val="mk-MK" w:eastAsia="ar-SA"/>
        </w:rPr>
        <w:t>Медицински потрошен материјал</w:t>
      </w:r>
    </w:p>
    <w:p w14:paraId="0F885D2A" w14:textId="4D31478A"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7D6AC9AE"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04C8059C" w14:textId="77777777" w:rsidR="001E6910" w:rsidRPr="001E6910" w:rsidRDefault="001E6910" w:rsidP="001E6910">
      <w:pPr>
        <w:suppressAutoHyphens/>
        <w:spacing w:after="0" w:line="240" w:lineRule="auto"/>
        <w:rPr>
          <w:rFonts w:ascii="StobiSerif Regular" w:eastAsia="Times New Roman" w:hAnsi="StobiSerif Regular" w:cs="Times New Roman"/>
          <w:sz w:val="20"/>
          <w:szCs w:val="20"/>
          <w:lang w:val="ru-RU" w:eastAsia="ar-SA"/>
        </w:rPr>
      </w:pPr>
    </w:p>
    <w:p w14:paraId="088BECA5" w14:textId="77777777" w:rsidR="001E6910" w:rsidRPr="001E6910" w:rsidRDefault="001E6910" w:rsidP="001E6910">
      <w:pPr>
        <w:suppressAutoHyphens/>
        <w:spacing w:after="0" w:line="240" w:lineRule="auto"/>
        <w:rPr>
          <w:rFonts w:ascii="StobiSerif Regular" w:eastAsia="Times New Roman" w:hAnsi="StobiSerif Regular" w:cs="Times New Roman"/>
          <w:sz w:val="20"/>
          <w:szCs w:val="20"/>
          <w:lang w:val="ru-RU" w:eastAsia="ar-SA"/>
        </w:rPr>
      </w:pPr>
    </w:p>
    <w:p w14:paraId="7B02278A"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ru-RU" w:eastAsia="ar-SA"/>
        </w:rPr>
      </w:pPr>
    </w:p>
    <w:p w14:paraId="1CB3E2C7"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3C0FB9B2"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4253AD7E"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1F338DB9"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17D0A89C"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3AE11734"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6843F803"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128E67EE" w14:textId="77777777" w:rsidR="001E6910" w:rsidRPr="001E6910" w:rsidRDefault="001E6910" w:rsidP="001E6910">
      <w:pPr>
        <w:suppressAutoHyphens/>
        <w:spacing w:after="0" w:line="240" w:lineRule="auto"/>
        <w:jc w:val="center"/>
        <w:rPr>
          <w:rFonts w:ascii="StobiSerif Regular" w:eastAsia="Times New Roman" w:hAnsi="StobiSerif Regular" w:cs="Times New Roman"/>
          <w:sz w:val="20"/>
          <w:szCs w:val="20"/>
          <w:lang w:val="mk-MK" w:eastAsia="ar-SA"/>
        </w:rPr>
      </w:pPr>
    </w:p>
    <w:p w14:paraId="7C35CAF5" w14:textId="55BE57AB" w:rsidR="001E6910" w:rsidRPr="00D7615D" w:rsidRDefault="004203BA" w:rsidP="001E6910">
      <w:pPr>
        <w:suppressAutoHyphens/>
        <w:spacing w:after="0" w:line="240" w:lineRule="auto"/>
        <w:jc w:val="center"/>
        <w:rPr>
          <w:rFonts w:ascii="StobiSerif Regular" w:eastAsia="Times New Roman" w:hAnsi="StobiSerif Regular" w:cs="Times New Roman"/>
          <w:i/>
          <w:sz w:val="20"/>
          <w:szCs w:val="20"/>
          <w:lang w:eastAsia="ar-SA"/>
        </w:rPr>
      </w:pPr>
      <w:r>
        <w:rPr>
          <w:rFonts w:ascii="StobiSerif Regular" w:eastAsia="Times New Roman" w:hAnsi="StobiSerif Regular" w:cs="Times New Roman"/>
          <w:i/>
          <w:sz w:val="20"/>
          <w:szCs w:val="20"/>
          <w:lang w:val="ru-RU" w:eastAsia="ar-SA"/>
        </w:rPr>
        <w:t>Скопје, 20</w:t>
      </w:r>
      <w:r w:rsidR="000D68F0">
        <w:rPr>
          <w:rFonts w:ascii="StobiSerif Regular" w:eastAsia="Times New Roman" w:hAnsi="StobiSerif Regular" w:cs="Times New Roman"/>
          <w:i/>
          <w:sz w:val="20"/>
          <w:szCs w:val="20"/>
          <w:lang w:val="ru-RU" w:eastAsia="ar-SA"/>
        </w:rPr>
        <w:t>2</w:t>
      </w:r>
      <w:r w:rsidR="00D7615D">
        <w:rPr>
          <w:rFonts w:ascii="StobiSerif Regular" w:eastAsia="Times New Roman" w:hAnsi="StobiSerif Regular" w:cs="Times New Roman"/>
          <w:i/>
          <w:sz w:val="20"/>
          <w:szCs w:val="20"/>
          <w:lang w:eastAsia="ar-SA"/>
        </w:rPr>
        <w:t>2</w:t>
      </w:r>
    </w:p>
    <w:p w14:paraId="36B80D5E" w14:textId="77777777" w:rsidR="001E6910" w:rsidRPr="001E6910" w:rsidRDefault="001E6910" w:rsidP="001E6910">
      <w:pPr>
        <w:suppressAutoHyphens/>
        <w:spacing w:after="0" w:line="240" w:lineRule="auto"/>
        <w:rPr>
          <w:rFonts w:ascii="StobiSerif Regular" w:eastAsia="Times New Roman" w:hAnsi="StobiSerif Regular" w:cs="Times New Roman"/>
          <w:i/>
          <w:sz w:val="20"/>
          <w:szCs w:val="20"/>
          <w:lang w:val="mk-MK" w:eastAsia="ar-SA"/>
        </w:rPr>
      </w:pPr>
    </w:p>
    <w:p w14:paraId="4DE5AC6F" w14:textId="77777777" w:rsidR="001E6910" w:rsidRPr="001E6910" w:rsidRDefault="001E6910" w:rsidP="001E6910">
      <w:pPr>
        <w:suppressAutoHyphens/>
        <w:spacing w:after="0" w:line="240" w:lineRule="auto"/>
        <w:rPr>
          <w:rFonts w:ascii="StobiSerif Regular" w:eastAsia="Times New Roman" w:hAnsi="StobiSerif Regular" w:cs="Times New Roman"/>
          <w:i/>
          <w:sz w:val="20"/>
          <w:szCs w:val="20"/>
          <w:lang w:val="mk-MK" w:eastAsia="ar-SA"/>
        </w:rPr>
      </w:pPr>
    </w:p>
    <w:p w14:paraId="7F14FDA1" w14:textId="77777777" w:rsidR="001E6910" w:rsidRPr="001E6910" w:rsidRDefault="001E6910" w:rsidP="001E6910">
      <w:pPr>
        <w:suppressAutoHyphens/>
        <w:spacing w:after="0" w:line="240" w:lineRule="auto"/>
        <w:rPr>
          <w:rFonts w:ascii="StobiSerif Regular" w:eastAsia="Times New Roman" w:hAnsi="StobiSerif Regular" w:cs="Times New Roman"/>
          <w:i/>
          <w:sz w:val="20"/>
          <w:szCs w:val="20"/>
          <w:lang w:val="mk-MK" w:eastAsia="ar-SA"/>
        </w:rPr>
      </w:pPr>
    </w:p>
    <w:p w14:paraId="63530B7D" w14:textId="77777777" w:rsidR="001E6910" w:rsidRPr="001E6910" w:rsidRDefault="001E6910" w:rsidP="001E6910">
      <w:pPr>
        <w:suppressAutoHyphens/>
        <w:spacing w:after="0" w:line="240" w:lineRule="auto"/>
        <w:rPr>
          <w:rFonts w:ascii="StobiSerif Regular" w:eastAsia="Times New Roman" w:hAnsi="StobiSerif Regular" w:cs="Times New Roman"/>
          <w:i/>
          <w:sz w:val="20"/>
          <w:szCs w:val="20"/>
          <w:lang w:val="mk-MK" w:eastAsia="ar-SA"/>
        </w:rPr>
      </w:pPr>
    </w:p>
    <w:p w14:paraId="03EC99F3" w14:textId="77777777" w:rsidR="001E6910" w:rsidRPr="001E6910" w:rsidRDefault="001E6910" w:rsidP="001E6910">
      <w:pPr>
        <w:suppressAutoHyphens/>
        <w:spacing w:after="0" w:line="240" w:lineRule="auto"/>
        <w:rPr>
          <w:rFonts w:ascii="StobiSerif Regular" w:eastAsia="Times New Roman" w:hAnsi="StobiSerif Regular" w:cs="Times New Roman"/>
          <w:sz w:val="20"/>
          <w:szCs w:val="20"/>
          <w:lang w:val="ru-RU" w:eastAsia="ar-SA"/>
        </w:rPr>
      </w:pPr>
      <w:r w:rsidRPr="001E6910">
        <w:rPr>
          <w:rFonts w:ascii="StobiSerif Regular" w:eastAsia="Times New Roman" w:hAnsi="StobiSerif Regular" w:cs="Times New Roman"/>
          <w:sz w:val="20"/>
          <w:szCs w:val="20"/>
          <w:lang w:val="mk-MK" w:eastAsia="ar-SA"/>
        </w:rPr>
        <w:t>Врз основа на член 48 и 81 од Законот за јавните набавки (Службен весник на РМ бр.24/19), подготвена е</w:t>
      </w:r>
      <w:r w:rsidRPr="001E6910">
        <w:rPr>
          <w:rFonts w:ascii="StobiSerif Regular" w:eastAsia="Times New Roman" w:hAnsi="StobiSerif Regular" w:cs="Times New Roman"/>
          <w:sz w:val="20"/>
          <w:szCs w:val="20"/>
          <w:lang w:val="ru-RU" w:eastAsia="ar-SA"/>
        </w:rPr>
        <w:t>:</w:t>
      </w:r>
    </w:p>
    <w:p w14:paraId="26DAA318"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2CAFA2D1"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6905F042"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23DF06FE" w14:textId="77777777" w:rsid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3E1C1125"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55CA8E3C"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56BF6CD0"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08BE3950"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04A96C10"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72A3458D"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7CB024B6" w14:textId="77777777" w:rsidR="00C1247D" w:rsidRDefault="00C1247D" w:rsidP="001E6910">
      <w:pPr>
        <w:suppressAutoHyphens/>
        <w:spacing w:after="0" w:line="240" w:lineRule="auto"/>
        <w:rPr>
          <w:rFonts w:ascii="Times New Roman" w:eastAsia="Times New Roman" w:hAnsi="Times New Roman" w:cs="Times New Roman"/>
          <w:sz w:val="24"/>
          <w:szCs w:val="24"/>
          <w:lang w:val="ru-RU" w:eastAsia="ar-SA"/>
        </w:rPr>
      </w:pPr>
    </w:p>
    <w:p w14:paraId="0C7D48F1" w14:textId="77777777" w:rsidR="00C1247D" w:rsidRDefault="00C1247D" w:rsidP="001E6910">
      <w:pPr>
        <w:suppressAutoHyphens/>
        <w:spacing w:after="0" w:line="240" w:lineRule="auto"/>
        <w:rPr>
          <w:rFonts w:ascii="Times New Roman" w:eastAsia="Times New Roman" w:hAnsi="Times New Roman" w:cs="Times New Roman"/>
          <w:sz w:val="24"/>
          <w:szCs w:val="24"/>
          <w:lang w:val="ru-RU" w:eastAsia="ar-SA"/>
        </w:rPr>
      </w:pPr>
    </w:p>
    <w:p w14:paraId="3D63EB8A"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3D4FEA7E" w14:textId="77777777" w:rsidR="00D657B7"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3DE3CA0D" w14:textId="77777777" w:rsidR="00D657B7" w:rsidRPr="001E6910" w:rsidRDefault="00D657B7" w:rsidP="001E6910">
      <w:pPr>
        <w:suppressAutoHyphens/>
        <w:spacing w:after="0" w:line="240" w:lineRule="auto"/>
        <w:rPr>
          <w:rFonts w:ascii="Times New Roman" w:eastAsia="Times New Roman" w:hAnsi="Times New Roman" w:cs="Times New Roman"/>
          <w:sz w:val="24"/>
          <w:szCs w:val="24"/>
          <w:lang w:val="ru-RU" w:eastAsia="ar-SA"/>
        </w:rPr>
      </w:pPr>
    </w:p>
    <w:p w14:paraId="66CB2C3D" w14:textId="77777777" w:rsid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1B6CFFFF" w14:textId="77777777" w:rsidR="00636103" w:rsidRDefault="00636103" w:rsidP="001E6910">
      <w:pPr>
        <w:suppressAutoHyphens/>
        <w:spacing w:after="0" w:line="240" w:lineRule="auto"/>
        <w:rPr>
          <w:rFonts w:ascii="Times New Roman" w:eastAsia="Times New Roman" w:hAnsi="Times New Roman" w:cs="Times New Roman"/>
          <w:sz w:val="24"/>
          <w:szCs w:val="24"/>
          <w:lang w:val="ru-RU" w:eastAsia="ar-SA"/>
        </w:rPr>
      </w:pPr>
    </w:p>
    <w:p w14:paraId="3FA59953" w14:textId="023610FE" w:rsidR="00636103" w:rsidRDefault="00636103" w:rsidP="001E6910">
      <w:pPr>
        <w:suppressAutoHyphens/>
        <w:spacing w:after="0" w:line="240" w:lineRule="auto"/>
        <w:rPr>
          <w:rFonts w:ascii="Times New Roman" w:eastAsia="Times New Roman" w:hAnsi="Times New Roman" w:cs="Times New Roman"/>
          <w:sz w:val="24"/>
          <w:szCs w:val="24"/>
          <w:lang w:val="ru-RU" w:eastAsia="ar-SA"/>
        </w:rPr>
      </w:pPr>
    </w:p>
    <w:p w14:paraId="6F3699E4" w14:textId="77777777" w:rsidR="00D7615D" w:rsidRDefault="00D7615D" w:rsidP="001E6910">
      <w:pPr>
        <w:suppressAutoHyphens/>
        <w:spacing w:after="0" w:line="240" w:lineRule="auto"/>
        <w:rPr>
          <w:rFonts w:ascii="Times New Roman" w:eastAsia="Times New Roman" w:hAnsi="Times New Roman" w:cs="Times New Roman"/>
          <w:sz w:val="24"/>
          <w:szCs w:val="24"/>
          <w:lang w:val="ru-RU" w:eastAsia="ar-SA"/>
        </w:rPr>
      </w:pPr>
    </w:p>
    <w:p w14:paraId="4EF7EE20" w14:textId="77777777" w:rsidR="00636103" w:rsidRDefault="00636103" w:rsidP="001E6910">
      <w:pPr>
        <w:suppressAutoHyphens/>
        <w:spacing w:after="0" w:line="240" w:lineRule="auto"/>
        <w:rPr>
          <w:rFonts w:ascii="Times New Roman" w:eastAsia="Times New Roman" w:hAnsi="Times New Roman" w:cs="Times New Roman"/>
          <w:sz w:val="24"/>
          <w:szCs w:val="24"/>
          <w:lang w:val="ru-RU" w:eastAsia="ar-SA"/>
        </w:rPr>
      </w:pPr>
    </w:p>
    <w:p w14:paraId="18772DD3" w14:textId="77777777" w:rsidR="00636103" w:rsidRPr="001E6910" w:rsidRDefault="00636103" w:rsidP="001E6910">
      <w:pPr>
        <w:suppressAutoHyphens/>
        <w:spacing w:after="0" w:line="240" w:lineRule="auto"/>
        <w:rPr>
          <w:rFonts w:ascii="Times New Roman" w:eastAsia="Times New Roman" w:hAnsi="Times New Roman" w:cs="Times New Roman"/>
          <w:sz w:val="24"/>
          <w:szCs w:val="24"/>
          <w:lang w:val="ru-RU" w:eastAsia="ar-SA"/>
        </w:rPr>
      </w:pPr>
    </w:p>
    <w:p w14:paraId="2F25B638"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ru-RU" w:eastAsia="ar-SA"/>
        </w:rPr>
      </w:pPr>
    </w:p>
    <w:p w14:paraId="54CC4F85" w14:textId="77777777" w:rsidR="001E6910" w:rsidRDefault="001E6910" w:rsidP="001E6910">
      <w:pPr>
        <w:suppressAutoHyphens/>
        <w:spacing w:after="0" w:line="240" w:lineRule="auto"/>
        <w:jc w:val="center"/>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lastRenderedPageBreak/>
        <w:t>ТЕНДЕРСКА ДОКУМЕНТАЦИЈА</w:t>
      </w:r>
    </w:p>
    <w:p w14:paraId="3D137E9A" w14:textId="77777777" w:rsidR="00636103" w:rsidRPr="001E6910" w:rsidRDefault="00636103" w:rsidP="001E6910">
      <w:pPr>
        <w:suppressAutoHyphens/>
        <w:spacing w:after="0" w:line="240" w:lineRule="auto"/>
        <w:jc w:val="center"/>
        <w:rPr>
          <w:rFonts w:ascii="StobiSerif Regular" w:eastAsia="Times New Roman" w:hAnsi="StobiSerif Regular" w:cs="Times New Roman"/>
          <w:lang w:val="mk-MK" w:eastAsia="ar-SA"/>
        </w:rPr>
      </w:pPr>
    </w:p>
    <w:p w14:paraId="68E263CD" w14:textId="77777777" w:rsidR="00D7615D" w:rsidRPr="00D7615D" w:rsidRDefault="004203BA" w:rsidP="00D7615D">
      <w:pPr>
        <w:rPr>
          <w:rFonts w:ascii="Times New Roman" w:hAnsi="Times New Roman" w:cs="Times New Roman"/>
          <w:b/>
          <w:lang w:val="ru-RU"/>
        </w:rPr>
      </w:pPr>
      <w:r w:rsidRPr="00D2167C">
        <w:rPr>
          <w:rFonts w:ascii="Times New Roman" w:eastAsia="Times New Roman" w:hAnsi="Times New Roman" w:cs="Times New Roman"/>
          <w:lang w:val="mk-MK" w:eastAsia="ar-SA"/>
        </w:rPr>
        <w:t>За набавка од мала вредност</w:t>
      </w:r>
      <w:r w:rsidRPr="00D2167C">
        <w:rPr>
          <w:rFonts w:ascii="Times New Roman" w:eastAsia="Times New Roman" w:hAnsi="Times New Roman" w:cs="Times New Roman"/>
          <w:lang w:val="ru-RU" w:eastAsia="ar-SA"/>
        </w:rPr>
        <w:t xml:space="preserve">: </w:t>
      </w:r>
      <w:r w:rsidR="00D7615D" w:rsidRPr="00D7615D">
        <w:rPr>
          <w:rFonts w:ascii="Times New Roman" w:hAnsi="Times New Roman" w:cs="Times New Roman"/>
          <w:b/>
          <w:lang w:val="ru-RU"/>
        </w:rPr>
        <w:t>Медицински потрошен материјал</w:t>
      </w:r>
    </w:p>
    <w:p w14:paraId="278BCE41" w14:textId="501B9C91" w:rsidR="001E6910" w:rsidRPr="001E6910" w:rsidRDefault="001E6910" w:rsidP="001E6910">
      <w:pPr>
        <w:suppressAutoHyphens/>
        <w:spacing w:after="0" w:line="240" w:lineRule="auto"/>
        <w:jc w:val="both"/>
        <w:rPr>
          <w:rFonts w:ascii="StobiSerif Regular" w:eastAsia="Times New Roman" w:hAnsi="StobiSerif Regular" w:cs="Times New Roman"/>
          <w:lang w:val="ru-RU" w:eastAsia="ar-SA"/>
        </w:rPr>
      </w:pPr>
    </w:p>
    <w:p w14:paraId="39744CB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Тендерската документација содржи:</w:t>
      </w:r>
    </w:p>
    <w:p w14:paraId="3DAFA554"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16665EBC" w14:textId="77777777" w:rsidR="001E6910" w:rsidRPr="00D2167C" w:rsidRDefault="00962528"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r w:rsidRPr="00D2167C">
        <w:rPr>
          <w:rFonts w:ascii="Times New Roman" w:eastAsia="Times New Roman" w:hAnsi="Times New Roman" w:cs="Times New Roman"/>
          <w:color w:val="000000" w:themeColor="text1"/>
          <w:lang w:val="en-GB" w:eastAsia="ar-SA"/>
        </w:rPr>
        <w:fldChar w:fldCharType="begin"/>
      </w:r>
      <w:r w:rsidR="001E6910" w:rsidRPr="00D2167C">
        <w:rPr>
          <w:rFonts w:ascii="Times New Roman" w:eastAsia="Times New Roman" w:hAnsi="Times New Roman" w:cs="Times New Roman"/>
          <w:color w:val="000000" w:themeColor="text1"/>
          <w:lang w:val="en-GB" w:eastAsia="ar-SA"/>
        </w:rPr>
        <w:instrText xml:space="preserve"> TOC \o "1-1" \h \z \u </w:instrText>
      </w:r>
      <w:r w:rsidRPr="00D2167C">
        <w:rPr>
          <w:rFonts w:ascii="Times New Roman" w:eastAsia="Times New Roman" w:hAnsi="Times New Roman" w:cs="Times New Roman"/>
          <w:color w:val="000000" w:themeColor="text1"/>
          <w:lang w:val="en-GB" w:eastAsia="ar-SA"/>
        </w:rPr>
        <w:fldChar w:fldCharType="separate"/>
      </w:r>
      <w:hyperlink w:anchor="_Toc8811067" w:history="1">
        <w:r w:rsidR="001E6910" w:rsidRPr="00D2167C">
          <w:rPr>
            <w:rFonts w:ascii="Times New Roman" w:eastAsia="Times New Roman" w:hAnsi="Times New Roman" w:cs="Times New Roman"/>
            <w:noProof/>
            <w:color w:val="000000" w:themeColor="text1"/>
            <w:lang w:val="en-GB" w:eastAsia="ar-SA"/>
          </w:rPr>
          <w:t>1. ОПШТИ ИНФОРМАЦИИ ВО ВРСКА СО ДОГОВОРНИОТ ОРГАН И ПРЕДМЕТОТ НА НАБАВКА</w:t>
        </w:r>
        <w:r w:rsidR="001E6910" w:rsidRPr="00D2167C">
          <w:rPr>
            <w:rFonts w:ascii="Times New Roman" w:eastAsia="Times New Roman" w:hAnsi="Times New Roman" w:cs="Times New Roman"/>
            <w:noProof/>
            <w:webHidden/>
            <w:color w:val="000000" w:themeColor="text1"/>
            <w:lang w:val="en-GB" w:eastAsia="ar-SA"/>
          </w:rPr>
          <w:tab/>
        </w:r>
        <w:r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_Toc8811067 \h </w:instrText>
        </w:r>
        <w:r w:rsidRPr="00D2167C">
          <w:rPr>
            <w:rFonts w:ascii="Times New Roman" w:eastAsia="Times New Roman" w:hAnsi="Times New Roman" w:cs="Times New Roman"/>
            <w:noProof/>
            <w:webHidden/>
            <w:color w:val="000000" w:themeColor="text1"/>
            <w:lang w:val="en-GB" w:eastAsia="ar-SA"/>
          </w:rPr>
        </w:r>
        <w:r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3</w:t>
        </w:r>
        <w:r w:rsidRPr="00D2167C">
          <w:rPr>
            <w:rFonts w:ascii="Times New Roman" w:eastAsia="Times New Roman" w:hAnsi="Times New Roman" w:cs="Times New Roman"/>
            <w:noProof/>
            <w:webHidden/>
            <w:color w:val="000000" w:themeColor="text1"/>
            <w:lang w:val="en-GB" w:eastAsia="ar-SA"/>
          </w:rPr>
          <w:fldChar w:fldCharType="end"/>
        </w:r>
      </w:hyperlink>
    </w:p>
    <w:p w14:paraId="704D1641"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68" w:history="1">
        <w:r w:rsidR="001E6910" w:rsidRPr="00D2167C">
          <w:rPr>
            <w:rFonts w:ascii="Times New Roman" w:eastAsia="Times New Roman" w:hAnsi="Times New Roman" w:cs="Times New Roman"/>
            <w:noProof/>
            <w:color w:val="000000" w:themeColor="text1"/>
            <w:lang w:val="en-GB" w:eastAsia="ar-SA"/>
          </w:rPr>
          <w:t>2</w:t>
        </w:r>
        <w:r w:rsidR="001E6910" w:rsidRPr="00D2167C">
          <w:rPr>
            <w:rFonts w:ascii="Times New Roman" w:eastAsia="Times New Roman" w:hAnsi="Times New Roman" w:cs="Times New Roman"/>
            <w:noProof/>
            <w:color w:val="000000" w:themeColor="text1"/>
            <w:lang w:eastAsia="ar-SA"/>
          </w:rPr>
          <w:t xml:space="preserve">. </w:t>
        </w:r>
        <w:r w:rsidR="001E6910" w:rsidRPr="00D2167C">
          <w:rPr>
            <w:rFonts w:ascii="Times New Roman" w:eastAsia="Times New Roman" w:hAnsi="Times New Roman" w:cs="Times New Roman"/>
            <w:noProof/>
            <w:color w:val="000000" w:themeColor="text1"/>
            <w:lang w:val="en-GB" w:eastAsia="ar-SA"/>
          </w:rPr>
          <w:t>ПОЈАСНУВАЊЕ, ИЗМЕНУВАЊЕ И ДОПОЛНУВАЊЕ НА ТЕНДЕРСКАТА ДОКУМЕНТАЦИЈА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_Toc8811068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5</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585BB226"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69" w:history="1">
        <w:r w:rsidR="001E6910" w:rsidRPr="00D2167C">
          <w:rPr>
            <w:rFonts w:ascii="Times New Roman" w:eastAsia="Times New Roman" w:hAnsi="Times New Roman" w:cs="Times New Roman"/>
            <w:noProof/>
            <w:color w:val="000000" w:themeColor="text1"/>
            <w:lang w:val="en-GB" w:eastAsia="ar-SA"/>
          </w:rPr>
          <w:t>3</w:t>
        </w:r>
        <w:r w:rsidR="001E6910" w:rsidRPr="00D2167C">
          <w:rPr>
            <w:rFonts w:ascii="Times New Roman" w:eastAsia="Times New Roman" w:hAnsi="Times New Roman" w:cs="Times New Roman"/>
            <w:noProof/>
            <w:color w:val="000000" w:themeColor="text1"/>
            <w:lang w:eastAsia="ar-SA"/>
          </w:rPr>
          <w:t xml:space="preserve">. </w:t>
        </w:r>
        <w:r w:rsidR="001E6910" w:rsidRPr="00D2167C">
          <w:rPr>
            <w:rFonts w:ascii="Times New Roman" w:eastAsia="Times New Roman" w:hAnsi="Times New Roman" w:cs="Times New Roman"/>
            <w:noProof/>
            <w:color w:val="000000" w:themeColor="text1"/>
            <w:lang w:val="en-GB" w:eastAsia="ar-SA"/>
          </w:rPr>
          <w:t>ПОДГОТОВКА НА ПОНУДАТА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_Toc8811069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6</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50CE436E"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0" w:history="1">
        <w:r w:rsidR="001E6910" w:rsidRPr="00D2167C">
          <w:rPr>
            <w:rFonts w:ascii="Times New Roman" w:eastAsia="Times New Roman" w:hAnsi="Times New Roman" w:cs="Times New Roman"/>
            <w:noProof/>
            <w:color w:val="000000" w:themeColor="text1"/>
            <w:lang w:val="en-GB" w:eastAsia="ar-SA"/>
          </w:rPr>
          <w:t>4</w:t>
        </w:r>
        <w:r w:rsidR="001E6910" w:rsidRPr="00D2167C">
          <w:rPr>
            <w:rFonts w:ascii="Times New Roman" w:eastAsia="Times New Roman" w:hAnsi="Times New Roman" w:cs="Times New Roman"/>
            <w:noProof/>
            <w:color w:val="000000" w:themeColor="text1"/>
            <w:lang w:eastAsia="ar-SA"/>
          </w:rPr>
          <w:t xml:space="preserve">. </w:t>
        </w:r>
        <w:r w:rsidR="001E6910" w:rsidRPr="00D2167C">
          <w:rPr>
            <w:rFonts w:ascii="Times New Roman" w:eastAsia="Times New Roman" w:hAnsi="Times New Roman" w:cs="Times New Roman"/>
            <w:noProof/>
            <w:color w:val="000000" w:themeColor="text1"/>
            <w:lang w:val="en-GB" w:eastAsia="ar-SA"/>
          </w:rPr>
          <w:t>ПОДНЕСУВАЊЕ И ОТВОРАЊЕ НА ПОНУДИТЕ</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_Toc8811070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10</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13FDB4D2"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1" w:history="1">
        <w:r w:rsidR="001E6910" w:rsidRPr="00D2167C">
          <w:rPr>
            <w:rFonts w:ascii="Times New Roman" w:eastAsia="Times New Roman" w:hAnsi="Times New Roman" w:cs="Times New Roman"/>
            <w:noProof/>
            <w:color w:val="000000" w:themeColor="text1"/>
            <w:lang w:val="en-GB" w:eastAsia="ar-SA"/>
          </w:rPr>
          <w:t>5</w:t>
        </w:r>
        <w:r w:rsidR="001E6910" w:rsidRPr="00D2167C">
          <w:rPr>
            <w:rFonts w:ascii="Times New Roman" w:eastAsia="Times New Roman" w:hAnsi="Times New Roman" w:cs="Times New Roman"/>
            <w:noProof/>
            <w:color w:val="000000" w:themeColor="text1"/>
            <w:lang w:eastAsia="ar-SA"/>
          </w:rPr>
          <w:t xml:space="preserve">. </w:t>
        </w:r>
        <w:r w:rsidR="001E6910" w:rsidRPr="00D2167C">
          <w:rPr>
            <w:rFonts w:ascii="Times New Roman" w:eastAsia="Times New Roman" w:hAnsi="Times New Roman" w:cs="Times New Roman"/>
            <w:noProof/>
            <w:color w:val="000000" w:themeColor="text1"/>
            <w:lang w:val="en-GB" w:eastAsia="ar-SA"/>
          </w:rPr>
          <w:t>ЕВАЛУАЦИЈА НА ПОНУДИТЕ</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_Toc8811071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12</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070E984F"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2" w:history="1">
        <w:r w:rsidR="001E6910" w:rsidRPr="00D2167C">
          <w:rPr>
            <w:rFonts w:ascii="Times New Roman" w:eastAsia="Times New Roman" w:hAnsi="Times New Roman" w:cs="Times New Roman"/>
            <w:noProof/>
            <w:color w:val="000000" w:themeColor="text1"/>
            <w:lang w:val="en-GB" w:eastAsia="ar-SA"/>
          </w:rPr>
          <w:t>6. СКЛУЧУВАЊЕ НА ДОГОВОРОТ ЗА ЈАВНА НАБАВКА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_Toc8811072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17</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55F5D521"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3" w:history="1">
        <w:r w:rsidR="001E6910" w:rsidRPr="00D2167C">
          <w:rPr>
            <w:rFonts w:ascii="Times New Roman" w:eastAsia="Times New Roman" w:hAnsi="Times New Roman" w:cs="Times New Roman"/>
            <w:noProof/>
            <w:color w:val="000000" w:themeColor="text1"/>
            <w:lang w:val="en-GB" w:eastAsia="ar-SA"/>
          </w:rPr>
          <w:t>7. ПРАВО НА ЖАЛБА И ЗАВРШУВАЊЕ НА ПОСТАПКАТА ЗА ЈАВНА НАБАВКА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_Toc8811073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18</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52FE494D"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4" w:history="1">
        <w:r w:rsidR="001E6910" w:rsidRPr="00D2167C">
          <w:rPr>
            <w:rFonts w:ascii="Times New Roman" w:eastAsia="Times New Roman" w:hAnsi="Times New Roman" w:cs="Times New Roman"/>
            <w:noProof/>
            <w:color w:val="000000" w:themeColor="text1"/>
            <w:lang w:val="en-GB" w:eastAsia="ar-SA"/>
          </w:rPr>
          <w:t>8. ЗАДОЛЖИТЕЛНИ ЕЛЕМЕНТИ ОД ДОГОВОРОТ ЗА ЈАВНА НАБАВКА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_Toc8811074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19</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004EE18C" w14:textId="77777777" w:rsidR="001E6910" w:rsidRPr="00D2167C" w:rsidRDefault="001E6910"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p>
    <w:p w14:paraId="6D2F71C7"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en-GB" w:eastAsia="ar-SA"/>
        </w:rPr>
      </w:pPr>
      <w:hyperlink w:anchor="_Toc8811076" w:history="1">
        <w:r w:rsidR="001E6910" w:rsidRPr="00D2167C">
          <w:rPr>
            <w:rFonts w:ascii="Times New Roman" w:eastAsia="Times New Roman" w:hAnsi="Times New Roman" w:cs="Times New Roman"/>
            <w:noProof/>
            <w:color w:val="000000" w:themeColor="text1"/>
            <w:lang w:val="en-GB" w:eastAsia="ar-SA"/>
          </w:rPr>
          <w:t>Прилог 1 – Образец на понуда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_Toc8811076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22</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502CC8CB" w14:textId="77777777" w:rsidR="004203BA" w:rsidRPr="00D2167C" w:rsidRDefault="004203BA"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p>
    <w:p w14:paraId="611FF261" w14:textId="77777777" w:rsidR="001E6910" w:rsidRPr="00D2167C" w:rsidRDefault="00FC6C24" w:rsidP="001E6910">
      <w:pPr>
        <w:tabs>
          <w:tab w:val="right" w:leader="dot" w:pos="8296"/>
        </w:tabs>
        <w:suppressAutoHyphens/>
        <w:spacing w:after="0" w:line="240" w:lineRule="auto"/>
        <w:rPr>
          <w:rFonts w:ascii="Times New Roman" w:eastAsia="Times New Roman" w:hAnsi="Times New Roman" w:cs="Times New Roman"/>
          <w:noProof/>
          <w:color w:val="000000" w:themeColor="text1"/>
          <w:lang w:val="mk-MK" w:eastAsia="mk-MK"/>
        </w:rPr>
      </w:pPr>
      <w:hyperlink w:anchor="_Toc8811077" w:history="1">
        <w:r w:rsidR="001E6910" w:rsidRPr="00D2167C">
          <w:rPr>
            <w:rFonts w:ascii="Times New Roman" w:eastAsia="Times New Roman" w:hAnsi="Times New Roman" w:cs="Times New Roman"/>
            <w:noProof/>
            <w:color w:val="000000" w:themeColor="text1"/>
            <w:lang w:val="en-GB" w:eastAsia="ar-SA"/>
          </w:rPr>
          <w:t>Прилог 2 – Изјава за сериозност на понудата</w:t>
        </w:r>
        <w:r w:rsidR="001E6910" w:rsidRPr="00D2167C">
          <w:rPr>
            <w:rFonts w:ascii="Times New Roman" w:eastAsia="Times New Roman" w:hAnsi="Times New Roman" w:cs="Times New Roman"/>
            <w:noProof/>
            <w:webHidden/>
            <w:color w:val="000000" w:themeColor="text1"/>
            <w:lang w:val="en-GB" w:eastAsia="ar-SA"/>
          </w:rPr>
          <w:tab/>
        </w:r>
        <w:r w:rsidR="00962528" w:rsidRPr="00D2167C">
          <w:rPr>
            <w:rFonts w:ascii="Times New Roman" w:eastAsia="Times New Roman" w:hAnsi="Times New Roman" w:cs="Times New Roman"/>
            <w:noProof/>
            <w:webHidden/>
            <w:color w:val="000000" w:themeColor="text1"/>
            <w:lang w:val="en-GB" w:eastAsia="ar-SA"/>
          </w:rPr>
          <w:fldChar w:fldCharType="begin"/>
        </w:r>
        <w:r w:rsidR="001E6910" w:rsidRPr="00D2167C">
          <w:rPr>
            <w:rFonts w:ascii="Times New Roman" w:eastAsia="Times New Roman" w:hAnsi="Times New Roman" w:cs="Times New Roman"/>
            <w:noProof/>
            <w:webHidden/>
            <w:color w:val="000000" w:themeColor="text1"/>
            <w:lang w:val="en-GB" w:eastAsia="ar-SA"/>
          </w:rPr>
          <w:instrText xml:space="preserve"> PAGEREF _Toc8811077 \h </w:instrText>
        </w:r>
        <w:r w:rsidR="00962528" w:rsidRPr="00D2167C">
          <w:rPr>
            <w:rFonts w:ascii="Times New Roman" w:eastAsia="Times New Roman" w:hAnsi="Times New Roman" w:cs="Times New Roman"/>
            <w:noProof/>
            <w:webHidden/>
            <w:color w:val="000000" w:themeColor="text1"/>
            <w:lang w:val="en-GB" w:eastAsia="ar-SA"/>
          </w:rPr>
        </w:r>
        <w:r w:rsidR="00962528" w:rsidRPr="00D2167C">
          <w:rPr>
            <w:rFonts w:ascii="Times New Roman" w:eastAsia="Times New Roman" w:hAnsi="Times New Roman" w:cs="Times New Roman"/>
            <w:noProof/>
            <w:webHidden/>
            <w:color w:val="000000" w:themeColor="text1"/>
            <w:lang w:val="en-GB" w:eastAsia="ar-SA"/>
          </w:rPr>
          <w:fldChar w:fldCharType="separate"/>
        </w:r>
        <w:r w:rsidR="001E6910" w:rsidRPr="00D2167C">
          <w:rPr>
            <w:rFonts w:ascii="Times New Roman" w:eastAsia="Times New Roman" w:hAnsi="Times New Roman" w:cs="Times New Roman"/>
            <w:noProof/>
            <w:webHidden/>
            <w:color w:val="000000" w:themeColor="text1"/>
            <w:lang w:val="en-GB" w:eastAsia="ar-SA"/>
          </w:rPr>
          <w:t>25</w:t>
        </w:r>
        <w:r w:rsidR="00962528" w:rsidRPr="00D2167C">
          <w:rPr>
            <w:rFonts w:ascii="Times New Roman" w:eastAsia="Times New Roman" w:hAnsi="Times New Roman" w:cs="Times New Roman"/>
            <w:noProof/>
            <w:webHidden/>
            <w:color w:val="000000" w:themeColor="text1"/>
            <w:lang w:val="en-GB" w:eastAsia="ar-SA"/>
          </w:rPr>
          <w:fldChar w:fldCharType="end"/>
        </w:r>
      </w:hyperlink>
    </w:p>
    <w:p w14:paraId="21A25CE4" w14:textId="77777777" w:rsidR="001E6910" w:rsidRPr="00D2167C" w:rsidRDefault="00962528" w:rsidP="001E6910">
      <w:pPr>
        <w:suppressAutoHyphens/>
        <w:spacing w:after="0" w:line="240" w:lineRule="auto"/>
        <w:rPr>
          <w:rFonts w:ascii="Times New Roman" w:eastAsia="Times New Roman" w:hAnsi="Times New Roman" w:cs="Times New Roman"/>
          <w:color w:val="000000" w:themeColor="text1"/>
          <w:lang w:val="en-GB" w:eastAsia="ar-SA"/>
        </w:rPr>
      </w:pPr>
      <w:r w:rsidRPr="00D2167C">
        <w:rPr>
          <w:rFonts w:ascii="Times New Roman" w:eastAsia="Times New Roman" w:hAnsi="Times New Roman" w:cs="Times New Roman"/>
          <w:color w:val="000000" w:themeColor="text1"/>
          <w:lang w:val="en-GB" w:eastAsia="ar-SA"/>
        </w:rPr>
        <w:fldChar w:fldCharType="end"/>
      </w:r>
    </w:p>
    <w:p w14:paraId="6CD24EA6" w14:textId="77777777" w:rsidR="001E6910" w:rsidRPr="004203BA" w:rsidRDefault="001E6910" w:rsidP="001E6910">
      <w:pPr>
        <w:suppressAutoHyphens/>
        <w:spacing w:after="0" w:line="240" w:lineRule="auto"/>
        <w:jc w:val="both"/>
        <w:rPr>
          <w:rFonts w:ascii="StobiSerif Regular" w:eastAsia="Times New Roman" w:hAnsi="StobiSerif Regular" w:cs="Times New Roman"/>
          <w:color w:val="000000" w:themeColor="text1"/>
          <w:lang w:val="mk-MK" w:eastAsia="ar-SA"/>
        </w:rPr>
      </w:pPr>
    </w:p>
    <w:p w14:paraId="5B201C81" w14:textId="77777777" w:rsidR="001E6910" w:rsidRPr="004203BA" w:rsidRDefault="001E6910" w:rsidP="001E6910">
      <w:pPr>
        <w:suppressAutoHyphens/>
        <w:spacing w:after="0" w:line="240" w:lineRule="auto"/>
        <w:jc w:val="both"/>
        <w:rPr>
          <w:rFonts w:ascii="StobiSerif Regular" w:eastAsia="Times New Roman" w:hAnsi="StobiSerif Regular" w:cs="Times New Roman"/>
          <w:color w:val="000000" w:themeColor="text1"/>
          <w:lang w:val="mk-MK" w:eastAsia="ar-SA"/>
        </w:rPr>
      </w:pPr>
    </w:p>
    <w:p w14:paraId="79F277C5"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65E9CAE2"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551925EE"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40D0EF88"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2A82069B"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594425C0"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26690E7E"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en-GB" w:eastAsia="ar-SA"/>
        </w:rPr>
      </w:pPr>
    </w:p>
    <w:p w14:paraId="275DC626" w14:textId="77777777" w:rsidR="001E6910" w:rsidRPr="001E6910" w:rsidRDefault="001E691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5387797E" w14:textId="77777777" w:rsidR="001E6910" w:rsidRDefault="001E691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0F4CC0E0"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0E900CA6"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4741E36B"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45BE52AB"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317638F2"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1F73790D"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2BF7B919"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5984B199"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529E194A"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163D1C81"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417B3490"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2E9C5EE4"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3FF11DDB"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201329E9"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1A3B90D6" w14:textId="77777777" w:rsidR="00CB1CBC" w:rsidRDefault="00CB1CBC"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7A301644" w14:textId="77777777" w:rsidR="006C2693" w:rsidRDefault="006C2693"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21D31535" w14:textId="77777777" w:rsidR="006C2693" w:rsidRPr="001E6910" w:rsidRDefault="006C2693"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39E15850" w14:textId="77777777" w:rsidR="001E6910" w:rsidRDefault="001E691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1505C889"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19EAF096"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651C6289"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0CFD1CE1"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6549A7EC"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55BBEDD0" w14:textId="77777777" w:rsidR="0016518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259F1FAD" w14:textId="77777777" w:rsidR="00165180" w:rsidRPr="001E6910" w:rsidRDefault="00165180" w:rsidP="001E6910">
      <w:pPr>
        <w:suppressAutoHyphens/>
        <w:spacing w:after="0" w:line="240" w:lineRule="auto"/>
        <w:jc w:val="center"/>
        <w:rPr>
          <w:rFonts w:ascii="StobiSerif Regular" w:eastAsia="Times New Roman" w:hAnsi="StobiSerif Regular" w:cs="Times New Roman"/>
          <w:b/>
          <w:bCs/>
          <w:sz w:val="20"/>
          <w:szCs w:val="20"/>
          <w:lang w:eastAsia="ar-SA"/>
        </w:rPr>
      </w:pPr>
    </w:p>
    <w:p w14:paraId="648F04E4" w14:textId="77777777" w:rsidR="00636103" w:rsidRDefault="00636103" w:rsidP="001E6910">
      <w:pPr>
        <w:keepNext/>
        <w:tabs>
          <w:tab w:val="num" w:pos="0"/>
        </w:tabs>
        <w:suppressAutoHyphens/>
        <w:spacing w:before="240" w:after="60" w:line="240" w:lineRule="auto"/>
        <w:ind w:left="426" w:hanging="432"/>
        <w:jc w:val="both"/>
        <w:outlineLvl w:val="0"/>
        <w:rPr>
          <w:rFonts w:ascii="StobiSerif Regular" w:eastAsia="Times New Roman" w:hAnsi="StobiSerif Regular" w:cs="Arial"/>
          <w:b/>
          <w:bCs/>
          <w:kern w:val="1"/>
          <w:sz w:val="26"/>
          <w:szCs w:val="26"/>
          <w:lang w:val="mk-MK" w:eastAsia="ar-SA"/>
        </w:rPr>
      </w:pPr>
      <w:bookmarkStart w:id="0" w:name="_Toc8810946"/>
      <w:bookmarkStart w:id="1" w:name="_Toc8811067"/>
    </w:p>
    <w:p w14:paraId="5DBB7EE2" w14:textId="77777777" w:rsidR="001E6910" w:rsidRPr="001E6910" w:rsidRDefault="001E6910" w:rsidP="001E6910">
      <w:pPr>
        <w:keepNext/>
        <w:tabs>
          <w:tab w:val="num" w:pos="0"/>
        </w:tabs>
        <w:suppressAutoHyphens/>
        <w:spacing w:before="240" w:after="60" w:line="240" w:lineRule="auto"/>
        <w:ind w:left="426" w:hanging="432"/>
        <w:jc w:val="both"/>
        <w:outlineLvl w:val="0"/>
        <w:rPr>
          <w:rFonts w:ascii="StobiSerif Regular" w:eastAsia="Times New Roman" w:hAnsi="StobiSerif Regular" w:cs="Arial"/>
          <w:b/>
          <w:bCs/>
          <w:kern w:val="1"/>
          <w:sz w:val="26"/>
          <w:szCs w:val="26"/>
          <w:lang w:val="mk-MK" w:eastAsia="ar-SA"/>
        </w:rPr>
      </w:pPr>
      <w:r w:rsidRPr="001E6910">
        <w:rPr>
          <w:rFonts w:ascii="StobiSerif Regular" w:eastAsia="Times New Roman" w:hAnsi="StobiSerif Regular" w:cs="Arial"/>
          <w:b/>
          <w:bCs/>
          <w:kern w:val="1"/>
          <w:sz w:val="26"/>
          <w:szCs w:val="26"/>
          <w:lang w:val="mk-MK" w:eastAsia="ar-SA"/>
        </w:rPr>
        <w:t>1. ОПШТИ ИНФОРМАЦИИ ВО ВРСКА СО ДОГОВОРНИОТ ОРГАН И ПРЕДМЕТОТ НА НАБАВКА</w:t>
      </w:r>
      <w:bookmarkEnd w:id="0"/>
      <w:bookmarkEnd w:id="1"/>
    </w:p>
    <w:p w14:paraId="7CFF9F0E"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7585DF0F"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2" w:name="_Toc8810753"/>
      <w:bookmarkStart w:id="3" w:name="_Toc8810947"/>
      <w:r w:rsidRPr="001E6910">
        <w:rPr>
          <w:rFonts w:ascii="StobiSerif Regular" w:eastAsia="Times New Roman" w:hAnsi="StobiSerif Regular" w:cs="Times New Roman"/>
          <w:b/>
          <w:u w:val="single"/>
          <w:lang w:val="mk-MK" w:eastAsia="ar-SA"/>
        </w:rPr>
        <w:t>1.1 Договорен орган</w:t>
      </w:r>
      <w:bookmarkEnd w:id="2"/>
      <w:bookmarkEnd w:id="3"/>
    </w:p>
    <w:p w14:paraId="2BCB2FC5" w14:textId="77777777" w:rsidR="001E6910" w:rsidRPr="00152C50" w:rsidRDefault="001E6910" w:rsidP="001E6910">
      <w:pPr>
        <w:suppressAutoHyphens/>
        <w:spacing w:after="0" w:line="240" w:lineRule="auto"/>
        <w:jc w:val="both"/>
        <w:rPr>
          <w:rFonts w:ascii="Times New Roman" w:eastAsia="Times New Roman" w:hAnsi="Times New Roman" w:cs="Times New Roman"/>
          <w:lang w:val="ru-RU" w:eastAsia="ar-SA"/>
        </w:rPr>
      </w:pPr>
    </w:p>
    <w:p w14:paraId="2CF47302" w14:textId="37615BBB" w:rsidR="001E6910" w:rsidRPr="00152C50" w:rsidRDefault="001E6910" w:rsidP="001E6910">
      <w:pPr>
        <w:suppressAutoHyphens/>
        <w:spacing w:after="0" w:line="240" w:lineRule="auto"/>
        <w:jc w:val="both"/>
        <w:rPr>
          <w:rFonts w:ascii="Times New Roman" w:eastAsia="Times New Roman" w:hAnsi="Times New Roman" w:cs="Times New Roman"/>
          <w:lang w:val="mk-MK" w:eastAsia="ar-SA"/>
        </w:rPr>
      </w:pPr>
      <w:r w:rsidRPr="00152C50">
        <w:rPr>
          <w:rFonts w:ascii="Times New Roman" w:eastAsia="Times New Roman" w:hAnsi="Times New Roman" w:cs="Times New Roman"/>
          <w:lang w:val="mk-MK" w:eastAsia="ar-SA"/>
        </w:rPr>
        <w:t>1.1.1 Договорниот орган е</w:t>
      </w:r>
      <w:r w:rsidR="004203BA" w:rsidRPr="00152C50">
        <w:rPr>
          <w:rFonts w:ascii="Times New Roman" w:hAnsi="Times New Roman" w:cs="Times New Roman"/>
          <w:b/>
          <w:bCs/>
          <w:color w:val="000000"/>
          <w:lang w:val="ru-RU"/>
        </w:rPr>
        <w:t xml:space="preserve"> ЈЗУ Универзитетска клиника за детски болести-Скопје</w:t>
      </w:r>
      <w:r w:rsidR="004203BA" w:rsidRPr="00152C50">
        <w:rPr>
          <w:rFonts w:ascii="Times New Roman" w:eastAsia="Times New Roman" w:hAnsi="Times New Roman" w:cs="Times New Roman"/>
          <w:lang w:val="mk-MK" w:eastAsia="ar-SA"/>
        </w:rPr>
        <w:t xml:space="preserve"> , адреса </w:t>
      </w:r>
      <w:r w:rsidR="00CE3C4D" w:rsidRPr="00152C50">
        <w:rPr>
          <w:rFonts w:ascii="Times New Roman" w:hAnsi="Times New Roman" w:cs="Times New Roman"/>
          <w:lang w:val="mk-MK"/>
        </w:rPr>
        <w:t>ул.Водњанска бр.17, 1000 Скопје, телефон за контакт</w:t>
      </w:r>
      <w:r w:rsidR="00CE3C4D" w:rsidRPr="00152C50">
        <w:rPr>
          <w:rFonts w:ascii="Times New Roman" w:hAnsi="Times New Roman" w:cs="Times New Roman"/>
          <w:color w:val="000000"/>
          <w:lang w:val="ru-RU"/>
        </w:rPr>
        <w:t>023147521</w:t>
      </w:r>
      <w:r w:rsidR="00CE3C4D" w:rsidRPr="00152C50">
        <w:rPr>
          <w:rFonts w:ascii="Times New Roman" w:hAnsi="Times New Roman" w:cs="Times New Roman"/>
          <w:lang w:val="mk-MK"/>
        </w:rPr>
        <w:t>,</w:t>
      </w:r>
      <w:r w:rsidR="00CE3C4D" w:rsidRPr="00152C50">
        <w:rPr>
          <w:rFonts w:ascii="Times New Roman" w:hAnsi="Times New Roman" w:cs="Times New Roman"/>
          <w:color w:val="000000"/>
          <w:lang w:val="ru-RU"/>
        </w:rPr>
        <w:t>факс3129027</w:t>
      </w:r>
      <w:r w:rsidR="00CE3C4D" w:rsidRPr="00152C50">
        <w:rPr>
          <w:rFonts w:ascii="Times New Roman" w:hAnsi="Times New Roman" w:cs="Times New Roman"/>
          <w:lang w:val="mk-MK"/>
        </w:rPr>
        <w:t xml:space="preserve"> електронска адреса</w:t>
      </w:r>
      <w:r w:rsidR="007171B1">
        <w:rPr>
          <w:rFonts w:ascii="Times New Roman" w:hAnsi="Times New Roman" w:cs="Times New Roman"/>
          <w:lang w:val="mk-MK"/>
        </w:rPr>
        <w:t xml:space="preserve"> </w:t>
      </w:r>
      <w:hyperlink r:id="rId7" w:history="1">
        <w:r w:rsidR="007171B1" w:rsidRPr="000D46E7">
          <w:rPr>
            <w:rStyle w:val="Hyperlink"/>
            <w:rFonts w:ascii="Times New Roman" w:hAnsi="Times New Roman" w:cs="Times New Roman"/>
          </w:rPr>
          <w:t>jzuklinikazadetskibolesti</w:t>
        </w:r>
        <w:r w:rsidR="007171B1" w:rsidRPr="000D46E7">
          <w:rPr>
            <w:rStyle w:val="Hyperlink"/>
            <w:rFonts w:ascii="Times New Roman" w:hAnsi="Times New Roman" w:cs="Times New Roman"/>
            <w:lang w:val="ru-RU"/>
          </w:rPr>
          <w:t>@</w:t>
        </w:r>
        <w:r w:rsidR="007171B1" w:rsidRPr="000D46E7">
          <w:rPr>
            <w:rStyle w:val="Hyperlink"/>
            <w:rFonts w:ascii="Times New Roman" w:hAnsi="Times New Roman" w:cs="Times New Roman"/>
          </w:rPr>
          <w:t>yahoo</w:t>
        </w:r>
        <w:r w:rsidR="007171B1" w:rsidRPr="000D46E7">
          <w:rPr>
            <w:rStyle w:val="Hyperlink"/>
            <w:rFonts w:ascii="Times New Roman" w:hAnsi="Times New Roman" w:cs="Times New Roman"/>
            <w:lang w:val="ru-RU"/>
          </w:rPr>
          <w:t>.</w:t>
        </w:r>
        <w:r w:rsidR="007171B1" w:rsidRPr="000D46E7">
          <w:rPr>
            <w:rStyle w:val="Hyperlink"/>
            <w:rFonts w:ascii="Times New Roman" w:hAnsi="Times New Roman" w:cs="Times New Roman"/>
          </w:rPr>
          <w:t>com</w:t>
        </w:r>
      </w:hyperlink>
      <w:r w:rsidR="00CE3C4D" w:rsidRPr="00152C50">
        <w:rPr>
          <w:rFonts w:ascii="Times New Roman" w:hAnsi="Times New Roman" w:cs="Times New Roman"/>
          <w:lang w:val="mk-MK"/>
        </w:rPr>
        <w:t>, контакт лице Катерина Настова</w:t>
      </w:r>
    </w:p>
    <w:p w14:paraId="38ECD06B" w14:textId="77777777" w:rsidR="001E6910" w:rsidRPr="00152C50" w:rsidRDefault="001E6910" w:rsidP="001E6910">
      <w:pPr>
        <w:suppressAutoHyphens/>
        <w:spacing w:after="0" w:line="240" w:lineRule="auto"/>
        <w:jc w:val="both"/>
        <w:rPr>
          <w:rFonts w:ascii="Times New Roman" w:eastAsia="Times New Roman" w:hAnsi="Times New Roman" w:cs="Times New Roman"/>
          <w:lang w:val="mk-MK" w:eastAsia="ar-SA"/>
        </w:rPr>
      </w:pPr>
    </w:p>
    <w:p w14:paraId="700477A7" w14:textId="77777777" w:rsidR="001E6910" w:rsidRPr="00152C50" w:rsidRDefault="001E6910" w:rsidP="001E6910">
      <w:pPr>
        <w:suppressAutoHyphens/>
        <w:spacing w:after="0" w:line="240" w:lineRule="auto"/>
        <w:jc w:val="both"/>
        <w:outlineLvl w:val="1"/>
        <w:rPr>
          <w:rFonts w:ascii="Times New Roman" w:eastAsia="Times New Roman" w:hAnsi="Times New Roman" w:cs="Times New Roman"/>
          <w:b/>
          <w:u w:val="single"/>
          <w:lang w:val="mk-MK" w:eastAsia="ar-SA"/>
        </w:rPr>
      </w:pPr>
      <w:bookmarkStart w:id="4" w:name="_Toc8810754"/>
      <w:bookmarkStart w:id="5" w:name="_Toc8810948"/>
      <w:r w:rsidRPr="00152C50">
        <w:rPr>
          <w:rFonts w:ascii="Times New Roman" w:eastAsia="Times New Roman" w:hAnsi="Times New Roman" w:cs="Times New Roman"/>
          <w:b/>
          <w:u w:val="single"/>
          <w:lang w:val="mk-MK" w:eastAsia="ar-SA"/>
        </w:rPr>
        <w:t>1.2. Предмет на набавка</w:t>
      </w:r>
      <w:bookmarkEnd w:id="4"/>
      <w:bookmarkEnd w:id="5"/>
    </w:p>
    <w:p w14:paraId="1ECA8631" w14:textId="77777777" w:rsidR="00D7615D" w:rsidRDefault="001E6910" w:rsidP="00D7615D">
      <w:pPr>
        <w:rPr>
          <w:rFonts w:ascii="Times New Roman" w:hAnsi="Times New Roman" w:cs="Times New Roman"/>
          <w:b/>
          <w:lang w:val="ru-RU"/>
        </w:rPr>
      </w:pPr>
      <w:r w:rsidRPr="00152C50">
        <w:rPr>
          <w:rFonts w:ascii="Times New Roman" w:eastAsia="Times New Roman" w:hAnsi="Times New Roman" w:cs="Times New Roman"/>
          <w:lang w:val="ru-RU" w:eastAsia="ar-SA"/>
        </w:rPr>
        <w:t xml:space="preserve">1.2.1 </w:t>
      </w:r>
      <w:r w:rsidRPr="00152C50">
        <w:rPr>
          <w:rFonts w:ascii="Times New Roman" w:eastAsia="Times New Roman" w:hAnsi="Times New Roman" w:cs="Times New Roman"/>
          <w:lang w:val="mk-MK" w:eastAsia="ar-SA"/>
        </w:rPr>
        <w:t xml:space="preserve">Предмет на набавка е </w:t>
      </w:r>
      <w:r w:rsidR="004203BA" w:rsidRPr="00152C50">
        <w:rPr>
          <w:rFonts w:ascii="Times New Roman" w:hAnsi="Times New Roman" w:cs="Times New Roman"/>
          <w:b/>
          <w:lang w:val="mk-MK"/>
        </w:rPr>
        <w:t>набавка на</w:t>
      </w:r>
      <w:r w:rsidR="007171B1">
        <w:rPr>
          <w:rFonts w:ascii="Times New Roman" w:hAnsi="Times New Roman" w:cs="Times New Roman"/>
          <w:b/>
          <w:lang w:val="mk-MK"/>
        </w:rPr>
        <w:t xml:space="preserve"> </w:t>
      </w:r>
      <w:r w:rsidR="00D7615D" w:rsidRPr="00D7615D">
        <w:rPr>
          <w:rFonts w:ascii="Times New Roman" w:hAnsi="Times New Roman" w:cs="Times New Roman"/>
          <w:b/>
          <w:lang w:val="ru-RU"/>
        </w:rPr>
        <w:t>Медицински потрошен материјал</w:t>
      </w:r>
    </w:p>
    <w:p w14:paraId="23F4488F" w14:textId="0B24D34A" w:rsidR="001E6910" w:rsidRPr="00D7615D" w:rsidRDefault="001E6910" w:rsidP="00D7615D">
      <w:pPr>
        <w:rPr>
          <w:rFonts w:ascii="Times New Roman" w:hAnsi="Times New Roman" w:cs="Times New Roman"/>
          <w:b/>
          <w:lang w:val="ru-RU"/>
        </w:rPr>
      </w:pPr>
      <w:r w:rsidRPr="00152C50">
        <w:rPr>
          <w:rFonts w:ascii="Times New Roman" w:eastAsia="Times New Roman" w:hAnsi="Times New Roman" w:cs="Times New Roman"/>
          <w:lang w:val="mk-MK" w:eastAsia="ar-SA"/>
        </w:rPr>
        <w:t>Детален опис на предметот на набавка е даден во техничките спецификации.</w:t>
      </w:r>
    </w:p>
    <w:p w14:paraId="6D90569C" w14:textId="48B18B3E" w:rsidR="001E6910" w:rsidRPr="00152C50" w:rsidRDefault="001E6910" w:rsidP="001E6910">
      <w:pPr>
        <w:suppressAutoHyphens/>
        <w:spacing w:after="0" w:line="240" w:lineRule="auto"/>
        <w:jc w:val="both"/>
        <w:rPr>
          <w:rFonts w:ascii="Times New Roman" w:hAnsi="Times New Roman" w:cs="Times New Roman"/>
          <w:lang w:val="mk-MK"/>
        </w:rPr>
      </w:pPr>
      <w:r w:rsidRPr="00152C50">
        <w:rPr>
          <w:rFonts w:ascii="Times New Roman" w:eastAsia="Times New Roman" w:hAnsi="Times New Roman" w:cs="Times New Roman"/>
          <w:lang w:val="mk-MK" w:eastAsia="ar-SA"/>
        </w:rPr>
        <w:t>1.2.2 Пре</w:t>
      </w:r>
      <w:r w:rsidR="00581C36" w:rsidRPr="00152C50">
        <w:rPr>
          <w:rFonts w:ascii="Times New Roman" w:eastAsia="Times New Roman" w:hAnsi="Times New Roman" w:cs="Times New Roman"/>
          <w:lang w:val="mk-MK" w:eastAsia="ar-SA"/>
        </w:rPr>
        <w:t>дметот на набавката е делив</w:t>
      </w:r>
      <w:r w:rsidR="007171B1">
        <w:rPr>
          <w:rFonts w:ascii="Times New Roman" w:eastAsia="Times New Roman" w:hAnsi="Times New Roman" w:cs="Times New Roman"/>
          <w:lang w:val="mk-MK" w:eastAsia="ar-SA"/>
        </w:rPr>
        <w:t>.</w:t>
      </w:r>
    </w:p>
    <w:p w14:paraId="27EC006A" w14:textId="77777777" w:rsidR="001E6910" w:rsidRPr="00152C50" w:rsidRDefault="001E6910" w:rsidP="001E6910">
      <w:pPr>
        <w:spacing w:after="0" w:line="240" w:lineRule="auto"/>
        <w:ind w:right="26"/>
        <w:jc w:val="both"/>
        <w:rPr>
          <w:rFonts w:ascii="Times New Roman" w:eastAsia="Times New Roman" w:hAnsi="Times New Roman" w:cs="Times New Roman"/>
          <w:lang w:val="mk-MK"/>
        </w:rPr>
      </w:pPr>
      <w:r w:rsidRPr="00152C50">
        <w:rPr>
          <w:rFonts w:ascii="Times New Roman" w:eastAsia="Times New Roman" w:hAnsi="Times New Roman" w:cs="Times New Roman"/>
          <w:lang w:val="mk-MK" w:eastAsia="ar-SA"/>
        </w:rPr>
        <w:t xml:space="preserve">1.2.3 Договорот за јавната набавка ќе биде со времетраење од </w:t>
      </w:r>
      <w:r w:rsidR="00581C36" w:rsidRPr="00152C50">
        <w:rPr>
          <w:rFonts w:ascii="Times New Roman" w:eastAsia="Times New Roman" w:hAnsi="Times New Roman" w:cs="Times New Roman"/>
          <w:lang w:val="mk-MK" w:eastAsia="ar-SA"/>
        </w:rPr>
        <w:t>1(една) година</w:t>
      </w:r>
      <w:r w:rsidR="00581C36" w:rsidRPr="00152C50">
        <w:rPr>
          <w:rFonts w:ascii="Times New Roman" w:eastAsia="Times New Roman" w:hAnsi="Times New Roman" w:cs="Times New Roman"/>
          <w:i/>
          <w:lang w:val="mk-MK" w:eastAsia="ar-SA"/>
        </w:rPr>
        <w:t xml:space="preserve">. </w:t>
      </w:r>
    </w:p>
    <w:p w14:paraId="23D89ADB" w14:textId="77777777" w:rsidR="001E6910" w:rsidRPr="00152C50" w:rsidRDefault="001E6910" w:rsidP="001E6910">
      <w:pPr>
        <w:suppressAutoHyphens/>
        <w:spacing w:after="0" w:line="240" w:lineRule="auto"/>
        <w:jc w:val="both"/>
        <w:rPr>
          <w:rFonts w:ascii="StobiSerif Regular" w:eastAsia="Times New Roman" w:hAnsi="StobiSerif Regular" w:cs="Times New Roman"/>
          <w:i/>
          <w:lang w:val="mk-MK" w:eastAsia="ar-SA"/>
        </w:rPr>
      </w:pPr>
    </w:p>
    <w:p w14:paraId="47B98DD0"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6" w:name="_Toc8810755"/>
      <w:bookmarkStart w:id="7" w:name="_Toc8810949"/>
      <w:r w:rsidRPr="001E6910">
        <w:rPr>
          <w:rFonts w:ascii="StobiSerif Regular" w:eastAsia="Times New Roman" w:hAnsi="StobiSerif Regular" w:cs="Times New Roman"/>
          <w:b/>
          <w:u w:val="single"/>
          <w:lang w:val="mk-MK" w:eastAsia="ar-SA"/>
        </w:rPr>
        <w:t>1.3. Општи мерки за спречување на корупцијата</w:t>
      </w:r>
      <w:bookmarkEnd w:id="6"/>
      <w:bookmarkEnd w:id="7"/>
    </w:p>
    <w:p w14:paraId="34823EA1"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1.3.1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14:paraId="03A966B5" w14:textId="77777777" w:rsidR="001E6910" w:rsidRPr="001E6910" w:rsidRDefault="001E6910" w:rsidP="001E6910">
      <w:pPr>
        <w:suppressAutoHyphens/>
        <w:spacing w:after="0" w:line="240" w:lineRule="auto"/>
        <w:jc w:val="both"/>
        <w:rPr>
          <w:rFonts w:ascii="StobiSerif Regular" w:eastAsia="Times New Roman" w:hAnsi="StobiSerif Regular" w:cs="Times New Roman"/>
          <w:i/>
          <w:sz w:val="18"/>
          <w:szCs w:val="18"/>
          <w:lang w:val="ru-RU" w:eastAsia="ar-SA"/>
        </w:rPr>
      </w:pPr>
    </w:p>
    <w:p w14:paraId="14D5D46B"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8" w:name="_Toc194217410"/>
      <w:bookmarkStart w:id="9" w:name="_Toc8810756"/>
      <w:bookmarkStart w:id="10" w:name="_Toc8810950"/>
      <w:r w:rsidRPr="001E6910">
        <w:rPr>
          <w:rFonts w:ascii="StobiSerif Regular" w:eastAsia="Times New Roman" w:hAnsi="StobiSerif Regular" w:cs="Times New Roman"/>
          <w:b/>
          <w:u w:val="single"/>
          <w:lang w:val="mk-MK" w:eastAsia="ar-SA"/>
        </w:rPr>
        <w:t>1.4. Вид на постапка за јавна набавка</w:t>
      </w:r>
      <w:bookmarkEnd w:id="8"/>
      <w:bookmarkEnd w:id="9"/>
      <w:bookmarkEnd w:id="10"/>
    </w:p>
    <w:p w14:paraId="6A42DC38" w14:textId="77777777" w:rsidR="001E6910" w:rsidRPr="001E6910" w:rsidRDefault="001E6910" w:rsidP="001E6910">
      <w:pPr>
        <w:spacing w:after="0" w:line="276"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1.4.1 Договорот за јавна набавка ќе се додели со примена на набавка од мала вредност.</w:t>
      </w:r>
    </w:p>
    <w:p w14:paraId="220737E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1.4.2 Набавката од мала вредност ќе се изврши со објавување оглас.</w:t>
      </w:r>
    </w:p>
    <w:p w14:paraId="09F82715" w14:textId="77777777" w:rsidR="001E6910" w:rsidRPr="001E6910" w:rsidRDefault="001E6910" w:rsidP="001E6910">
      <w:pPr>
        <w:autoSpaceDE w:val="0"/>
        <w:autoSpaceDN w:val="0"/>
        <w:adjustRightInd w:val="0"/>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1.4.3 Оваа постапка ќе се спроведува со користење на електронски средства преку Електронскиот систем за јавни набавки (во натамошниот текст</w:t>
      </w:r>
      <w:r w:rsidRPr="001E6910">
        <w:rPr>
          <w:rFonts w:ascii="StobiSerif Regular" w:eastAsia="Times New Roman" w:hAnsi="StobiSerif Regular" w:cs="Times New Roman"/>
          <w:lang w:val="ru-RU" w:eastAsia="ar-SA"/>
        </w:rPr>
        <w:t>:</w:t>
      </w:r>
      <w:r w:rsidRPr="001E6910">
        <w:rPr>
          <w:rFonts w:ascii="StobiSerif Regular" w:eastAsia="Times New Roman" w:hAnsi="StobiSerif Regular" w:cs="Times New Roman"/>
          <w:lang w:val="mk-MK" w:eastAsia="ar-SA"/>
        </w:rPr>
        <w:t xml:space="preserve"> ЕСЈН), достапен на следнава интернет адреса </w:t>
      </w:r>
      <w:hyperlink r:id="rId8" w:history="1">
        <w:r w:rsidRPr="001E6910">
          <w:rPr>
            <w:rFonts w:ascii="StobiSerif Regular" w:eastAsia="Times New Roman" w:hAnsi="StobiSerif Regular" w:cs="Times New Roman"/>
            <w:lang w:val="mk-MK" w:eastAsia="ar-SA"/>
          </w:rPr>
          <w:t>https://www.e-nabavki.gov.mk</w:t>
        </w:r>
      </w:hyperlink>
      <w:r w:rsidRPr="001E6910">
        <w:rPr>
          <w:rFonts w:ascii="StobiSerif Regular" w:eastAsia="Times New Roman" w:hAnsi="StobiSerif Regular" w:cs="Times New Roman"/>
          <w:lang w:val="mk-MK" w:eastAsia="ar-SA"/>
        </w:rPr>
        <w:t xml:space="preserve"> и Правилникот за начинот на користење на електронскиот систем за јавни набавки („Службен весник на Република Северна Македонија“ бр. 64/2019)</w:t>
      </w:r>
      <w:r w:rsidRPr="001E6910">
        <w:rPr>
          <w:rFonts w:ascii="StobiSerif Regular" w:eastAsia="Times New Roman" w:hAnsi="StobiSerif Regular" w:cs="Times New Roman" w:hint="eastAsia"/>
          <w:lang w:val="mk-MK" w:eastAsia="ar-SA"/>
        </w:rPr>
        <w:t>.</w:t>
      </w:r>
    </w:p>
    <w:p w14:paraId="100010C5" w14:textId="77777777" w:rsidR="001E6910" w:rsidRPr="001E6910" w:rsidRDefault="001E6910" w:rsidP="001E6910">
      <w:pPr>
        <w:suppressAutoHyphens/>
        <w:spacing w:after="0" w:line="240" w:lineRule="auto"/>
        <w:jc w:val="both"/>
        <w:rPr>
          <w:rFonts w:ascii="StobiSerif Regular" w:eastAsia="Times New Roman" w:hAnsi="StobiSerif Regular" w:cs="Times New Roman"/>
          <w:b/>
          <w:u w:val="single"/>
          <w:lang w:val="mk-MK" w:eastAsia="ar-SA"/>
        </w:rPr>
      </w:pPr>
    </w:p>
    <w:p w14:paraId="6D901B9F" w14:textId="77777777" w:rsidR="001E6910" w:rsidRPr="001E6910" w:rsidRDefault="001E6910" w:rsidP="008B7949">
      <w:pPr>
        <w:shd w:val="clear" w:color="auto" w:fill="FFFFFF" w:themeFill="background1"/>
        <w:suppressAutoHyphens/>
        <w:spacing w:after="0" w:line="240" w:lineRule="auto"/>
        <w:jc w:val="both"/>
        <w:rPr>
          <w:rFonts w:ascii="StobiSerif Regular" w:eastAsia="Times New Roman" w:hAnsi="StobiSerif Regular" w:cs="Times New Roman"/>
          <w:b/>
          <w:u w:val="single"/>
          <w:lang w:val="mk-MK" w:eastAsia="ar-SA"/>
        </w:rPr>
      </w:pPr>
      <w:r w:rsidRPr="008B7949">
        <w:rPr>
          <w:rFonts w:ascii="StobiSerif Regular" w:eastAsia="Times New Roman" w:hAnsi="StobiSerif Regular" w:cs="Times New Roman"/>
          <w:b/>
          <w:u w:val="single"/>
          <w:lang w:val="mk-MK" w:eastAsia="ar-SA"/>
        </w:rPr>
        <w:t>1.5.1 Електронска аукција</w:t>
      </w:r>
    </w:p>
    <w:p w14:paraId="60A5BB32" w14:textId="5460CCB8" w:rsidR="00E151D6" w:rsidRDefault="001E6910" w:rsidP="007171B1">
      <w:pPr>
        <w:suppressAutoHyphens/>
        <w:spacing w:after="0" w:line="240" w:lineRule="auto"/>
        <w:jc w:val="both"/>
        <w:rPr>
          <w:rFonts w:ascii="StobiSerif Regular" w:eastAsia="Times New Roman" w:hAnsi="StobiSerif Regular" w:cs="Times New Roman"/>
          <w:color w:val="FF0000"/>
          <w:lang w:val="ru-RU" w:eastAsia="ar-SA"/>
        </w:rPr>
      </w:pPr>
      <w:r w:rsidRPr="001E6910">
        <w:rPr>
          <w:rFonts w:ascii="StobiSerif Regular" w:eastAsia="Times New Roman" w:hAnsi="StobiSerif Regular" w:cs="Times New Roman"/>
          <w:lang w:val="mk-MK" w:eastAsia="ar-SA"/>
        </w:rPr>
        <w:t xml:space="preserve">1.5.1.1 </w:t>
      </w:r>
      <w:bookmarkStart w:id="11" w:name="_Toc8810952"/>
      <w:bookmarkStart w:id="12" w:name="_Toc8811068"/>
      <w:r w:rsidR="007171B1" w:rsidRPr="007171B1">
        <w:rPr>
          <w:rFonts w:ascii="StobiSerif Regular" w:eastAsia="Times New Roman" w:hAnsi="StobiSerif Regular" w:cs="Times New Roman"/>
          <w:lang w:val="mk-MK" w:eastAsia="ar-SA"/>
        </w:rPr>
        <w:t>Нема да се користи електронска аукција.</w:t>
      </w:r>
    </w:p>
    <w:p w14:paraId="54C67EAA" w14:textId="77777777" w:rsidR="00E151D6" w:rsidRDefault="00E151D6" w:rsidP="00E151D6">
      <w:pPr>
        <w:suppressAutoHyphens/>
        <w:spacing w:after="0" w:line="240" w:lineRule="auto"/>
        <w:jc w:val="both"/>
        <w:rPr>
          <w:rFonts w:ascii="StobiSerif Regular" w:eastAsia="Times New Roman" w:hAnsi="StobiSerif Regular" w:cs="Arial"/>
          <w:b/>
          <w:bCs/>
          <w:kern w:val="1"/>
          <w:sz w:val="26"/>
          <w:szCs w:val="26"/>
          <w:lang w:val="mk-MK" w:eastAsia="ar-SA"/>
        </w:rPr>
      </w:pPr>
    </w:p>
    <w:p w14:paraId="5DF63252" w14:textId="77777777" w:rsidR="001E6910" w:rsidRPr="00E151D6" w:rsidRDefault="001E6910" w:rsidP="00E151D6">
      <w:pPr>
        <w:suppressAutoHyphens/>
        <w:spacing w:after="0" w:line="240" w:lineRule="auto"/>
        <w:jc w:val="both"/>
        <w:rPr>
          <w:rFonts w:ascii="StobiSerif Regular" w:eastAsia="Times New Roman" w:hAnsi="StobiSerif Regular" w:cs="Times New Roman"/>
          <w:color w:val="FF0000"/>
          <w:lang w:val="ru-RU" w:eastAsia="ar-SA"/>
        </w:rPr>
      </w:pPr>
      <w:r w:rsidRPr="001E6910">
        <w:rPr>
          <w:rFonts w:ascii="StobiSerif Regular" w:eastAsia="Times New Roman" w:hAnsi="StobiSerif Regular" w:cs="Arial"/>
          <w:b/>
          <w:bCs/>
          <w:kern w:val="1"/>
          <w:sz w:val="26"/>
          <w:szCs w:val="26"/>
          <w:lang w:val="mk-MK" w:eastAsia="ar-SA"/>
        </w:rPr>
        <w:t>2</w:t>
      </w:r>
      <w:r w:rsidRPr="001E6910">
        <w:rPr>
          <w:rFonts w:ascii="StobiSerif Regular" w:eastAsia="Times New Roman" w:hAnsi="StobiSerif Regular" w:cs="Arial"/>
          <w:b/>
          <w:bCs/>
          <w:kern w:val="1"/>
          <w:sz w:val="26"/>
          <w:szCs w:val="26"/>
          <w:lang w:val="ru-RU" w:eastAsia="ar-SA"/>
        </w:rPr>
        <w:t xml:space="preserve">. </w:t>
      </w:r>
      <w:r w:rsidRPr="001E6910">
        <w:rPr>
          <w:rFonts w:ascii="StobiSerif Regular" w:eastAsia="Times New Roman" w:hAnsi="StobiSerif Regular" w:cs="Arial"/>
          <w:b/>
          <w:bCs/>
          <w:kern w:val="1"/>
          <w:sz w:val="26"/>
          <w:szCs w:val="26"/>
          <w:lang w:val="mk-MK" w:eastAsia="ar-SA"/>
        </w:rPr>
        <w:t>ПОЈАСНУВАЊЕ, ИЗМЕНУВАЊЕ И ДОПОЛНУВАЊЕ НА ТЕНДЕРСКАТА ДОКУМЕНТАЦИЈА</w:t>
      </w:r>
      <w:bookmarkEnd w:id="11"/>
      <w:bookmarkEnd w:id="12"/>
    </w:p>
    <w:p w14:paraId="48F56993" w14:textId="77777777" w:rsidR="00E151D6" w:rsidRDefault="00E151D6" w:rsidP="001E6910">
      <w:pPr>
        <w:suppressAutoHyphens/>
        <w:spacing w:after="0" w:line="240" w:lineRule="auto"/>
        <w:jc w:val="both"/>
        <w:outlineLvl w:val="1"/>
        <w:rPr>
          <w:rFonts w:ascii="Times New Roman" w:eastAsia="Times New Roman" w:hAnsi="Times New Roman" w:cs="Times New Roman"/>
          <w:sz w:val="24"/>
          <w:szCs w:val="24"/>
          <w:lang w:val="mk-MK" w:eastAsia="ar-SA"/>
        </w:rPr>
      </w:pPr>
      <w:bookmarkStart w:id="13" w:name="_Toc8810759"/>
      <w:bookmarkStart w:id="14" w:name="_Toc8810953"/>
    </w:p>
    <w:p w14:paraId="09E01AED" w14:textId="77777777" w:rsidR="00E151D6" w:rsidRDefault="00E151D6" w:rsidP="001E6910">
      <w:pPr>
        <w:suppressAutoHyphens/>
        <w:spacing w:after="0" w:line="240" w:lineRule="auto"/>
        <w:jc w:val="both"/>
        <w:outlineLvl w:val="1"/>
        <w:rPr>
          <w:rFonts w:ascii="Times New Roman" w:eastAsia="Times New Roman" w:hAnsi="Times New Roman" w:cs="Times New Roman"/>
          <w:sz w:val="24"/>
          <w:szCs w:val="24"/>
          <w:lang w:val="mk-MK" w:eastAsia="ar-SA"/>
        </w:rPr>
      </w:pPr>
    </w:p>
    <w:p w14:paraId="7575A680"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r w:rsidRPr="001E6910">
        <w:rPr>
          <w:rFonts w:ascii="StobiSerif Regular" w:eastAsia="Times New Roman" w:hAnsi="StobiSerif Regular" w:cs="Times New Roman"/>
          <w:b/>
          <w:u w:val="single"/>
          <w:lang w:val="mk-MK" w:eastAsia="ar-SA"/>
        </w:rPr>
        <w:t>2.1 Појаснување на тендерската документација</w:t>
      </w:r>
      <w:bookmarkEnd w:id="13"/>
      <w:bookmarkEnd w:id="14"/>
    </w:p>
    <w:p w14:paraId="3D816361"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27CE42DA"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2.1.1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14:paraId="2EE76B08" w14:textId="209A9FC3" w:rsid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w:t>
      </w:r>
      <w:r w:rsidR="00581C36">
        <w:rPr>
          <w:rFonts w:ascii="StobiSerif Regular" w:eastAsia="Times New Roman" w:hAnsi="StobiSerif Regular" w:cs="Times New Roman"/>
          <w:lang w:val="mk-MK" w:eastAsia="ar-SA"/>
        </w:rPr>
        <w:t>одговор на поставеното прашање.</w:t>
      </w:r>
    </w:p>
    <w:p w14:paraId="7F01D078" w14:textId="77777777" w:rsidR="00581C36" w:rsidRPr="001E6910" w:rsidRDefault="00581C36" w:rsidP="001E6910">
      <w:pPr>
        <w:keepNext/>
        <w:suppressAutoHyphens/>
        <w:spacing w:after="0" w:line="240" w:lineRule="auto"/>
        <w:jc w:val="both"/>
        <w:rPr>
          <w:rFonts w:ascii="StobiSerif Regular" w:eastAsia="Times New Roman" w:hAnsi="StobiSerif Regular" w:cs="Times New Roman"/>
          <w:lang w:val="mk-MK" w:eastAsia="ar-SA"/>
        </w:rPr>
      </w:pPr>
    </w:p>
    <w:p w14:paraId="03A77F23" w14:textId="582CBC29" w:rsidR="001E6910" w:rsidRPr="00581C36" w:rsidRDefault="001E6910" w:rsidP="00581C36">
      <w:pPr>
        <w:suppressAutoHyphens/>
        <w:spacing w:after="0" w:line="240" w:lineRule="auto"/>
        <w:jc w:val="both"/>
        <w:outlineLvl w:val="1"/>
        <w:rPr>
          <w:rFonts w:ascii="StobiSerif Regular" w:eastAsia="Times New Roman" w:hAnsi="StobiSerif Regular" w:cs="Times New Roman"/>
          <w:b/>
          <w:u w:val="single"/>
          <w:lang w:val="mk-MK" w:eastAsia="ar-SA"/>
        </w:rPr>
      </w:pPr>
      <w:bookmarkStart w:id="15" w:name="_Toc8810760"/>
      <w:bookmarkStart w:id="16" w:name="_Toc8810954"/>
      <w:r w:rsidRPr="001E6910">
        <w:rPr>
          <w:rFonts w:ascii="StobiSerif Regular" w:eastAsia="Times New Roman" w:hAnsi="StobiSerif Regular" w:cs="Times New Roman"/>
          <w:b/>
          <w:u w:val="single"/>
          <w:lang w:val="mk-MK" w:eastAsia="ar-SA"/>
        </w:rPr>
        <w:t>2.2 Изменување</w:t>
      </w:r>
      <w:r w:rsidR="007171B1">
        <w:rPr>
          <w:rFonts w:ascii="StobiSerif Regular" w:eastAsia="Times New Roman" w:hAnsi="StobiSerif Regular" w:cs="Times New Roman"/>
          <w:b/>
          <w:u w:val="single"/>
          <w:lang w:val="mk-MK" w:eastAsia="ar-SA"/>
        </w:rPr>
        <w:t xml:space="preserve"> </w:t>
      </w:r>
      <w:r w:rsidRPr="001E6910">
        <w:rPr>
          <w:rFonts w:ascii="StobiSerif Regular" w:eastAsia="Times New Roman" w:hAnsi="StobiSerif Regular" w:cs="Times New Roman"/>
          <w:b/>
          <w:u w:val="single"/>
          <w:lang w:val="mk-MK" w:eastAsia="ar-SA"/>
        </w:rPr>
        <w:t>и</w:t>
      </w:r>
      <w:r w:rsidR="007171B1">
        <w:rPr>
          <w:rFonts w:ascii="StobiSerif Regular" w:eastAsia="Times New Roman" w:hAnsi="StobiSerif Regular" w:cs="Times New Roman"/>
          <w:b/>
          <w:u w:val="single"/>
          <w:lang w:val="mk-MK" w:eastAsia="ar-SA"/>
        </w:rPr>
        <w:t xml:space="preserve"> </w:t>
      </w:r>
      <w:r w:rsidRPr="001E6910">
        <w:rPr>
          <w:rFonts w:ascii="StobiSerif Regular" w:eastAsia="Times New Roman" w:hAnsi="StobiSerif Regular" w:cs="Times New Roman"/>
          <w:b/>
          <w:u w:val="single"/>
          <w:lang w:val="mk-MK" w:eastAsia="ar-SA"/>
        </w:rPr>
        <w:t>дополнување</w:t>
      </w:r>
      <w:r w:rsidR="007171B1">
        <w:rPr>
          <w:rFonts w:ascii="StobiSerif Regular" w:eastAsia="Times New Roman" w:hAnsi="StobiSerif Regular" w:cs="Times New Roman"/>
          <w:b/>
          <w:u w:val="single"/>
          <w:lang w:val="mk-MK" w:eastAsia="ar-SA"/>
        </w:rPr>
        <w:t xml:space="preserve"> </w:t>
      </w:r>
      <w:r w:rsidRPr="001E6910">
        <w:rPr>
          <w:rFonts w:ascii="StobiSerif Regular" w:eastAsia="Times New Roman" w:hAnsi="StobiSerif Regular" w:cs="Times New Roman"/>
          <w:b/>
          <w:u w:val="single"/>
          <w:lang w:val="mk-MK" w:eastAsia="ar-SA"/>
        </w:rPr>
        <w:t>на</w:t>
      </w:r>
      <w:r w:rsidR="007171B1">
        <w:rPr>
          <w:rFonts w:ascii="StobiSerif Regular" w:eastAsia="Times New Roman" w:hAnsi="StobiSerif Regular" w:cs="Times New Roman"/>
          <w:b/>
          <w:u w:val="single"/>
          <w:lang w:val="mk-MK" w:eastAsia="ar-SA"/>
        </w:rPr>
        <w:t xml:space="preserve"> </w:t>
      </w:r>
      <w:r w:rsidRPr="001E6910">
        <w:rPr>
          <w:rFonts w:ascii="StobiSerif Regular" w:eastAsia="Times New Roman" w:hAnsi="StobiSerif Regular" w:cs="Times New Roman"/>
          <w:b/>
          <w:u w:val="single"/>
          <w:lang w:val="mk-MK" w:eastAsia="ar-SA"/>
        </w:rPr>
        <w:t>тендерската</w:t>
      </w:r>
      <w:r w:rsidR="007171B1">
        <w:rPr>
          <w:rFonts w:ascii="StobiSerif Regular" w:eastAsia="Times New Roman" w:hAnsi="StobiSerif Regular" w:cs="Times New Roman"/>
          <w:b/>
          <w:u w:val="single"/>
          <w:lang w:val="mk-MK" w:eastAsia="ar-SA"/>
        </w:rPr>
        <w:t xml:space="preserve"> </w:t>
      </w:r>
      <w:r w:rsidRPr="001E6910">
        <w:rPr>
          <w:rFonts w:ascii="StobiSerif Regular" w:eastAsia="Times New Roman" w:hAnsi="StobiSerif Regular" w:cs="Times New Roman"/>
          <w:b/>
          <w:u w:val="single"/>
          <w:lang w:val="mk-MK" w:eastAsia="ar-SA"/>
        </w:rPr>
        <w:t>документација</w:t>
      </w:r>
      <w:bookmarkEnd w:id="15"/>
      <w:bookmarkEnd w:id="16"/>
    </w:p>
    <w:p w14:paraId="4BC518C9"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w:t>
      </w:r>
      <w:r w:rsidRPr="001E6910">
        <w:rPr>
          <w:rFonts w:ascii="StobiSerif Regular" w:eastAsia="Times New Roman" w:hAnsi="StobiSerif Regular" w:cs="Times New Roman"/>
          <w:lang w:val="mk-MK" w:eastAsia="ar-SA"/>
        </w:rPr>
        <w:lastRenderedPageBreak/>
        <w:t xml:space="preserve">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14:paraId="6354C443"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2.2.2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четири дена пред истекот на рокот за поднесување понуди.</w:t>
      </w:r>
    </w:p>
    <w:p w14:paraId="45FA3819" w14:textId="77777777" w:rsidR="001E6910" w:rsidRPr="001E6910" w:rsidRDefault="001E6910" w:rsidP="001E6910">
      <w:pPr>
        <w:keepNext/>
        <w:tabs>
          <w:tab w:val="num" w:pos="0"/>
        </w:tabs>
        <w:suppressAutoHyphens/>
        <w:spacing w:before="240" w:after="60" w:line="240" w:lineRule="auto"/>
        <w:ind w:left="432" w:hanging="432"/>
        <w:jc w:val="both"/>
        <w:outlineLvl w:val="0"/>
        <w:rPr>
          <w:rFonts w:ascii="StobiSerif Regular" w:eastAsia="Times New Roman" w:hAnsi="StobiSerif Regular" w:cs="Arial"/>
          <w:b/>
          <w:bCs/>
          <w:kern w:val="1"/>
          <w:u w:val="single"/>
          <w:lang w:val="mk-MK" w:eastAsia="ar-SA"/>
        </w:rPr>
      </w:pPr>
      <w:bookmarkStart w:id="17" w:name="_Toc8810955"/>
      <w:bookmarkStart w:id="18" w:name="_Toc8811069"/>
      <w:r w:rsidRPr="001E6910">
        <w:rPr>
          <w:rFonts w:ascii="StobiSerif Regular" w:eastAsia="Times New Roman" w:hAnsi="StobiSerif Regular" w:cs="Arial"/>
          <w:b/>
          <w:bCs/>
          <w:kern w:val="1"/>
          <w:sz w:val="26"/>
          <w:szCs w:val="26"/>
          <w:lang w:val="mk-MK" w:eastAsia="ar-SA"/>
        </w:rPr>
        <w:t>3</w:t>
      </w:r>
      <w:r w:rsidRPr="001E6910">
        <w:rPr>
          <w:rFonts w:ascii="StobiSerif Regular" w:eastAsia="Times New Roman" w:hAnsi="StobiSerif Regular" w:cs="Arial"/>
          <w:b/>
          <w:bCs/>
          <w:kern w:val="1"/>
          <w:sz w:val="26"/>
          <w:szCs w:val="26"/>
          <w:lang w:val="ru-RU" w:eastAsia="ar-SA"/>
        </w:rPr>
        <w:t xml:space="preserve">. </w:t>
      </w:r>
      <w:r w:rsidRPr="001E6910">
        <w:rPr>
          <w:rFonts w:ascii="StobiSerif Regular" w:eastAsia="Times New Roman" w:hAnsi="StobiSerif Regular" w:cs="Arial"/>
          <w:b/>
          <w:bCs/>
          <w:kern w:val="1"/>
          <w:sz w:val="26"/>
          <w:szCs w:val="26"/>
          <w:lang w:val="mk-MK" w:eastAsia="ar-SA"/>
        </w:rPr>
        <w:t>ПОДГОТОВКА НА ПОНУДАТА</w:t>
      </w:r>
      <w:bookmarkEnd w:id="17"/>
      <w:bookmarkEnd w:id="18"/>
    </w:p>
    <w:p w14:paraId="2B46F74B"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19" w:name="_Toc8810762"/>
      <w:bookmarkStart w:id="20" w:name="_Toc8810956"/>
      <w:r w:rsidRPr="001E6910">
        <w:rPr>
          <w:rFonts w:ascii="StobiSerif Regular" w:eastAsia="Times New Roman" w:hAnsi="StobiSerif Regular" w:cs="Times New Roman"/>
          <w:b/>
          <w:u w:val="single"/>
          <w:lang w:val="mk-MK" w:eastAsia="ar-SA"/>
        </w:rPr>
        <w:t>3.1 Право на учество</w:t>
      </w:r>
      <w:bookmarkEnd w:id="19"/>
      <w:bookmarkEnd w:id="20"/>
    </w:p>
    <w:p w14:paraId="5C89B469"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29DB1AE1" w14:textId="77777777" w:rsidR="001E6910" w:rsidRPr="001E6910" w:rsidRDefault="001E6910" w:rsidP="001E6910">
      <w:pPr>
        <w:suppressAutoHyphens/>
        <w:spacing w:after="0" w:line="240" w:lineRule="auto"/>
        <w:ind w:right="38"/>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bCs/>
          <w:lang w:val="mk-MK" w:eastAsia="ar-SA"/>
        </w:rPr>
        <w:t>3.1.1 П</w:t>
      </w:r>
      <w:r w:rsidRPr="001E6910">
        <w:rPr>
          <w:rFonts w:ascii="StobiSerif Regular" w:eastAsia="Times New Roman" w:hAnsi="StobiSerif Regular" w:cs="Times New Roman"/>
          <w:lang w:val="mk-MK" w:eastAsia="ar-SA"/>
        </w:rPr>
        <w:t xml:space="preserve">раво да достави понуда </w:t>
      </w:r>
      <w:r w:rsidRPr="001E6910">
        <w:rPr>
          <w:rFonts w:ascii="StobiSerif Regular" w:eastAsia="Times New Roman" w:hAnsi="StobiSerif Regular" w:cs="Times New Roman"/>
          <w:bCs/>
          <w:lang w:val="mk-MK" w:eastAsia="ar-SA"/>
        </w:rPr>
        <w:t>има</w:t>
      </w:r>
      <w:r w:rsidRPr="001E6910">
        <w:rPr>
          <w:rFonts w:ascii="StobiSerif Regular" w:eastAsia="Times New Roman" w:hAnsi="StobiSerif Regular" w:cs="Times New Roman"/>
          <w:lang w:val="mk-MK" w:eastAsia="ar-SA"/>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14:paraId="55A2F172"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bCs/>
          <w:lang w:val="mk-MK" w:eastAsia="ar-SA"/>
        </w:rPr>
        <w:t xml:space="preserve">3.1.2 </w:t>
      </w:r>
      <w:r w:rsidRPr="001E6910">
        <w:rPr>
          <w:rFonts w:ascii="StobiSerif Regular" w:eastAsia="Times New Roman" w:hAnsi="StobiSerif Regular" w:cs="Times New Roman"/>
          <w:lang w:val="mk-MK" w:eastAsia="ar-SA"/>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14:paraId="671575BB" w14:textId="77777777" w:rsidR="001E6910" w:rsidRPr="001E6910" w:rsidRDefault="001E6910" w:rsidP="001E6910">
      <w:pPr>
        <w:suppressAutoHyphens/>
        <w:spacing w:after="0" w:line="240" w:lineRule="auto"/>
        <w:ind w:firstLine="720"/>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-членот на групата кој ќе биде носител на групата, односно кој ќе ја поднесе понудата и ќе ја застапува групата, </w:t>
      </w:r>
    </w:p>
    <w:p w14:paraId="3D528689" w14:textId="77777777" w:rsidR="001E6910" w:rsidRPr="001E6910" w:rsidRDefault="001E6910" w:rsidP="001E6910">
      <w:pPr>
        <w:suppressAutoHyphens/>
        <w:spacing w:after="0" w:line="240" w:lineRule="auto"/>
        <w:ind w:firstLine="720"/>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-членот на групата кој во име на групата економски оператори ќе го потпише договорот за јавна набавка, </w:t>
      </w:r>
    </w:p>
    <w:p w14:paraId="22001C6C" w14:textId="77777777" w:rsidR="001E6910" w:rsidRPr="001E6910" w:rsidRDefault="001E6910" w:rsidP="001E6910">
      <w:pPr>
        <w:suppressAutoHyphens/>
        <w:spacing w:after="0" w:line="240" w:lineRule="auto"/>
        <w:ind w:firstLine="720"/>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-членот на групата кој ќе ја издаде фактурата и сметка на која ќе се вршат плаќањата, </w:t>
      </w:r>
    </w:p>
    <w:p w14:paraId="794F2F3A" w14:textId="77777777" w:rsidR="001E6910" w:rsidRPr="001E6910" w:rsidRDefault="001E6910" w:rsidP="001E6910">
      <w:pPr>
        <w:suppressAutoHyphens/>
        <w:spacing w:after="0" w:line="240" w:lineRule="auto"/>
        <w:ind w:right="38"/>
        <w:jc w:val="both"/>
        <w:rPr>
          <w:rFonts w:ascii="StobiSerif Regular" w:eastAsia="Times New Roman" w:hAnsi="StobiSerif Regular" w:cs="Times New Roman"/>
          <w:bCs/>
          <w:lang w:val="ru-RU" w:eastAsia="ar-SA"/>
        </w:rPr>
      </w:pPr>
      <w:r w:rsidRPr="001E6910">
        <w:rPr>
          <w:rFonts w:ascii="StobiSerif Regular" w:eastAsia="Times New Roman" w:hAnsi="StobiSerif Regular" w:cs="Times New Roman"/>
          <w:bCs/>
          <w:lang w:val="mk-MK" w:eastAsia="ar-SA"/>
        </w:rPr>
        <w:t xml:space="preserve">3.1.3 </w:t>
      </w:r>
      <w:r w:rsidRPr="001E6910">
        <w:rPr>
          <w:rFonts w:ascii="StobiSerif Regular" w:eastAsia="Times New Roman" w:hAnsi="StobiSerif Regular" w:cs="Times New Roman"/>
          <w:bCs/>
          <w:lang w:val="sl-SI" w:eastAsia="ar-SA"/>
        </w:rPr>
        <w:t>Членовите на групата економски оператори одговараат неограничено и солидарно пред договорниот орган за обврските преземени со понудата</w:t>
      </w:r>
      <w:r w:rsidRPr="001E6910">
        <w:rPr>
          <w:rFonts w:ascii="StobiSerif Regular" w:eastAsia="Times New Roman" w:hAnsi="StobiSerif Regular" w:cs="Times New Roman"/>
          <w:bCs/>
          <w:lang w:val="mk-MK" w:eastAsia="ar-SA"/>
        </w:rPr>
        <w:t>.</w:t>
      </w:r>
    </w:p>
    <w:p w14:paraId="6DD3B5A9"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14:paraId="6DECFC51"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14:paraId="3798AD3B" w14:textId="77777777" w:rsidR="001E6910" w:rsidRPr="001E6910" w:rsidRDefault="001E6910" w:rsidP="001E6910">
      <w:pPr>
        <w:numPr>
          <w:ilvl w:val="0"/>
          <w:numId w:val="2"/>
        </w:numPr>
        <w:tabs>
          <w:tab w:val="left" w:pos="108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учествува во повеќе од една самостојна и/или како член во групна понуда или</w:t>
      </w:r>
    </w:p>
    <w:p w14:paraId="773A895F" w14:textId="77777777" w:rsidR="001E6910" w:rsidRPr="001E6910" w:rsidRDefault="001E6910" w:rsidP="001E6910">
      <w:pPr>
        <w:numPr>
          <w:ilvl w:val="0"/>
          <w:numId w:val="2"/>
        </w:numPr>
        <w:tabs>
          <w:tab w:val="left" w:pos="108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учествува како подизведувач во друга самостојна и/или како член во групна понуда.</w:t>
      </w:r>
    </w:p>
    <w:p w14:paraId="1BB4F2A8"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3.1.6 Економскиот оператор може да учествува како подизведувач во повеќе од една понуда.</w:t>
      </w:r>
    </w:p>
    <w:p w14:paraId="07CDD54D" w14:textId="77777777" w:rsidR="001E6910" w:rsidRPr="001E6910" w:rsidRDefault="001E6910" w:rsidP="001E6910">
      <w:pPr>
        <w:suppressAutoHyphens/>
        <w:spacing w:after="0" w:line="240" w:lineRule="auto"/>
        <w:jc w:val="both"/>
        <w:rPr>
          <w:rFonts w:ascii="StobiSerif Regular" w:eastAsia="Times New Roman" w:hAnsi="StobiSerif Regular" w:cs="Arial"/>
          <w:lang w:val="ru-RU" w:eastAsia="ar-SA"/>
        </w:rPr>
      </w:pPr>
      <w:r w:rsidRPr="001E6910">
        <w:rPr>
          <w:rFonts w:ascii="StobiSerif Regular" w:eastAsia="Times New Roman" w:hAnsi="StobiSerif Regular" w:cs="Arial"/>
          <w:bCs/>
          <w:lang w:val="ru-RU" w:eastAsia="ar-SA"/>
        </w:rPr>
        <w:t>3.1.7 Лицата кои учествувале во изработка на тендерскатадокументација не смеат да бидатпонудувачи или членови во група на понудувачи во постапката за јавна набавка.</w:t>
      </w:r>
    </w:p>
    <w:p w14:paraId="7E7C9C4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3.1.8 За да учествува во постапката, економскиот оператор треба да се регистрира во ЕСЈН и да поседува </w:t>
      </w:r>
      <w:r w:rsidRPr="001E6910">
        <w:rPr>
          <w:rFonts w:ascii="StobiSerif Regular" w:eastAsia="Times New Roman" w:hAnsi="StobiSerif Regular" w:cs="Arial"/>
          <w:lang w:val="ru-RU" w:eastAsia="ar-SA"/>
        </w:rPr>
        <w:t>квалификуван сертификат за електронскипотпис согласно прописите за електронскипотпис</w:t>
      </w:r>
      <w:r w:rsidRPr="001E6910">
        <w:rPr>
          <w:rFonts w:ascii="StobiSerif Regular" w:eastAsia="Times New Roman" w:hAnsi="StobiSerif Regular" w:cs="Times New Roman"/>
          <w:lang w:val="mk-MK" w:eastAsia="ar-SA"/>
        </w:rPr>
        <w:t>. Економскиот оператор се регистрира во ЕСЈН со пополнување на регистрациска форма која е составен дел од ЕСЈН</w:t>
      </w:r>
      <w:r w:rsidRPr="001E6910">
        <w:rPr>
          <w:rFonts w:ascii="StobiSerif Regular" w:eastAsia="Times New Roman" w:hAnsi="StobiSerif Regular" w:cs="Times New Roman"/>
          <w:vertAlign w:val="superscript"/>
          <w:lang w:val="mk-MK" w:eastAsia="ar-SA"/>
        </w:rPr>
        <w:footnoteReference w:id="1"/>
      </w:r>
      <w:r w:rsidRPr="001E6910">
        <w:rPr>
          <w:rFonts w:ascii="StobiSerif Regular" w:eastAsia="Times New Roman" w:hAnsi="StobiSerif Regular" w:cs="Times New Roman"/>
          <w:vertAlign w:val="superscript"/>
          <w:lang w:val="mk-MK" w:eastAsia="ar-SA"/>
        </w:rPr>
        <w:t>,</w:t>
      </w:r>
      <w:r w:rsidRPr="001E6910">
        <w:rPr>
          <w:rFonts w:ascii="StobiSerif Regular" w:eastAsia="Times New Roman" w:hAnsi="StobiSerif Regular" w:cs="Times New Roman"/>
          <w:lang w:val="ru-RU" w:eastAsia="ar-SA"/>
        </w:rPr>
        <w:t>.</w:t>
      </w:r>
    </w:p>
    <w:p w14:paraId="0D841734" w14:textId="77777777" w:rsidR="001E6910" w:rsidRPr="001E6910" w:rsidRDefault="001E6910" w:rsidP="001E6910">
      <w:pPr>
        <w:suppressAutoHyphens/>
        <w:spacing w:after="0" w:line="240" w:lineRule="auto"/>
        <w:jc w:val="both"/>
        <w:rPr>
          <w:rFonts w:ascii="StobiSerif Regular" w:eastAsia="Times New Roman" w:hAnsi="StobiSerif Regular" w:cs="Times New Roman"/>
          <w:b/>
          <w:bCs/>
          <w:lang w:val="mk-MK" w:eastAsia="ar-SA"/>
        </w:rPr>
      </w:pPr>
    </w:p>
    <w:p w14:paraId="1F7ADD6A" w14:textId="77777777" w:rsidR="001E6910" w:rsidRPr="001E6910" w:rsidRDefault="001E6910" w:rsidP="001E6910">
      <w:pPr>
        <w:suppressAutoHyphens/>
        <w:spacing w:after="0" w:line="240" w:lineRule="auto"/>
        <w:jc w:val="both"/>
        <w:rPr>
          <w:rFonts w:ascii="StobiSerif Regular" w:eastAsia="Times New Roman" w:hAnsi="StobiSerif Regular" w:cs="Times New Roman"/>
          <w:bCs/>
          <w:lang w:val="mk-MK" w:eastAsia="ar-SA"/>
        </w:rPr>
      </w:pPr>
      <w:r w:rsidRPr="001E6910">
        <w:rPr>
          <w:rFonts w:ascii="StobiSerif Regular" w:eastAsia="Times New Roman" w:hAnsi="StobiSerif Regular" w:cs="Times New Roman"/>
          <w:b/>
          <w:bCs/>
          <w:lang w:val="mk-MK" w:eastAsia="ar-SA"/>
        </w:rPr>
        <w:t>Напомена</w:t>
      </w:r>
      <w:r w:rsidRPr="001E6910">
        <w:rPr>
          <w:rFonts w:ascii="StobiSerif Regular" w:eastAsia="Times New Roman" w:hAnsi="StobiSerif Regular" w:cs="Times New Roman"/>
          <w:b/>
          <w:bCs/>
          <w:lang w:val="ru-RU" w:eastAsia="ar-SA"/>
        </w:rPr>
        <w:t>:</w:t>
      </w:r>
      <w:r w:rsidRPr="001E6910">
        <w:rPr>
          <w:rFonts w:ascii="StobiSerif Regular" w:eastAsia="Times New Roman" w:hAnsi="StobiSerif Regular" w:cs="Times New Roman"/>
          <w:bCs/>
          <w:lang w:val="mk-MK" w:eastAsia="ar-SA"/>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14:paraId="478CF5D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05BFF3C7" w14:textId="77777777" w:rsidR="00581C36" w:rsidRDefault="001E6910" w:rsidP="00581C36">
      <w:pPr>
        <w:suppressAutoHyphens/>
        <w:spacing w:after="0" w:line="240" w:lineRule="auto"/>
        <w:jc w:val="both"/>
        <w:outlineLvl w:val="1"/>
        <w:rPr>
          <w:rFonts w:ascii="StobiSerif Regular" w:eastAsia="Times New Roman" w:hAnsi="StobiSerif Regular" w:cs="Times New Roman"/>
          <w:b/>
          <w:u w:val="single"/>
          <w:lang w:val="mk-MK" w:eastAsia="ar-SA"/>
        </w:rPr>
      </w:pPr>
      <w:bookmarkStart w:id="21" w:name="_Toc194217412"/>
      <w:bookmarkStart w:id="22" w:name="_Toc8810763"/>
      <w:bookmarkStart w:id="23" w:name="_Toc8810957"/>
      <w:r w:rsidRPr="001E6910">
        <w:rPr>
          <w:rFonts w:ascii="StobiSerif Regular" w:eastAsia="Times New Roman" w:hAnsi="StobiSerif Regular" w:cs="Times New Roman"/>
          <w:b/>
          <w:u w:val="single"/>
          <w:lang w:val="mk-MK" w:eastAsia="ar-SA"/>
        </w:rPr>
        <w:lastRenderedPageBreak/>
        <w:t>3.2 Трошоци за поднесување на понуда</w:t>
      </w:r>
      <w:bookmarkEnd w:id="21"/>
      <w:bookmarkEnd w:id="22"/>
      <w:bookmarkEnd w:id="23"/>
    </w:p>
    <w:p w14:paraId="2FF7D563" w14:textId="77777777" w:rsidR="001E6910" w:rsidRPr="00581C36" w:rsidRDefault="001E6910" w:rsidP="00581C36">
      <w:pPr>
        <w:suppressAutoHyphens/>
        <w:spacing w:after="0" w:line="240" w:lineRule="auto"/>
        <w:jc w:val="both"/>
        <w:outlineLvl w:val="1"/>
        <w:rPr>
          <w:rFonts w:ascii="StobiSerif Regular" w:eastAsia="Times New Roman" w:hAnsi="StobiSerif Regular" w:cs="Times New Roman"/>
          <w:b/>
          <w:u w:val="single"/>
          <w:lang w:val="mk-MK" w:eastAsia="ar-SA"/>
        </w:rPr>
      </w:pPr>
      <w:r w:rsidRPr="001E6910">
        <w:rPr>
          <w:rFonts w:ascii="StobiSerif Regular" w:eastAsia="Times New Roman" w:hAnsi="StobiSerif Regular" w:cs="Times New Roman"/>
          <w:lang w:val="mk-MK" w:eastAsia="ar-SA"/>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14:paraId="51C2045D" w14:textId="77777777" w:rsidR="001E6910" w:rsidRPr="001E6910" w:rsidRDefault="001E6910" w:rsidP="001E6910">
      <w:pPr>
        <w:suppressAutoHyphens/>
        <w:spacing w:after="0" w:line="240" w:lineRule="auto"/>
        <w:jc w:val="both"/>
        <w:rPr>
          <w:rFonts w:ascii="StobiSerif Regular" w:eastAsia="Times New Roman" w:hAnsi="StobiSerif Regular" w:cs="Times New Roman"/>
          <w:sz w:val="18"/>
          <w:szCs w:val="18"/>
          <w:lang w:val="ru-RU" w:eastAsia="ar-SA"/>
        </w:rPr>
      </w:pPr>
    </w:p>
    <w:p w14:paraId="1B2E55FA"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24" w:name="_Toc8810764"/>
      <w:bookmarkStart w:id="25" w:name="_Toc8810958"/>
      <w:r w:rsidRPr="001E6910">
        <w:rPr>
          <w:rFonts w:ascii="StobiSerif Regular" w:eastAsia="Times New Roman" w:hAnsi="StobiSerif Regular" w:cs="Times New Roman"/>
          <w:b/>
          <w:u w:val="single"/>
          <w:lang w:val="mk-MK" w:eastAsia="ar-SA"/>
        </w:rPr>
        <w:t>3.3 Јазик на понудата</w:t>
      </w:r>
      <w:bookmarkEnd w:id="24"/>
      <w:bookmarkEnd w:id="25"/>
    </w:p>
    <w:p w14:paraId="5BA52AC4" w14:textId="77777777" w:rsidR="004C5666" w:rsidRPr="00581C36" w:rsidRDefault="001E6910" w:rsidP="00581C36">
      <w:pPr>
        <w:tabs>
          <w:tab w:val="left" w:pos="1150"/>
        </w:tabs>
        <w:suppressAutoHyphens/>
        <w:spacing w:after="24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ru-RU" w:eastAsia="ar-SA"/>
        </w:rPr>
        <w:t>3.3.1 Понудата, документитеповрзани со понудатакако и целатакореспонденција е на македонскијазик</w:t>
      </w:r>
      <w:r w:rsidRPr="001E6910">
        <w:rPr>
          <w:rFonts w:ascii="StobiSerif Regular" w:eastAsia="Times New Roman" w:hAnsi="StobiSerif Regular" w:cs="Times New Roman"/>
          <w:lang w:val="mk-MK" w:eastAsia="ar-SA"/>
        </w:rPr>
        <w:t xml:space="preserve">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w:t>
      </w:r>
      <w:r w:rsidR="00581C36">
        <w:rPr>
          <w:rFonts w:ascii="StobiSerif Regular" w:eastAsia="Times New Roman" w:hAnsi="StobiSerif Regular" w:cs="Times New Roman"/>
          <w:lang w:val="mk-MK" w:eastAsia="ar-SA"/>
        </w:rPr>
        <w:t>нски јазик.</w:t>
      </w:r>
    </w:p>
    <w:p w14:paraId="6A667DF6" w14:textId="77777777" w:rsidR="001E6910" w:rsidRPr="001E6910" w:rsidRDefault="004E654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26" w:name="_Toc8810766"/>
      <w:bookmarkStart w:id="27" w:name="_Toc8810960"/>
      <w:r>
        <w:rPr>
          <w:rFonts w:ascii="StobiSerif Regular" w:eastAsia="Times New Roman" w:hAnsi="StobiSerif Regular" w:cs="Times New Roman"/>
          <w:b/>
          <w:u w:val="single"/>
          <w:lang w:val="mk-MK" w:eastAsia="ar-SA"/>
        </w:rPr>
        <w:t>3.4</w:t>
      </w:r>
      <w:r w:rsidR="001E6910" w:rsidRPr="001E6910">
        <w:rPr>
          <w:rFonts w:ascii="StobiSerif Regular" w:eastAsia="Times New Roman" w:hAnsi="StobiSerif Regular" w:cs="Times New Roman"/>
          <w:b/>
          <w:u w:val="single"/>
          <w:lang w:val="mk-MK" w:eastAsia="ar-SA"/>
        </w:rPr>
        <w:t xml:space="preserve"> Цена на понудата</w:t>
      </w:r>
      <w:bookmarkEnd w:id="26"/>
      <w:bookmarkEnd w:id="27"/>
    </w:p>
    <w:p w14:paraId="78FB419F" w14:textId="77777777" w:rsidR="001E6910" w:rsidRDefault="001E6910" w:rsidP="001E6910">
      <w:p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3.5.1 Во цената на понудата треба да се засметани сите трошоци и попусти на вкупната цена на понудата, без ДДВ кој</w:t>
      </w:r>
      <w:r w:rsidR="00581C36">
        <w:rPr>
          <w:rFonts w:ascii="StobiSerif Regular" w:eastAsia="Times New Roman" w:hAnsi="StobiSerif Regular" w:cs="Times New Roman"/>
          <w:lang w:val="ru-RU" w:eastAsia="ar-SA"/>
        </w:rPr>
        <w:t xml:space="preserve"> се искажувапосебно, во денари.</w:t>
      </w:r>
    </w:p>
    <w:p w14:paraId="5A11693F" w14:textId="77777777" w:rsidR="00581C36" w:rsidRPr="001E6910" w:rsidRDefault="00581C36" w:rsidP="001E6910">
      <w:pPr>
        <w:suppressAutoHyphens/>
        <w:spacing w:after="0" w:line="240" w:lineRule="auto"/>
        <w:jc w:val="both"/>
        <w:rPr>
          <w:rFonts w:ascii="StobiSerif Regular" w:eastAsia="Times New Roman" w:hAnsi="StobiSerif Regular" w:cs="Times New Roman"/>
          <w:lang w:val="ru-RU" w:eastAsia="ar-SA"/>
        </w:rPr>
      </w:pPr>
    </w:p>
    <w:p w14:paraId="68FF72B8" w14:textId="77777777" w:rsidR="001E6910" w:rsidRDefault="004E654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28" w:name="_Toc8810767"/>
      <w:bookmarkStart w:id="29" w:name="_Toc8810961"/>
      <w:r>
        <w:rPr>
          <w:rFonts w:ascii="StobiSerif Regular" w:eastAsia="Times New Roman" w:hAnsi="StobiSerif Regular" w:cs="Times New Roman"/>
          <w:b/>
          <w:u w:val="single"/>
          <w:lang w:val="mk-MK" w:eastAsia="ar-SA"/>
        </w:rPr>
        <w:t>3.5</w:t>
      </w:r>
      <w:r w:rsidR="001E6910" w:rsidRPr="001E6910">
        <w:rPr>
          <w:rFonts w:ascii="StobiSerif Regular" w:eastAsia="Times New Roman" w:hAnsi="StobiSerif Regular" w:cs="Times New Roman"/>
          <w:b/>
          <w:u w:val="single"/>
          <w:lang w:val="mk-MK" w:eastAsia="ar-SA"/>
        </w:rPr>
        <w:t xml:space="preserve"> Корекција на цени</w:t>
      </w:r>
      <w:bookmarkEnd w:id="28"/>
      <w:bookmarkEnd w:id="29"/>
    </w:p>
    <w:p w14:paraId="2AE0FF12" w14:textId="77777777" w:rsidR="001E6910" w:rsidRPr="0023347D" w:rsidRDefault="001E6910" w:rsidP="0023347D">
      <w:pPr>
        <w:suppressAutoHyphens/>
        <w:spacing w:after="24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3.6.1 При реализација на договорот за јавна набавка не се предвидувакорекција на цените, односно цените искажани во понудата на најповолниот</w:t>
      </w:r>
      <w:r w:rsidR="00152C50">
        <w:rPr>
          <w:rFonts w:ascii="StobiSerif Regular" w:eastAsia="Times New Roman" w:hAnsi="StobiSerif Regular" w:cs="Times New Roman"/>
          <w:lang w:eastAsia="ar-SA"/>
        </w:rPr>
        <w:t xml:space="preserve"> </w:t>
      </w:r>
      <w:r w:rsidRPr="001E6910">
        <w:rPr>
          <w:rFonts w:ascii="StobiSerif Regular" w:eastAsia="Times New Roman" w:hAnsi="StobiSerif Regular" w:cs="Times New Roman"/>
          <w:lang w:val="ru-RU" w:eastAsia="ar-SA"/>
        </w:rPr>
        <w:t>понудувач</w:t>
      </w:r>
      <w:r w:rsidR="00152C50">
        <w:rPr>
          <w:rFonts w:ascii="StobiSerif Regular" w:eastAsia="Times New Roman" w:hAnsi="StobiSerif Regular" w:cs="Times New Roman"/>
          <w:lang w:eastAsia="ar-SA"/>
        </w:rPr>
        <w:t xml:space="preserve"> </w:t>
      </w:r>
      <w:r w:rsidRPr="001E6910">
        <w:rPr>
          <w:rFonts w:ascii="StobiSerif Regular" w:eastAsia="Times New Roman" w:hAnsi="StobiSerif Regular" w:cs="Times New Roman"/>
          <w:lang w:val="ru-RU" w:eastAsia="ar-SA"/>
        </w:rPr>
        <w:t>ќе</w:t>
      </w:r>
      <w:r w:rsidR="00152C50">
        <w:rPr>
          <w:rFonts w:ascii="StobiSerif Regular" w:eastAsia="Times New Roman" w:hAnsi="StobiSerif Regular" w:cs="Times New Roman"/>
          <w:lang w:eastAsia="ar-SA"/>
        </w:rPr>
        <w:t xml:space="preserve"> </w:t>
      </w:r>
      <w:r w:rsidRPr="001E6910">
        <w:rPr>
          <w:rFonts w:ascii="StobiSerif Regular" w:eastAsia="Times New Roman" w:hAnsi="StobiSerif Regular" w:cs="Times New Roman"/>
          <w:lang w:val="ru-RU" w:eastAsia="ar-SA"/>
        </w:rPr>
        <w:t>бидат</w:t>
      </w:r>
      <w:r w:rsidR="00152C50">
        <w:rPr>
          <w:rFonts w:ascii="StobiSerif Regular" w:eastAsia="Times New Roman" w:hAnsi="StobiSerif Regular" w:cs="Times New Roman"/>
          <w:lang w:eastAsia="ar-SA"/>
        </w:rPr>
        <w:t xml:space="preserve"> </w:t>
      </w:r>
      <w:r w:rsidRPr="001E6910">
        <w:rPr>
          <w:rFonts w:ascii="StobiSerif Regular" w:eastAsia="Times New Roman" w:hAnsi="StobiSerif Regular" w:cs="Times New Roman"/>
          <w:lang w:val="ru-RU" w:eastAsia="ar-SA"/>
        </w:rPr>
        <w:t>фиксни за целото</w:t>
      </w:r>
      <w:r w:rsidR="00152C50">
        <w:rPr>
          <w:rFonts w:ascii="StobiSerif Regular" w:eastAsia="Times New Roman" w:hAnsi="StobiSerif Regular" w:cs="Times New Roman"/>
          <w:lang w:eastAsia="ar-SA"/>
        </w:rPr>
        <w:t xml:space="preserve"> </w:t>
      </w:r>
      <w:r w:rsidRPr="001E6910">
        <w:rPr>
          <w:rFonts w:ascii="StobiSerif Regular" w:eastAsia="Times New Roman" w:hAnsi="StobiSerif Regular" w:cs="Times New Roman"/>
          <w:lang w:val="ru-RU" w:eastAsia="ar-SA"/>
        </w:rPr>
        <w:t>времетраење на договорот за</w:t>
      </w:r>
      <w:r w:rsidR="0023347D">
        <w:rPr>
          <w:rFonts w:ascii="StobiSerif Regular" w:eastAsia="Times New Roman" w:hAnsi="StobiSerif Regular" w:cs="Times New Roman"/>
          <w:lang w:val="ru-RU" w:eastAsia="ar-SA"/>
        </w:rPr>
        <w:t>јавна набавка.</w:t>
      </w:r>
    </w:p>
    <w:p w14:paraId="14A6238B" w14:textId="77777777" w:rsidR="001E6910" w:rsidRPr="001E6910" w:rsidRDefault="004E654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30" w:name="_Toc8810768"/>
      <w:bookmarkStart w:id="31" w:name="_Toc8810962"/>
      <w:r>
        <w:rPr>
          <w:rFonts w:ascii="StobiSerif Regular" w:eastAsia="Times New Roman" w:hAnsi="StobiSerif Regular" w:cs="Times New Roman"/>
          <w:b/>
          <w:u w:val="single"/>
          <w:lang w:val="mk-MK" w:eastAsia="ar-SA"/>
        </w:rPr>
        <w:t>3.6</w:t>
      </w:r>
      <w:r w:rsidR="001E6910" w:rsidRPr="001E6910">
        <w:rPr>
          <w:rFonts w:ascii="StobiSerif Regular" w:eastAsia="Times New Roman" w:hAnsi="StobiSerif Regular" w:cs="Times New Roman"/>
          <w:b/>
          <w:u w:val="single"/>
          <w:lang w:val="mk-MK" w:eastAsia="ar-SA"/>
        </w:rPr>
        <w:t xml:space="preserve"> Начин на испорака </w:t>
      </w:r>
      <w:bookmarkEnd w:id="30"/>
      <w:bookmarkEnd w:id="31"/>
    </w:p>
    <w:p w14:paraId="44AE4258" w14:textId="77777777" w:rsidR="001E6910" w:rsidRPr="00152C50" w:rsidRDefault="001E6910" w:rsidP="0023347D">
      <w:pPr>
        <w:suppressAutoHyphens/>
        <w:spacing w:after="0" w:line="240" w:lineRule="auto"/>
        <w:jc w:val="both"/>
        <w:rPr>
          <w:rFonts w:ascii="Times New Roman" w:eastAsia="Times New Roman" w:hAnsi="Times New Roman" w:cs="Times New Roman"/>
          <w:i/>
          <w:lang w:val="ru-RU" w:eastAsia="ar-SA"/>
        </w:rPr>
      </w:pPr>
      <w:r w:rsidRPr="001E6910">
        <w:rPr>
          <w:rFonts w:ascii="StobiSerif Regular" w:eastAsia="Times New Roman" w:hAnsi="StobiSerif Regular" w:cs="Times New Roman"/>
          <w:lang w:val="mk-MK" w:eastAsia="ar-SA"/>
        </w:rPr>
        <w:t>3</w:t>
      </w:r>
      <w:r w:rsidRPr="00152C50">
        <w:rPr>
          <w:rFonts w:ascii="Times New Roman" w:eastAsia="Times New Roman" w:hAnsi="Times New Roman" w:cs="Times New Roman"/>
          <w:lang w:val="mk-MK" w:eastAsia="ar-SA"/>
        </w:rPr>
        <w:t xml:space="preserve">.7.1 Носителот на набавката е должен предметот на набавката </w:t>
      </w:r>
      <w:r w:rsidR="0023347D" w:rsidRPr="00152C50">
        <w:rPr>
          <w:rFonts w:ascii="Times New Roman" w:eastAsia="Times New Roman" w:hAnsi="Times New Roman" w:cs="Times New Roman"/>
          <w:lang w:val="mk-MK" w:eastAsia="ar-SA"/>
        </w:rPr>
        <w:t xml:space="preserve">да го испорача на следниов начин </w:t>
      </w:r>
      <w:r w:rsidR="0023347D" w:rsidRPr="00152C50">
        <w:rPr>
          <w:rFonts w:ascii="Times New Roman" w:hAnsi="Times New Roman" w:cs="Times New Roman"/>
          <w:lang w:val="mk-MK"/>
        </w:rPr>
        <w:t xml:space="preserve">сукцесивно, по претходно писмено барање од </w:t>
      </w:r>
      <w:r w:rsidR="00137736" w:rsidRPr="00152C50">
        <w:rPr>
          <w:rFonts w:ascii="Times New Roman" w:hAnsi="Times New Roman" w:cs="Times New Roman"/>
          <w:lang w:val="mk-MK"/>
        </w:rPr>
        <w:t xml:space="preserve">страна на Договорниот орган. </w:t>
      </w:r>
    </w:p>
    <w:p w14:paraId="6C34024F" w14:textId="77777777" w:rsidR="001E6910" w:rsidRPr="001E6910" w:rsidRDefault="001E6910" w:rsidP="0023347D">
      <w:pPr>
        <w:suppressAutoHyphens/>
        <w:spacing w:after="0" w:line="240" w:lineRule="auto"/>
        <w:jc w:val="both"/>
        <w:rPr>
          <w:rFonts w:ascii="StobiSerif Regular" w:eastAsia="Times New Roman" w:hAnsi="StobiSerif Regular" w:cs="Times New Roman"/>
          <w:sz w:val="20"/>
          <w:szCs w:val="20"/>
          <w:lang w:val="mk-MK" w:eastAsia="ar-SA"/>
        </w:rPr>
      </w:pPr>
    </w:p>
    <w:p w14:paraId="22497076" w14:textId="77777777" w:rsidR="001E6910" w:rsidRPr="00005A6A" w:rsidRDefault="004E6540" w:rsidP="001E6910">
      <w:pPr>
        <w:suppressAutoHyphens/>
        <w:spacing w:after="0" w:line="240" w:lineRule="auto"/>
        <w:jc w:val="both"/>
        <w:outlineLvl w:val="1"/>
        <w:rPr>
          <w:rFonts w:ascii="StobiSerif Regular" w:eastAsia="Times New Roman" w:hAnsi="StobiSerif Regular" w:cs="Times New Roman"/>
          <w:b/>
          <w:u w:val="single"/>
          <w:lang w:val="ru-RU" w:eastAsia="ar-SA"/>
        </w:rPr>
      </w:pPr>
      <w:bookmarkStart w:id="32" w:name="_Toc8810769"/>
      <w:bookmarkStart w:id="33" w:name="_Toc8810963"/>
      <w:r>
        <w:rPr>
          <w:rFonts w:ascii="StobiSerif Regular" w:eastAsia="Times New Roman" w:hAnsi="StobiSerif Regular" w:cs="Times New Roman"/>
          <w:b/>
          <w:u w:val="single"/>
          <w:lang w:val="mk-MK" w:eastAsia="ar-SA"/>
        </w:rPr>
        <w:t>3.7</w:t>
      </w:r>
      <w:r w:rsidR="001E6910" w:rsidRPr="001E6910">
        <w:rPr>
          <w:rFonts w:ascii="StobiSerif Regular" w:eastAsia="Times New Roman" w:hAnsi="StobiSerif Regular" w:cs="Times New Roman"/>
          <w:b/>
          <w:u w:val="single"/>
          <w:lang w:val="mk-MK" w:eastAsia="ar-SA"/>
        </w:rPr>
        <w:t xml:space="preserve"> Рок на испорака </w:t>
      </w:r>
      <w:bookmarkEnd w:id="32"/>
      <w:bookmarkEnd w:id="33"/>
    </w:p>
    <w:p w14:paraId="1394FD57" w14:textId="77777777" w:rsidR="00045106" w:rsidRPr="00045106" w:rsidRDefault="001E6910" w:rsidP="00045106">
      <w:pPr>
        <w:jc w:val="both"/>
        <w:rPr>
          <w:rFonts w:ascii="Times New Roman" w:hAnsi="Times New Roman" w:cs="Times New Roman"/>
          <w:lang w:val="mk-MK"/>
        </w:rPr>
      </w:pPr>
      <w:r w:rsidRPr="001E6910">
        <w:rPr>
          <w:rFonts w:ascii="StobiSerif Regular" w:eastAsia="Times New Roman" w:hAnsi="StobiSerif Regular" w:cs="Times New Roman"/>
          <w:lang w:val="mk-MK" w:eastAsia="ar-SA"/>
        </w:rPr>
        <w:t xml:space="preserve">3.8.1 </w:t>
      </w:r>
      <w:bookmarkStart w:id="34" w:name="_Toc8810770"/>
      <w:bookmarkStart w:id="35" w:name="_Toc8810964"/>
      <w:r w:rsidR="00045106" w:rsidRPr="00045106">
        <w:rPr>
          <w:rFonts w:ascii="Times New Roman" w:hAnsi="Times New Roman" w:cs="Times New Roman"/>
          <w:lang w:val="mk-MK"/>
        </w:rPr>
        <w:t>Испораката на предметот на набавката ќе се одвива сукцесивно согласно динамиката на потрошувачката и искажаните потреби од страна на Договорниот орган во рок до 10 дена од доставена нарачка.</w:t>
      </w:r>
    </w:p>
    <w:p w14:paraId="2BD78255" w14:textId="1A7EF54B" w:rsidR="001E6910" w:rsidRPr="00152C50" w:rsidRDefault="004E6540" w:rsidP="00045106">
      <w:pPr>
        <w:jc w:val="both"/>
        <w:rPr>
          <w:rFonts w:ascii="Times New Roman" w:eastAsia="Times New Roman" w:hAnsi="Times New Roman" w:cs="Times New Roman"/>
          <w:b/>
          <w:u w:val="single"/>
          <w:lang w:val="mk-MK" w:eastAsia="ar-SA"/>
        </w:rPr>
      </w:pPr>
      <w:r>
        <w:rPr>
          <w:rFonts w:ascii="StobiSerif Regular" w:eastAsia="Times New Roman" w:hAnsi="StobiSerif Regular" w:cs="Times New Roman"/>
          <w:b/>
          <w:u w:val="single"/>
          <w:lang w:val="mk-MK" w:eastAsia="ar-SA"/>
        </w:rPr>
        <w:t>3.</w:t>
      </w:r>
      <w:r w:rsidRPr="00152C50">
        <w:rPr>
          <w:rFonts w:ascii="Times New Roman" w:eastAsia="Times New Roman" w:hAnsi="Times New Roman" w:cs="Times New Roman"/>
          <w:b/>
          <w:u w:val="single"/>
          <w:lang w:val="mk-MK" w:eastAsia="ar-SA"/>
        </w:rPr>
        <w:t>8</w:t>
      </w:r>
      <w:r w:rsidR="001E6910" w:rsidRPr="00152C50">
        <w:rPr>
          <w:rFonts w:ascii="Times New Roman" w:eastAsia="Times New Roman" w:hAnsi="Times New Roman" w:cs="Times New Roman"/>
          <w:b/>
          <w:u w:val="single"/>
          <w:lang w:val="mk-MK" w:eastAsia="ar-SA"/>
        </w:rPr>
        <w:t xml:space="preserve"> Начин на плаќање</w:t>
      </w:r>
      <w:bookmarkEnd w:id="34"/>
      <w:bookmarkEnd w:id="35"/>
    </w:p>
    <w:p w14:paraId="05AFB440" w14:textId="77777777" w:rsidR="001E6910" w:rsidRPr="00152C50" w:rsidRDefault="004E6540" w:rsidP="00005A6A">
      <w:pPr>
        <w:jc w:val="both"/>
        <w:rPr>
          <w:rFonts w:ascii="Times New Roman" w:hAnsi="Times New Roman" w:cs="Times New Roman"/>
          <w:b/>
          <w:u w:val="single"/>
          <w:lang w:val="ru-RU"/>
        </w:rPr>
      </w:pPr>
      <w:r w:rsidRPr="00152C50">
        <w:rPr>
          <w:rFonts w:ascii="Times New Roman" w:eastAsia="Times New Roman" w:hAnsi="Times New Roman" w:cs="Times New Roman"/>
          <w:lang w:val="mk-MK" w:eastAsia="ar-SA"/>
        </w:rPr>
        <w:t>3.8</w:t>
      </w:r>
      <w:r w:rsidR="001E6910" w:rsidRPr="00152C50">
        <w:rPr>
          <w:rFonts w:ascii="Times New Roman" w:eastAsia="Times New Roman" w:hAnsi="Times New Roman" w:cs="Times New Roman"/>
          <w:lang w:val="mk-MK" w:eastAsia="ar-SA"/>
        </w:rPr>
        <w:t xml:space="preserve">.1 Начинот на плаќање е </w:t>
      </w:r>
      <w:r w:rsidR="00005A6A" w:rsidRPr="00152C50">
        <w:rPr>
          <w:rFonts w:ascii="Times New Roman" w:hAnsi="Times New Roman" w:cs="Times New Roman"/>
          <w:lang w:val="mk-MK"/>
        </w:rPr>
        <w:t>90 дена по изврш</w:t>
      </w:r>
      <w:r w:rsidR="00581B7C" w:rsidRPr="00152C50">
        <w:rPr>
          <w:rFonts w:ascii="Times New Roman" w:hAnsi="Times New Roman" w:cs="Times New Roman"/>
          <w:lang w:val="mk-MK"/>
        </w:rPr>
        <w:t>ена испорака и доставена фактурa до Договорниот орган.</w:t>
      </w:r>
    </w:p>
    <w:p w14:paraId="40A2A5A9" w14:textId="77777777" w:rsidR="001E6910" w:rsidRPr="00152C50" w:rsidRDefault="004E6540" w:rsidP="004E6540">
      <w:pPr>
        <w:suppressAutoHyphens/>
        <w:spacing w:after="0" w:line="240" w:lineRule="auto"/>
        <w:jc w:val="both"/>
        <w:outlineLvl w:val="1"/>
        <w:rPr>
          <w:rFonts w:ascii="Times New Roman" w:eastAsia="Times New Roman" w:hAnsi="Times New Roman" w:cs="Times New Roman"/>
          <w:b/>
          <w:u w:val="single"/>
          <w:lang w:val="mk-MK" w:eastAsia="ar-SA"/>
        </w:rPr>
      </w:pPr>
      <w:bookmarkStart w:id="36" w:name="_Toc8810771"/>
      <w:bookmarkStart w:id="37" w:name="_Toc8810965"/>
      <w:r>
        <w:rPr>
          <w:rFonts w:ascii="StobiSerif Regular" w:eastAsia="Times New Roman" w:hAnsi="StobiSerif Regular" w:cs="Times New Roman"/>
          <w:b/>
          <w:u w:val="single"/>
          <w:lang w:val="mk-MK" w:eastAsia="ar-SA"/>
        </w:rPr>
        <w:t>3</w:t>
      </w:r>
      <w:r w:rsidRPr="00152C50">
        <w:rPr>
          <w:rFonts w:ascii="Times New Roman" w:eastAsia="Times New Roman" w:hAnsi="Times New Roman" w:cs="Times New Roman"/>
          <w:b/>
          <w:u w:val="single"/>
          <w:lang w:val="mk-MK" w:eastAsia="ar-SA"/>
        </w:rPr>
        <w:t>.9</w:t>
      </w:r>
      <w:r w:rsidR="001E6910" w:rsidRPr="00152C50">
        <w:rPr>
          <w:rFonts w:ascii="Times New Roman" w:eastAsia="Times New Roman" w:hAnsi="Times New Roman" w:cs="Times New Roman"/>
          <w:b/>
          <w:u w:val="single"/>
          <w:lang w:val="mk-MK" w:eastAsia="ar-SA"/>
        </w:rPr>
        <w:t xml:space="preserve"> Период на важност на понудата</w:t>
      </w:r>
      <w:bookmarkEnd w:id="36"/>
      <w:bookmarkEnd w:id="37"/>
    </w:p>
    <w:p w14:paraId="3ABA16E4" w14:textId="77777777" w:rsidR="001E6910" w:rsidRPr="00152C50" w:rsidRDefault="004E6540" w:rsidP="00005A6A">
      <w:pPr>
        <w:suppressAutoHyphens/>
        <w:spacing w:after="0" w:line="240" w:lineRule="auto"/>
        <w:jc w:val="both"/>
        <w:rPr>
          <w:rFonts w:ascii="Times New Roman" w:eastAsia="Times New Roman" w:hAnsi="Times New Roman" w:cs="Times New Roman"/>
          <w:lang w:val="mk-MK" w:eastAsia="ar-SA"/>
        </w:rPr>
      </w:pPr>
      <w:r w:rsidRPr="00152C50">
        <w:rPr>
          <w:rFonts w:ascii="Times New Roman" w:eastAsia="Times New Roman" w:hAnsi="Times New Roman" w:cs="Times New Roman"/>
          <w:lang w:val="mk-MK" w:eastAsia="ar-SA"/>
        </w:rPr>
        <w:t>3.9</w:t>
      </w:r>
      <w:r w:rsidR="001E6910" w:rsidRPr="00152C50">
        <w:rPr>
          <w:rFonts w:ascii="Times New Roman" w:eastAsia="Times New Roman" w:hAnsi="Times New Roman" w:cs="Times New Roman"/>
          <w:lang w:val="mk-MK" w:eastAsia="ar-SA"/>
        </w:rPr>
        <w:t xml:space="preserve">.1 Понудата </w:t>
      </w:r>
      <w:r w:rsidR="00005A6A" w:rsidRPr="00152C50">
        <w:rPr>
          <w:rFonts w:ascii="Times New Roman" w:eastAsia="Times New Roman" w:hAnsi="Times New Roman" w:cs="Times New Roman"/>
          <w:lang w:val="mk-MK" w:eastAsia="ar-SA"/>
        </w:rPr>
        <w:t>треба да е со важност од</w:t>
      </w:r>
      <w:r w:rsidR="00152C50" w:rsidRPr="00152C50">
        <w:rPr>
          <w:rFonts w:ascii="Times New Roman" w:eastAsia="Times New Roman" w:hAnsi="Times New Roman" w:cs="Times New Roman"/>
          <w:lang w:eastAsia="ar-SA"/>
        </w:rPr>
        <w:t xml:space="preserve"> </w:t>
      </w:r>
      <w:r w:rsidR="00005A6A" w:rsidRPr="00152C50">
        <w:rPr>
          <w:rFonts w:ascii="Times New Roman" w:hAnsi="Times New Roman" w:cs="Times New Roman"/>
          <w:b/>
          <w:lang w:val="mk-MK"/>
        </w:rPr>
        <w:t xml:space="preserve">90 </w:t>
      </w:r>
      <w:r w:rsidR="00005A6A" w:rsidRPr="00152C50">
        <w:rPr>
          <w:rFonts w:ascii="Times New Roman" w:hAnsi="Times New Roman" w:cs="Times New Roman"/>
          <w:b/>
          <w:lang w:val="ru-RU"/>
        </w:rPr>
        <w:t>дена</w:t>
      </w:r>
      <w:r w:rsidR="00005A6A" w:rsidRPr="00152C50">
        <w:rPr>
          <w:rFonts w:ascii="Times New Roman" w:hAnsi="Times New Roman" w:cs="Times New Roman"/>
          <w:lang w:val="mk-MK"/>
        </w:rPr>
        <w:t xml:space="preserve"> од денот на јавното отворање на понудите.</w:t>
      </w:r>
    </w:p>
    <w:p w14:paraId="100D0225" w14:textId="77777777" w:rsidR="001E6910" w:rsidRPr="00152C50" w:rsidRDefault="004E6540" w:rsidP="001E6910">
      <w:pPr>
        <w:suppressAutoHyphens/>
        <w:spacing w:after="0" w:line="240" w:lineRule="auto"/>
        <w:jc w:val="both"/>
        <w:rPr>
          <w:rFonts w:ascii="Times New Roman" w:eastAsia="Times New Roman" w:hAnsi="Times New Roman" w:cs="Times New Roman"/>
          <w:lang w:val="mk-MK" w:eastAsia="ar-SA"/>
        </w:rPr>
      </w:pPr>
      <w:r w:rsidRPr="00152C50">
        <w:rPr>
          <w:rFonts w:ascii="Times New Roman" w:eastAsia="Times New Roman" w:hAnsi="Times New Roman" w:cs="Times New Roman"/>
          <w:lang w:val="mk-MK" w:eastAsia="ar-SA"/>
        </w:rPr>
        <w:t>3.9</w:t>
      </w:r>
      <w:r w:rsidR="001E6910" w:rsidRPr="00152C50">
        <w:rPr>
          <w:rFonts w:ascii="Times New Roman" w:eastAsia="Times New Roman" w:hAnsi="Times New Roman" w:cs="Times New Roman"/>
          <w:lang w:val="mk-MK" w:eastAsia="ar-SA"/>
        </w:rPr>
        <w:t>.2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14:paraId="705EAF85" w14:textId="77777777" w:rsidR="00152C50" w:rsidRDefault="00152C50" w:rsidP="001E6910">
      <w:pPr>
        <w:suppressAutoHyphens/>
        <w:spacing w:after="0" w:line="240" w:lineRule="auto"/>
        <w:jc w:val="both"/>
        <w:outlineLvl w:val="1"/>
        <w:rPr>
          <w:rFonts w:ascii="StobiSerif Regular" w:eastAsia="Times New Roman" w:hAnsi="StobiSerif Regular" w:cs="Times New Roman"/>
          <w:b/>
          <w:u w:val="single"/>
          <w:lang w:eastAsia="ar-SA"/>
        </w:rPr>
      </w:pPr>
      <w:bookmarkStart w:id="38" w:name="_Toc8810772"/>
      <w:bookmarkStart w:id="39" w:name="_Toc8810966"/>
    </w:p>
    <w:p w14:paraId="7B8065B8" w14:textId="77777777" w:rsidR="001E6910" w:rsidRPr="001E6910" w:rsidRDefault="004E6540" w:rsidP="001E6910">
      <w:pPr>
        <w:suppressAutoHyphens/>
        <w:spacing w:after="0" w:line="240" w:lineRule="auto"/>
        <w:jc w:val="both"/>
        <w:outlineLvl w:val="1"/>
        <w:rPr>
          <w:rFonts w:ascii="StobiSerif Regular" w:eastAsia="Times New Roman" w:hAnsi="StobiSerif Regular" w:cs="Times New Roman"/>
          <w:b/>
          <w:u w:val="single"/>
          <w:lang w:val="mk-MK" w:eastAsia="ar-SA"/>
        </w:rPr>
      </w:pPr>
      <w:r>
        <w:rPr>
          <w:rFonts w:ascii="StobiSerif Regular" w:eastAsia="Times New Roman" w:hAnsi="StobiSerif Regular" w:cs="Times New Roman"/>
          <w:b/>
          <w:u w:val="single"/>
          <w:lang w:val="mk-MK" w:eastAsia="ar-SA"/>
        </w:rPr>
        <w:t>3.10</w:t>
      </w:r>
      <w:r w:rsidR="001E6910" w:rsidRPr="001E6910">
        <w:rPr>
          <w:rFonts w:ascii="StobiSerif Regular" w:eastAsia="Times New Roman" w:hAnsi="StobiSerif Regular" w:cs="Times New Roman"/>
          <w:b/>
          <w:u w:val="single"/>
          <w:lang w:val="mk-MK" w:eastAsia="ar-SA"/>
        </w:rPr>
        <w:t xml:space="preserve"> Средства за обезбедување</w:t>
      </w:r>
      <w:bookmarkEnd w:id="38"/>
      <w:bookmarkEnd w:id="39"/>
    </w:p>
    <w:p w14:paraId="07CB2CF9" w14:textId="77777777" w:rsidR="001E6910" w:rsidRPr="001E6910" w:rsidRDefault="001E6910" w:rsidP="001E6910">
      <w:pPr>
        <w:suppressAutoHyphens/>
        <w:spacing w:after="0" w:line="240" w:lineRule="auto"/>
        <w:jc w:val="both"/>
        <w:rPr>
          <w:rFonts w:ascii="StobiSerif Regular" w:eastAsia="Times New Roman" w:hAnsi="StobiSerif Regular" w:cs="Times New Roman"/>
          <w:b/>
          <w:u w:val="single"/>
          <w:lang w:val="mk-MK" w:eastAsia="ar-SA"/>
        </w:rPr>
      </w:pPr>
    </w:p>
    <w:p w14:paraId="1888F9F1" w14:textId="77777777" w:rsidR="001E6910" w:rsidRPr="001E6910" w:rsidRDefault="004E6540" w:rsidP="001E6910">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3.10</w:t>
      </w:r>
      <w:r w:rsidR="001E6910" w:rsidRPr="001E6910">
        <w:rPr>
          <w:rFonts w:ascii="StobiSerif Regular" w:eastAsia="Times New Roman" w:hAnsi="StobiSerif Regular" w:cs="Times New Roman"/>
          <w:lang w:val="mk-MK" w:eastAsia="ar-SA"/>
        </w:rPr>
        <w:t>.1 Со понудата економскиот оператор доставува изјава за сериозност на понудата.</w:t>
      </w:r>
    </w:p>
    <w:p w14:paraId="59E94FD7" w14:textId="77777777" w:rsidR="001E6910" w:rsidRPr="001E6910" w:rsidRDefault="004E6540" w:rsidP="001E6910">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3.10</w:t>
      </w:r>
      <w:r w:rsidR="001E6910" w:rsidRPr="001E6910">
        <w:rPr>
          <w:rFonts w:ascii="StobiSerif Regular" w:eastAsia="Times New Roman" w:hAnsi="StobiSerif Regular" w:cs="Times New Roman"/>
          <w:lang w:val="mk-MK" w:eastAsia="ar-SA"/>
        </w:rPr>
        <w:t>.2 Со изјавата економскиот оператор изјавува дека:</w:t>
      </w:r>
    </w:p>
    <w:p w14:paraId="66A8DB45" w14:textId="77777777" w:rsidR="001E6910" w:rsidRPr="001E6910" w:rsidRDefault="001E6910" w:rsidP="001E6910">
      <w:pPr>
        <w:numPr>
          <w:ilvl w:val="0"/>
          <w:numId w:val="15"/>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нема да ја повлече својата понуда пред истекот на периодот на нејзината важност,</w:t>
      </w:r>
    </w:p>
    <w:p w14:paraId="76F0E30B" w14:textId="77777777" w:rsidR="001E6910" w:rsidRPr="001E6910" w:rsidRDefault="001E6910" w:rsidP="001E6910">
      <w:pPr>
        <w:numPr>
          <w:ilvl w:val="0"/>
          <w:numId w:val="15"/>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ќе ја прифати исправката на аритметичките грешки од страна на комисијата,</w:t>
      </w:r>
    </w:p>
    <w:p w14:paraId="12431C4D" w14:textId="77777777" w:rsidR="001E6910" w:rsidRPr="001E6910" w:rsidRDefault="001E6910" w:rsidP="001E6910">
      <w:pPr>
        <w:numPr>
          <w:ilvl w:val="0"/>
          <w:numId w:val="15"/>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ќе го потпише договорот за јавна набавка согласно со условите од тендерската документација и доставената понуда или</w:t>
      </w:r>
    </w:p>
    <w:p w14:paraId="33A180D4" w14:textId="77777777" w:rsidR="001E6910" w:rsidRPr="001E6910" w:rsidRDefault="001E6910" w:rsidP="001E6910">
      <w:pPr>
        <w:numPr>
          <w:ilvl w:val="0"/>
          <w:numId w:val="15"/>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14:paraId="55D80A19" w14:textId="77777777" w:rsidR="001E6910" w:rsidRPr="001E6910" w:rsidRDefault="001E6910" w:rsidP="001E6910">
      <w:pPr>
        <w:tabs>
          <w:tab w:val="left" w:pos="1150"/>
        </w:tabs>
        <w:suppressAutoHyphens/>
        <w:spacing w:after="240" w:line="240" w:lineRule="auto"/>
        <w:jc w:val="both"/>
        <w:rPr>
          <w:rFonts w:ascii="StobiSerif Regular" w:eastAsia="Times New Roman" w:hAnsi="StobiSerif Regular" w:cs="Times New Roman"/>
          <w:lang w:val="mk-MK" w:eastAsia="ar-SA"/>
        </w:rPr>
      </w:pPr>
    </w:p>
    <w:p w14:paraId="5C084D0D" w14:textId="77777777" w:rsidR="001E6910" w:rsidRPr="001E6910" w:rsidRDefault="001E6910" w:rsidP="001E6910">
      <w:pPr>
        <w:keepNext/>
        <w:tabs>
          <w:tab w:val="num" w:pos="0"/>
        </w:tabs>
        <w:suppressAutoHyphens/>
        <w:spacing w:before="240" w:after="60" w:line="240" w:lineRule="auto"/>
        <w:ind w:left="432" w:hanging="432"/>
        <w:jc w:val="both"/>
        <w:outlineLvl w:val="0"/>
        <w:rPr>
          <w:rFonts w:ascii="StobiSerif Regular" w:eastAsia="Times New Roman" w:hAnsi="StobiSerif Regular" w:cs="Arial"/>
          <w:b/>
          <w:bCs/>
          <w:kern w:val="1"/>
          <w:sz w:val="26"/>
          <w:szCs w:val="26"/>
          <w:lang w:val="mk-MK" w:eastAsia="ar-SA"/>
        </w:rPr>
      </w:pPr>
      <w:bookmarkStart w:id="40" w:name="_Toc8810967"/>
      <w:bookmarkStart w:id="41" w:name="_Toc8811070"/>
      <w:r w:rsidRPr="001E6910">
        <w:rPr>
          <w:rFonts w:ascii="StobiSerif Regular" w:eastAsia="Times New Roman" w:hAnsi="StobiSerif Regular" w:cs="Arial"/>
          <w:b/>
          <w:bCs/>
          <w:kern w:val="1"/>
          <w:sz w:val="26"/>
          <w:szCs w:val="26"/>
          <w:lang w:val="mk-MK" w:eastAsia="ar-SA"/>
        </w:rPr>
        <w:lastRenderedPageBreak/>
        <w:t>4</w:t>
      </w:r>
      <w:r w:rsidRPr="001E6910">
        <w:rPr>
          <w:rFonts w:ascii="StobiSerif Regular" w:eastAsia="Times New Roman" w:hAnsi="StobiSerif Regular" w:cs="Arial"/>
          <w:b/>
          <w:bCs/>
          <w:kern w:val="1"/>
          <w:sz w:val="26"/>
          <w:szCs w:val="26"/>
          <w:lang w:val="ru-RU" w:eastAsia="ar-SA"/>
        </w:rPr>
        <w:t xml:space="preserve">. </w:t>
      </w:r>
      <w:r w:rsidRPr="001E6910">
        <w:rPr>
          <w:rFonts w:ascii="StobiSerif Regular" w:eastAsia="Times New Roman" w:hAnsi="StobiSerif Regular" w:cs="Arial"/>
          <w:b/>
          <w:bCs/>
          <w:kern w:val="1"/>
          <w:sz w:val="26"/>
          <w:szCs w:val="26"/>
          <w:lang w:val="mk-MK" w:eastAsia="ar-SA"/>
        </w:rPr>
        <w:t>ПОДНЕСУВАЊЕ И ОТВОРАЊЕ НА ПОНУДИТЕ</w:t>
      </w:r>
      <w:bookmarkEnd w:id="40"/>
      <w:bookmarkEnd w:id="41"/>
    </w:p>
    <w:p w14:paraId="4580E21C"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7C6F25B5"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42" w:name="_Toc8810774"/>
      <w:bookmarkStart w:id="43" w:name="_Toc8810968"/>
      <w:r w:rsidRPr="001E6910">
        <w:rPr>
          <w:rFonts w:ascii="StobiSerif Regular" w:eastAsia="Times New Roman" w:hAnsi="StobiSerif Regular" w:cs="Times New Roman"/>
          <w:b/>
          <w:u w:val="single"/>
          <w:lang w:val="mk-MK" w:eastAsia="ar-SA"/>
        </w:rPr>
        <w:t>4.1 Поднесување на понудите</w:t>
      </w:r>
      <w:bookmarkEnd w:id="42"/>
      <w:bookmarkEnd w:id="43"/>
    </w:p>
    <w:p w14:paraId="4F069347"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4A4CF4D1"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u w:val="single"/>
          <w:lang w:val="mk-MK" w:eastAsia="ar-SA"/>
        </w:rPr>
      </w:pPr>
      <w:r w:rsidRPr="001E6910">
        <w:rPr>
          <w:rFonts w:ascii="StobiSerif Regular" w:eastAsia="Times New Roman" w:hAnsi="StobiSerif Regular" w:cs="Times New Roman"/>
          <w:lang w:val="mk-MK" w:eastAsia="ar-SA"/>
        </w:rPr>
        <w:t xml:space="preserve">4.1.1 Понудата се поднесува во согласност со тендерската документација, со користење на обрасците дадени во прилог. </w:t>
      </w:r>
    </w:p>
    <w:p w14:paraId="0558D098"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4.1.2 Понудата е обврзувачка за целиот период на важност што го утврдил договорниот орган. </w:t>
      </w:r>
    </w:p>
    <w:p w14:paraId="3B470274"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14:paraId="2E35EE90" w14:textId="77777777" w:rsidR="001E6910" w:rsidRPr="00005A6A"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4.1.4 Цената на понудата се изразува </w:t>
      </w:r>
      <w:r w:rsidR="00005A6A">
        <w:rPr>
          <w:rFonts w:ascii="StobiSerif Regular" w:eastAsia="Times New Roman" w:hAnsi="StobiSerif Regular" w:cs="Times New Roman"/>
          <w:lang w:val="mk-MK" w:eastAsia="ar-SA"/>
        </w:rPr>
        <w:t xml:space="preserve">за </w:t>
      </w:r>
      <w:r w:rsidR="00005A6A" w:rsidRPr="00005A6A">
        <w:rPr>
          <w:rFonts w:ascii="StobiSerif Regular" w:hAnsi="StobiSerif Regular"/>
          <w:lang w:val="mk-MK"/>
        </w:rPr>
        <w:t>посебно за оној дел за кој се поднесува понудата</w:t>
      </w:r>
      <w:r w:rsidR="00005A6A" w:rsidRPr="00005A6A">
        <w:rPr>
          <w:rFonts w:ascii="StobiSerif Regular" w:hAnsi="StobiSerif Regular"/>
          <w:sz w:val="20"/>
          <w:szCs w:val="20"/>
          <w:lang w:val="mk-MK"/>
        </w:rPr>
        <w:t>.</w:t>
      </w:r>
    </w:p>
    <w:p w14:paraId="660DDCA8"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4.1.5 Понудувачот може да ја измени, замени или да ја повлече својата понуда пред истекот на крајниот рок за поднесување на понудите.</w:t>
      </w:r>
    </w:p>
    <w:p w14:paraId="3CD70AC6"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4.1.6 Понудата се поднесува во електронска форма преку ЕСЈН и истата треба да биде електронски потпишана со користење на </w:t>
      </w:r>
      <w:r w:rsidRPr="001E6910">
        <w:rPr>
          <w:rFonts w:ascii="StobiSerif Regular" w:eastAsia="Times New Roman" w:hAnsi="StobiSerif Regular" w:cs="Arial"/>
          <w:lang w:val="ru-RU" w:eastAsia="ar-SA"/>
        </w:rPr>
        <w:t>квалификуван сертификат за електронскипотпис</w:t>
      </w:r>
      <w:r w:rsidRPr="001E6910">
        <w:rPr>
          <w:rFonts w:ascii="StobiSerif Regular" w:eastAsia="Times New Roman" w:hAnsi="StobiSerif Regular" w:cs="Times New Roman"/>
          <w:lang w:val="mk-MK" w:eastAsia="ar-SA"/>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14:paraId="20C51D6E"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14:paraId="4506D416"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b/>
          <w:i/>
          <w:lang w:val="mk-MK" w:eastAsia="ar-SA"/>
        </w:rPr>
        <w:t>Напомена</w:t>
      </w:r>
      <w:r w:rsidRPr="001E6910">
        <w:rPr>
          <w:rFonts w:ascii="StobiSerif Regular" w:eastAsia="Times New Roman" w:hAnsi="StobiSerif Regular" w:cs="Times New Roman"/>
          <w:i/>
          <w:lang w:val="ru-RU" w:eastAsia="ar-SA"/>
        </w:rPr>
        <w:t>:</w:t>
      </w:r>
      <w:r w:rsidRPr="001E6910">
        <w:rPr>
          <w:rFonts w:ascii="StobiSerif Regular" w:eastAsia="Times New Roman" w:hAnsi="StobiSerif Regular" w:cs="Times New Roman"/>
          <w:i/>
          <w:lang w:val="mk-MK" w:eastAsia="ar-SA"/>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14:paraId="320322A4" w14:textId="77777777" w:rsidR="001E6910" w:rsidRPr="001E6910" w:rsidRDefault="001E6910" w:rsidP="001E6910">
      <w:pPr>
        <w:keepNext/>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14:paraId="3D54AE77"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4.1.9  Понудите кои содржат покус период на важн</w:t>
      </w:r>
      <w:r w:rsidR="004E6540">
        <w:rPr>
          <w:rFonts w:ascii="StobiSerif Regular" w:eastAsia="Times New Roman" w:hAnsi="StobiSerif Regular" w:cs="Times New Roman"/>
          <w:lang w:val="mk-MK" w:eastAsia="ar-SA"/>
        </w:rPr>
        <w:t>ост од тој утврден во точка 3.9</w:t>
      </w:r>
      <w:r w:rsidRPr="001E6910">
        <w:rPr>
          <w:rFonts w:ascii="StobiSerif Regular" w:eastAsia="Times New Roman" w:hAnsi="StobiSerif Regular" w:cs="Times New Roman"/>
          <w:lang w:val="mk-MK" w:eastAsia="ar-SA"/>
        </w:rPr>
        <w:t>.1 од тендерската документација ќе бидат отфрлени како неприфатливи.</w:t>
      </w:r>
    </w:p>
    <w:p w14:paraId="74B5F09B"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02DC614C"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44" w:name="_Toc8810775"/>
      <w:bookmarkStart w:id="45" w:name="_Toc8810969"/>
      <w:r w:rsidRPr="001E6910">
        <w:rPr>
          <w:rFonts w:ascii="StobiSerif Regular" w:eastAsia="Times New Roman" w:hAnsi="StobiSerif Regular" w:cs="Times New Roman"/>
          <w:b/>
          <w:u w:val="single"/>
          <w:lang w:val="mk-MK" w:eastAsia="ar-SA"/>
        </w:rPr>
        <w:t>4.2. Краен рок за поднесување на понудите</w:t>
      </w:r>
      <w:bookmarkEnd w:id="44"/>
      <w:bookmarkEnd w:id="45"/>
    </w:p>
    <w:p w14:paraId="5B8D652B" w14:textId="18DA3043"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4.2.1 Краен рок за доставување на понудите </w:t>
      </w:r>
      <w:r w:rsidRPr="000012D7">
        <w:rPr>
          <w:rFonts w:ascii="StobiSerif Regular" w:eastAsia="Times New Roman" w:hAnsi="StobiSerif Regular" w:cs="Times New Roman"/>
          <w:lang w:val="mk-MK" w:eastAsia="ar-SA"/>
        </w:rPr>
        <w:t>е</w:t>
      </w:r>
      <w:r w:rsidR="004F4230" w:rsidRPr="000012D7">
        <w:rPr>
          <w:rFonts w:ascii="StobiSerif Regular" w:eastAsia="Times New Roman" w:hAnsi="StobiSerif Regular" w:cs="Times New Roman"/>
          <w:lang w:eastAsia="ar-SA"/>
        </w:rPr>
        <w:t xml:space="preserve"> </w:t>
      </w:r>
      <w:r w:rsidR="00EB17E5" w:rsidRPr="00EB17E5">
        <w:rPr>
          <w:rFonts w:ascii="StobiSerif Regular" w:eastAsia="Times New Roman" w:hAnsi="StobiSerif Regular" w:cs="Times New Roman"/>
          <w:lang w:val="mk-MK" w:eastAsia="ar-SA"/>
        </w:rPr>
        <w:t>21</w:t>
      </w:r>
      <w:r w:rsidR="004F4230" w:rsidRPr="00EB17E5">
        <w:rPr>
          <w:rFonts w:ascii="StobiSerif Regular" w:eastAsia="Times New Roman" w:hAnsi="StobiSerif Regular" w:cs="Times New Roman"/>
          <w:lang w:eastAsia="ar-SA"/>
        </w:rPr>
        <w:t>.</w:t>
      </w:r>
      <w:r w:rsidR="000012D7" w:rsidRPr="00EB17E5">
        <w:rPr>
          <w:rFonts w:ascii="StobiSerif Regular" w:eastAsia="Times New Roman" w:hAnsi="StobiSerif Regular" w:cs="Times New Roman"/>
          <w:lang w:val="mk-MK" w:eastAsia="ar-SA"/>
        </w:rPr>
        <w:t>0</w:t>
      </w:r>
      <w:r w:rsidR="00EB17E5" w:rsidRPr="00EB17E5">
        <w:rPr>
          <w:rFonts w:ascii="StobiSerif Regular" w:eastAsia="Times New Roman" w:hAnsi="StobiSerif Regular" w:cs="Times New Roman"/>
          <w:lang w:val="mk-MK" w:eastAsia="ar-SA"/>
        </w:rPr>
        <w:t>3</w:t>
      </w:r>
      <w:r w:rsidR="004F4230" w:rsidRPr="00EB17E5">
        <w:rPr>
          <w:rFonts w:ascii="StobiSerif Regular" w:eastAsia="Times New Roman" w:hAnsi="StobiSerif Regular" w:cs="Times New Roman"/>
          <w:lang w:eastAsia="ar-SA"/>
        </w:rPr>
        <w:t>.20</w:t>
      </w:r>
      <w:r w:rsidR="007171B1" w:rsidRPr="00EB17E5">
        <w:rPr>
          <w:rFonts w:ascii="StobiSerif Regular" w:eastAsia="Times New Roman" w:hAnsi="StobiSerif Regular" w:cs="Times New Roman"/>
          <w:lang w:val="mk-MK" w:eastAsia="ar-SA"/>
        </w:rPr>
        <w:t>22</w:t>
      </w:r>
      <w:r w:rsidR="00EB17E5">
        <w:rPr>
          <w:rFonts w:ascii="StobiSerif Regular" w:eastAsia="Times New Roman" w:hAnsi="StobiSerif Regular" w:cs="Times New Roman"/>
          <w:lang w:val="mk-MK" w:eastAsia="ar-SA"/>
        </w:rPr>
        <w:t xml:space="preserve"> </w:t>
      </w:r>
      <w:r w:rsidR="004F4230" w:rsidRPr="00EB17E5">
        <w:rPr>
          <w:rFonts w:ascii="StobiSerif Regular" w:eastAsia="Times New Roman" w:hAnsi="StobiSerif Regular" w:cs="Times New Roman"/>
          <w:lang w:val="mk-MK" w:eastAsia="ar-SA"/>
        </w:rPr>
        <w:t>година</w:t>
      </w:r>
      <w:r w:rsidR="004F4230">
        <w:rPr>
          <w:rFonts w:ascii="StobiSerif Regular" w:eastAsia="Times New Roman" w:hAnsi="StobiSerif Regular" w:cs="Times New Roman"/>
          <w:lang w:val="mk-MK" w:eastAsia="ar-SA"/>
        </w:rPr>
        <w:t xml:space="preserve">, до </w:t>
      </w:r>
      <w:r w:rsidR="004F4230">
        <w:rPr>
          <w:rFonts w:ascii="StobiSerif Regular" w:eastAsia="Times New Roman" w:hAnsi="StobiSerif Regular" w:cs="Times New Roman"/>
          <w:lang w:eastAsia="ar-SA"/>
        </w:rPr>
        <w:t>1</w:t>
      </w:r>
      <w:r w:rsidR="007171B1">
        <w:rPr>
          <w:rFonts w:ascii="StobiSerif Regular" w:eastAsia="Times New Roman" w:hAnsi="StobiSerif Regular" w:cs="Times New Roman"/>
          <w:lang w:val="mk-MK" w:eastAsia="ar-SA"/>
        </w:rPr>
        <w:t>5</w:t>
      </w:r>
      <w:r w:rsidR="004F4230">
        <w:rPr>
          <w:rFonts w:ascii="StobiSerif Regular" w:eastAsia="Times New Roman" w:hAnsi="StobiSerif Regular" w:cs="Times New Roman"/>
          <w:lang w:eastAsia="ar-SA"/>
        </w:rPr>
        <w:t>:</w:t>
      </w:r>
      <w:r w:rsidR="007171B1">
        <w:rPr>
          <w:rFonts w:ascii="StobiSerif Regular" w:eastAsia="Times New Roman" w:hAnsi="StobiSerif Regular" w:cs="Times New Roman"/>
          <w:lang w:val="mk-MK" w:eastAsia="ar-SA"/>
        </w:rPr>
        <w:t>3</w:t>
      </w:r>
      <w:r w:rsidR="004F4230">
        <w:rPr>
          <w:rFonts w:ascii="StobiSerif Regular" w:eastAsia="Times New Roman" w:hAnsi="StobiSerif Regular" w:cs="Times New Roman"/>
          <w:lang w:eastAsia="ar-SA"/>
        </w:rPr>
        <w:t>0</w:t>
      </w:r>
      <w:r w:rsidRPr="004F4230">
        <w:rPr>
          <w:rFonts w:ascii="StobiSerif Regular" w:eastAsia="Times New Roman" w:hAnsi="StobiSerif Regular" w:cs="Times New Roman"/>
          <w:lang w:val="mk-MK" w:eastAsia="ar-SA"/>
        </w:rPr>
        <w:t xml:space="preserve"> часот.</w:t>
      </w:r>
    </w:p>
    <w:p w14:paraId="5A6F042E"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4.2.2 Понудите се поднесуваат преку ЕСЈН на следнава веб адреса: </w:t>
      </w:r>
      <w:hyperlink r:id="rId9" w:history="1">
        <w:r w:rsidRPr="001E6910">
          <w:rPr>
            <w:rFonts w:ascii="StobiSerif Regular" w:eastAsia="Times New Roman" w:hAnsi="StobiSerif Regular" w:cs="Times New Roman"/>
            <w:color w:val="0000FF"/>
            <w:u w:val="single"/>
            <w:lang w:val="mk-MK" w:eastAsia="ar-SA"/>
          </w:rPr>
          <w:t>https://e-nabavki.gov.mk</w:t>
        </w:r>
      </w:hyperlink>
      <w:r w:rsidRPr="001E6910">
        <w:rPr>
          <w:rFonts w:ascii="StobiSerif Regular" w:eastAsia="Times New Roman" w:hAnsi="StobiSerif Regular" w:cs="Times New Roman"/>
          <w:lang w:val="mk-MK" w:eastAsia="ar-SA"/>
        </w:rPr>
        <w:t>.</w:t>
      </w:r>
    </w:p>
    <w:p w14:paraId="70003638"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4.2.3 По истекот на крајниот рок за поднесување на понудите истите нема да може да се поднесат преку ЕСЈН.</w:t>
      </w:r>
    </w:p>
    <w:p w14:paraId="532CF68F" w14:textId="77777777" w:rsidR="001E6910" w:rsidRPr="001E6910" w:rsidRDefault="001E6910" w:rsidP="001E6910">
      <w:pPr>
        <w:suppressAutoHyphens/>
        <w:spacing w:after="0" w:line="240" w:lineRule="auto"/>
        <w:jc w:val="both"/>
        <w:rPr>
          <w:rFonts w:ascii="StobiSerif Regular" w:eastAsia="Times New Roman" w:hAnsi="StobiSerif Regular" w:cs="Times New Roman"/>
          <w:u w:val="single"/>
          <w:lang w:val="mk-MK" w:eastAsia="ar-SA"/>
        </w:rPr>
      </w:pPr>
    </w:p>
    <w:p w14:paraId="7EFB9B4B"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46" w:name="_Toc8810776"/>
      <w:bookmarkStart w:id="47" w:name="_Toc8810970"/>
      <w:r w:rsidRPr="001E6910">
        <w:rPr>
          <w:rFonts w:ascii="StobiSerif Regular" w:eastAsia="Times New Roman" w:hAnsi="StobiSerif Regular" w:cs="Times New Roman"/>
          <w:b/>
          <w:u w:val="single"/>
          <w:lang w:val="mk-MK" w:eastAsia="ar-SA"/>
        </w:rPr>
        <w:t>4.3. Елементи на понудата</w:t>
      </w:r>
      <w:bookmarkEnd w:id="46"/>
      <w:bookmarkEnd w:id="47"/>
    </w:p>
    <w:p w14:paraId="15819A2A"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4.3.1 Понудата треба да е составена од следниве елементи:</w:t>
      </w:r>
    </w:p>
    <w:p w14:paraId="2803F1EF" w14:textId="77777777" w:rsidR="001E6910" w:rsidRPr="001E6910" w:rsidRDefault="001E6910" w:rsidP="001E6910">
      <w:pPr>
        <w:numPr>
          <w:ilvl w:val="0"/>
          <w:numId w:val="4"/>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Образец на понуда (Прилог 1),</w:t>
      </w:r>
    </w:p>
    <w:p w14:paraId="3A652BE6" w14:textId="61D59C0D" w:rsidR="001E6910" w:rsidRDefault="001E6910" w:rsidP="001E6910">
      <w:pPr>
        <w:numPr>
          <w:ilvl w:val="0"/>
          <w:numId w:val="4"/>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Документ за регистрирана дејност,</w:t>
      </w:r>
    </w:p>
    <w:p w14:paraId="5AD084D9" w14:textId="7E0F1C6E" w:rsidR="00045106" w:rsidRPr="001E6910" w:rsidRDefault="00045106" w:rsidP="001E6910">
      <w:pPr>
        <w:numPr>
          <w:ilvl w:val="0"/>
          <w:numId w:val="4"/>
        </w:numPr>
        <w:suppressAutoHyphens/>
        <w:spacing w:after="0" w:line="240" w:lineRule="auto"/>
        <w:jc w:val="both"/>
        <w:rPr>
          <w:rFonts w:ascii="StobiSerif Regular" w:eastAsia="Times New Roman" w:hAnsi="StobiSerif Regular" w:cs="Times New Roman"/>
          <w:lang w:val="mk-MK" w:eastAsia="ar-SA"/>
        </w:rPr>
      </w:pPr>
      <w:r w:rsidRPr="00045106">
        <w:rPr>
          <w:rFonts w:ascii="StobiSerif Regular" w:eastAsia="Times New Roman" w:hAnsi="StobiSerif Regular" w:cs="Times New Roman"/>
          <w:lang w:val="mk-MK" w:eastAsia="ar-SA"/>
        </w:rPr>
        <w:t>Решение за промет на големо со медицински средства согласно Законот за лекови и медицински средства.</w:t>
      </w:r>
    </w:p>
    <w:p w14:paraId="5651FABC" w14:textId="77777777" w:rsidR="001E6910" w:rsidRDefault="001E6910" w:rsidP="001E6910">
      <w:pPr>
        <w:numPr>
          <w:ilvl w:val="0"/>
          <w:numId w:val="4"/>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Изјава за сериозност на понудата (Прилог 2),</w:t>
      </w:r>
    </w:p>
    <w:p w14:paraId="220CD285" w14:textId="77777777" w:rsidR="004E6540" w:rsidRPr="001E6910" w:rsidRDefault="004E6540" w:rsidP="007171B1">
      <w:pPr>
        <w:suppressAutoHyphens/>
        <w:spacing w:after="0" w:line="240" w:lineRule="auto"/>
        <w:ind w:left="720"/>
        <w:jc w:val="both"/>
        <w:rPr>
          <w:rFonts w:ascii="StobiSerif Regular" w:eastAsia="Times New Roman" w:hAnsi="StobiSerif Regular" w:cs="Times New Roman"/>
          <w:lang w:val="mk-MK" w:eastAsia="ar-SA"/>
        </w:rPr>
      </w:pPr>
    </w:p>
    <w:p w14:paraId="60F4F216" w14:textId="77777777" w:rsidR="001E6910" w:rsidRPr="001E6910" w:rsidRDefault="001E6910" w:rsidP="001E6910">
      <w:pPr>
        <w:suppressAutoHyphens/>
        <w:spacing w:after="0" w:line="240" w:lineRule="auto"/>
        <w:jc w:val="both"/>
        <w:outlineLvl w:val="1"/>
        <w:rPr>
          <w:rFonts w:ascii="StobiSerif Regular" w:eastAsia="Times New Roman" w:hAnsi="StobiSerif Regular" w:cs="Calibri"/>
          <w:b/>
          <w:u w:val="single"/>
          <w:lang w:val="mk-MK" w:eastAsia="ar-SA"/>
        </w:rPr>
      </w:pPr>
      <w:bookmarkStart w:id="48" w:name="_Toc8810777"/>
      <w:bookmarkStart w:id="49" w:name="_Toc8810971"/>
      <w:r w:rsidRPr="001E6910">
        <w:rPr>
          <w:rFonts w:ascii="StobiSerif Regular" w:eastAsia="Times New Roman" w:hAnsi="StobiSerif Regular" w:cs="Times New Roman"/>
          <w:b/>
          <w:u w:val="single"/>
          <w:lang w:val="mk-MK" w:eastAsia="ar-SA"/>
        </w:rPr>
        <w:t>4.4 Подизведување</w:t>
      </w:r>
      <w:bookmarkEnd w:id="48"/>
      <w:bookmarkEnd w:id="49"/>
    </w:p>
    <w:p w14:paraId="2FF8118E" w14:textId="77777777" w:rsidR="001E6910" w:rsidRPr="001E6910" w:rsidRDefault="001E6910" w:rsidP="001E6910">
      <w:pPr>
        <w:suppressAutoHyphens/>
        <w:spacing w:after="0" w:line="240" w:lineRule="auto"/>
        <w:jc w:val="both"/>
        <w:rPr>
          <w:rFonts w:ascii="StobiSerif Regular" w:eastAsia="Times New Roman" w:hAnsi="StobiSerif Regular" w:cs="Calibri"/>
          <w:lang w:val="mk-MK" w:eastAsia="ar-SA"/>
        </w:rPr>
      </w:pPr>
      <w:r w:rsidRPr="001E6910">
        <w:rPr>
          <w:rFonts w:ascii="StobiSerif Regular" w:eastAsia="Times New Roman" w:hAnsi="StobiSerif Regular" w:cs="Calibri"/>
          <w:lang w:val="mk-MK" w:eastAsia="ar-SA"/>
        </w:rPr>
        <w:t xml:space="preserve">4.4.1 </w:t>
      </w:r>
      <w:r w:rsidRPr="001E6910">
        <w:rPr>
          <w:rFonts w:ascii="StobiSerif Regular" w:eastAsia="Times New Roman" w:hAnsi="StobiSerif Regular" w:cs="Calibri"/>
          <w:lang w:val="sl-SI" w:eastAsia="ar-SA"/>
        </w:rPr>
        <w:t>Понудувачот може дел од договорот за јавна набавка да додели на подизведувач</w:t>
      </w:r>
      <w:r w:rsidRPr="001E6910">
        <w:rPr>
          <w:rFonts w:ascii="StobiSerif Regular" w:eastAsia="Times New Roman" w:hAnsi="StobiSerif Regular" w:cs="Calibri"/>
          <w:lang w:val="mk-MK" w:eastAsia="ar-SA"/>
        </w:rPr>
        <w:t>. Доколку понудувачот користи подизведувач при извршувањето на договорот за јавна набавка, во понудата:</w:t>
      </w:r>
    </w:p>
    <w:p w14:paraId="5AC64D13" w14:textId="77777777" w:rsidR="001E6910" w:rsidRPr="001E6910" w:rsidRDefault="001E6910" w:rsidP="001E6910">
      <w:pPr>
        <w:numPr>
          <w:ilvl w:val="0"/>
          <w:numId w:val="5"/>
        </w:numPr>
        <w:suppressAutoHyphens/>
        <w:spacing w:after="0" w:line="240" w:lineRule="auto"/>
        <w:jc w:val="both"/>
        <w:rPr>
          <w:rFonts w:ascii="StobiSerif Regular" w:eastAsia="Times New Roman" w:hAnsi="StobiSerif Regular" w:cs="Calibri"/>
          <w:lang w:val="mk-MK" w:eastAsia="ar-SA"/>
        </w:rPr>
      </w:pPr>
      <w:r w:rsidRPr="001E6910">
        <w:rPr>
          <w:rFonts w:ascii="StobiSerif Regular" w:eastAsia="Times New Roman" w:hAnsi="StobiSerif Regular" w:cs="Calibri"/>
          <w:lang w:val="mk-MK" w:eastAsia="ar-SA"/>
        </w:rPr>
        <w:t>ги наведува сите подизведувачи, како и секој дел од договорот за кој има намера да го додели на подизведувачи;</w:t>
      </w:r>
    </w:p>
    <w:p w14:paraId="0487BF9A" w14:textId="77777777" w:rsidR="001E6910" w:rsidRPr="001E6910" w:rsidRDefault="001E6910" w:rsidP="001E6910">
      <w:pPr>
        <w:numPr>
          <w:ilvl w:val="0"/>
          <w:numId w:val="5"/>
        </w:numPr>
        <w:suppressAutoHyphens/>
        <w:spacing w:after="0" w:line="240" w:lineRule="auto"/>
        <w:jc w:val="both"/>
        <w:rPr>
          <w:rFonts w:ascii="StobiSerif Regular" w:eastAsia="Times New Roman" w:hAnsi="StobiSerif Regular" w:cs="Calibri"/>
          <w:lang w:val="mk-MK" w:eastAsia="ar-SA"/>
        </w:rPr>
      </w:pPr>
      <w:r w:rsidRPr="001E6910">
        <w:rPr>
          <w:rFonts w:ascii="StobiSerif Regular" w:eastAsia="Times New Roman" w:hAnsi="StobiSerif Regular" w:cs="Calibri"/>
          <w:lang w:val="mk-MK" w:eastAsia="ar-SA"/>
        </w:rPr>
        <w:lastRenderedPageBreak/>
        <w:t>доставува контакт податоци за законските застапници на предложените подизведувачи;</w:t>
      </w:r>
    </w:p>
    <w:p w14:paraId="66CE276C" w14:textId="77777777" w:rsidR="001E6910" w:rsidRPr="001E6910" w:rsidRDefault="001E6910" w:rsidP="001E6910">
      <w:pPr>
        <w:numPr>
          <w:ilvl w:val="0"/>
          <w:numId w:val="5"/>
        </w:numPr>
        <w:suppressAutoHyphens/>
        <w:spacing w:after="0" w:line="240" w:lineRule="auto"/>
        <w:jc w:val="both"/>
        <w:rPr>
          <w:rFonts w:ascii="StobiSerif Regular" w:eastAsia="Times New Roman" w:hAnsi="StobiSerif Regular" w:cs="Calibri"/>
          <w:lang w:val="mk-MK" w:eastAsia="ar-SA"/>
        </w:rPr>
      </w:pPr>
      <w:r w:rsidRPr="001E6910">
        <w:rPr>
          <w:rFonts w:ascii="StobiSerif Regular" w:eastAsia="Times New Roman" w:hAnsi="StobiSerif Regular" w:cs="Calibri"/>
          <w:lang w:val="mk-MK" w:eastAsia="ar-SA"/>
        </w:rPr>
        <w:t>доставува документација за утврдување способност на предложените подизведувачи и</w:t>
      </w:r>
    </w:p>
    <w:p w14:paraId="0DCB4815" w14:textId="77777777" w:rsidR="001E6910" w:rsidRPr="001E6910" w:rsidRDefault="001E6910" w:rsidP="001E6910">
      <w:pPr>
        <w:numPr>
          <w:ilvl w:val="0"/>
          <w:numId w:val="5"/>
        </w:numPr>
        <w:suppressAutoHyphens/>
        <w:spacing w:after="0" w:line="240" w:lineRule="auto"/>
        <w:jc w:val="both"/>
        <w:rPr>
          <w:rFonts w:ascii="StobiSerif Regular" w:eastAsia="Times New Roman" w:hAnsi="StobiSerif Regular" w:cs="Calibri"/>
          <w:lang w:val="mk-MK" w:eastAsia="ar-SA"/>
        </w:rPr>
      </w:pPr>
      <w:r w:rsidRPr="001E6910">
        <w:rPr>
          <w:rFonts w:ascii="StobiSerif Regular" w:eastAsia="Times New Roman" w:hAnsi="StobiSerif Regular" w:cs="Calibri"/>
          <w:lang w:val="mk-MK" w:eastAsia="ar-SA"/>
        </w:rPr>
        <w:t>доставува барање од подизведувачот за директно плаќање, доколку подизведувачот го бара тоа.</w:t>
      </w:r>
    </w:p>
    <w:p w14:paraId="4A990C0B"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sz w:val="18"/>
          <w:szCs w:val="18"/>
          <w:lang w:val="ru-RU" w:eastAsia="ar-SA"/>
        </w:rPr>
      </w:pPr>
    </w:p>
    <w:p w14:paraId="6C6FE799"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50" w:name="_Toc8810778"/>
      <w:bookmarkStart w:id="51" w:name="_Toc8810972"/>
      <w:r w:rsidRPr="001E6910">
        <w:rPr>
          <w:rFonts w:ascii="StobiSerif Regular" w:eastAsia="Times New Roman" w:hAnsi="StobiSerif Regular" w:cs="Times New Roman"/>
          <w:b/>
          <w:u w:val="single"/>
          <w:lang w:val="mk-MK" w:eastAsia="ar-SA"/>
        </w:rPr>
        <w:t>4.5 Отворање на понудите</w:t>
      </w:r>
      <w:bookmarkEnd w:id="50"/>
      <w:bookmarkEnd w:id="51"/>
    </w:p>
    <w:p w14:paraId="1C14BE1D" w14:textId="0C7C32C2" w:rsidR="001E6910" w:rsidRPr="004F4230" w:rsidRDefault="001E6910" w:rsidP="004F4230">
      <w:pPr>
        <w:tabs>
          <w:tab w:val="left" w:pos="115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4.5.1 Отворањето на понудите е јавно, а ќе се изврши на </w:t>
      </w:r>
      <w:r w:rsidRPr="000B1477">
        <w:rPr>
          <w:rFonts w:ascii="StobiSerif Regular" w:eastAsia="Times New Roman" w:hAnsi="StobiSerif Regular" w:cs="Times New Roman"/>
          <w:lang w:val="mk-MK" w:eastAsia="ar-SA"/>
        </w:rPr>
        <w:t xml:space="preserve">ден </w:t>
      </w:r>
      <w:r w:rsidR="000B1477" w:rsidRPr="000B1477">
        <w:rPr>
          <w:rFonts w:ascii="StobiSerif Regular" w:eastAsia="Times New Roman" w:hAnsi="StobiSerif Regular" w:cs="Times New Roman"/>
          <w:lang w:val="mk-MK" w:eastAsia="ar-SA"/>
        </w:rPr>
        <w:t>21</w:t>
      </w:r>
      <w:r w:rsidR="004F4230" w:rsidRPr="000B1477">
        <w:rPr>
          <w:rFonts w:ascii="StobiSerif Regular" w:eastAsia="Times New Roman" w:hAnsi="StobiSerif Regular" w:cs="Times New Roman"/>
          <w:lang w:eastAsia="ar-SA"/>
        </w:rPr>
        <w:t>.</w:t>
      </w:r>
      <w:r w:rsidR="000012D7" w:rsidRPr="000B1477">
        <w:rPr>
          <w:rFonts w:ascii="StobiSerif Regular" w:eastAsia="Times New Roman" w:hAnsi="StobiSerif Regular" w:cs="Times New Roman"/>
          <w:lang w:val="mk-MK" w:eastAsia="ar-SA"/>
        </w:rPr>
        <w:t>0</w:t>
      </w:r>
      <w:r w:rsidR="000B1477" w:rsidRPr="000B1477">
        <w:rPr>
          <w:rFonts w:ascii="StobiSerif Regular" w:eastAsia="Times New Roman" w:hAnsi="StobiSerif Regular" w:cs="Times New Roman"/>
          <w:lang w:val="mk-MK" w:eastAsia="ar-SA"/>
        </w:rPr>
        <w:t>3</w:t>
      </w:r>
      <w:r w:rsidR="004F4230" w:rsidRPr="000B1477">
        <w:rPr>
          <w:rFonts w:ascii="StobiSerif Regular" w:eastAsia="Times New Roman" w:hAnsi="StobiSerif Regular" w:cs="Times New Roman"/>
          <w:lang w:eastAsia="ar-SA"/>
        </w:rPr>
        <w:t>.20</w:t>
      </w:r>
      <w:r w:rsidR="007171B1" w:rsidRPr="000B1477">
        <w:rPr>
          <w:rFonts w:ascii="StobiSerif Regular" w:eastAsia="Times New Roman" w:hAnsi="StobiSerif Regular" w:cs="Times New Roman"/>
          <w:lang w:val="mk-MK" w:eastAsia="ar-SA"/>
        </w:rPr>
        <w:t>22</w:t>
      </w:r>
      <w:r w:rsidR="000B1477" w:rsidRPr="000B1477">
        <w:rPr>
          <w:rFonts w:ascii="StobiSerif Regular" w:eastAsia="Times New Roman" w:hAnsi="StobiSerif Regular" w:cs="Times New Roman"/>
          <w:lang w:val="mk-MK" w:eastAsia="ar-SA"/>
        </w:rPr>
        <w:t xml:space="preserve"> </w:t>
      </w:r>
      <w:r w:rsidR="004F4230" w:rsidRPr="000B1477">
        <w:rPr>
          <w:rFonts w:ascii="StobiSerif Regular" w:eastAsia="Times New Roman" w:hAnsi="StobiSerif Regular" w:cs="Times New Roman"/>
          <w:lang w:val="mk-MK" w:eastAsia="ar-SA"/>
        </w:rPr>
        <w:t>година,</w:t>
      </w:r>
      <w:r w:rsidR="004F4230">
        <w:rPr>
          <w:rFonts w:ascii="StobiSerif Regular" w:eastAsia="Times New Roman" w:hAnsi="StobiSerif Regular" w:cs="Times New Roman"/>
          <w:lang w:val="mk-MK" w:eastAsia="ar-SA"/>
        </w:rPr>
        <w:t xml:space="preserve"> до </w:t>
      </w:r>
      <w:r w:rsidR="004F4230">
        <w:rPr>
          <w:rFonts w:ascii="StobiSerif Regular" w:eastAsia="Times New Roman" w:hAnsi="StobiSerif Regular" w:cs="Times New Roman"/>
          <w:lang w:eastAsia="ar-SA"/>
        </w:rPr>
        <w:t>1</w:t>
      </w:r>
      <w:r w:rsidR="007171B1">
        <w:rPr>
          <w:rFonts w:ascii="StobiSerif Regular" w:eastAsia="Times New Roman" w:hAnsi="StobiSerif Regular" w:cs="Times New Roman"/>
          <w:lang w:val="mk-MK" w:eastAsia="ar-SA"/>
        </w:rPr>
        <w:t>5</w:t>
      </w:r>
      <w:r w:rsidR="004F4230">
        <w:rPr>
          <w:rFonts w:ascii="StobiSerif Regular" w:eastAsia="Times New Roman" w:hAnsi="StobiSerif Regular" w:cs="Times New Roman"/>
          <w:lang w:eastAsia="ar-SA"/>
        </w:rPr>
        <w:t>:</w:t>
      </w:r>
      <w:r w:rsidR="007171B1">
        <w:rPr>
          <w:rFonts w:ascii="StobiSerif Regular" w:eastAsia="Times New Roman" w:hAnsi="StobiSerif Regular" w:cs="Times New Roman"/>
          <w:lang w:val="mk-MK" w:eastAsia="ar-SA"/>
        </w:rPr>
        <w:t>3</w:t>
      </w:r>
      <w:r w:rsidR="004F4230">
        <w:rPr>
          <w:rFonts w:ascii="StobiSerif Regular" w:eastAsia="Times New Roman" w:hAnsi="StobiSerif Regular" w:cs="Times New Roman"/>
          <w:lang w:eastAsia="ar-SA"/>
        </w:rPr>
        <w:t>0</w:t>
      </w:r>
      <w:r w:rsidR="004F4230" w:rsidRPr="004F4230">
        <w:rPr>
          <w:rFonts w:ascii="StobiSerif Regular" w:eastAsia="Times New Roman" w:hAnsi="StobiSerif Regular" w:cs="Times New Roman"/>
          <w:lang w:val="mk-MK" w:eastAsia="ar-SA"/>
        </w:rPr>
        <w:t xml:space="preserve"> часот</w:t>
      </w:r>
      <w:r w:rsidRPr="001E6910">
        <w:rPr>
          <w:rFonts w:ascii="StobiSerif Regular" w:eastAsia="Times New Roman" w:hAnsi="StobiSerif Regular" w:cs="Times New Roman"/>
          <w:lang w:val="mk-MK" w:eastAsia="ar-SA"/>
        </w:rPr>
        <w:t xml:space="preserve"> во време определено во тендерската документација како краен рок за поднесување на понудите, </w:t>
      </w:r>
      <w:proofErr w:type="spellStart"/>
      <w:r w:rsidR="00152C50" w:rsidRPr="00753D2D">
        <w:rPr>
          <w:rFonts w:ascii="Times New Roman" w:hAnsi="Times New Roman" w:cs="Times New Roman"/>
          <w:color w:val="000000"/>
        </w:rPr>
        <w:t>во</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просториите</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на</w:t>
      </w:r>
      <w:proofErr w:type="spellEnd"/>
      <w:r w:rsidR="00152C50" w:rsidRPr="00753D2D">
        <w:rPr>
          <w:rFonts w:ascii="Times New Roman" w:hAnsi="Times New Roman" w:cs="Times New Roman"/>
          <w:color w:val="000000"/>
        </w:rPr>
        <w:t xml:space="preserve"> ЈЗУ УК </w:t>
      </w:r>
      <w:proofErr w:type="spellStart"/>
      <w:r w:rsidR="00152C50" w:rsidRPr="00753D2D">
        <w:rPr>
          <w:rFonts w:ascii="Times New Roman" w:hAnsi="Times New Roman" w:cs="Times New Roman"/>
          <w:color w:val="000000"/>
        </w:rPr>
        <w:t>за</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детски</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болести-Скопје</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ул.Мајка</w:t>
      </w:r>
      <w:proofErr w:type="spellEnd"/>
      <w:r w:rsidR="00152C50" w:rsidRPr="00753D2D">
        <w:rPr>
          <w:rFonts w:ascii="Times New Roman" w:hAnsi="Times New Roman" w:cs="Times New Roman"/>
          <w:color w:val="000000"/>
        </w:rPr>
        <w:t xml:space="preserve"> </w:t>
      </w:r>
      <w:proofErr w:type="spellStart"/>
      <w:r w:rsidR="00152C50" w:rsidRPr="00753D2D">
        <w:rPr>
          <w:rFonts w:ascii="Times New Roman" w:hAnsi="Times New Roman" w:cs="Times New Roman"/>
          <w:color w:val="000000"/>
        </w:rPr>
        <w:t>Тереза</w:t>
      </w:r>
      <w:proofErr w:type="spellEnd"/>
      <w:r w:rsidR="00152C50" w:rsidRPr="00753D2D">
        <w:rPr>
          <w:rFonts w:ascii="Times New Roman" w:hAnsi="Times New Roman" w:cs="Times New Roman"/>
          <w:color w:val="000000"/>
        </w:rPr>
        <w:t xml:space="preserve"> бр.17  </w:t>
      </w:r>
    </w:p>
    <w:p w14:paraId="62CE16CE" w14:textId="77777777" w:rsidR="001E6910" w:rsidRPr="001E6910" w:rsidRDefault="001E6910" w:rsidP="001E6910">
      <w:pPr>
        <w:tabs>
          <w:tab w:val="left" w:pos="360"/>
        </w:tabs>
        <w:suppressAutoHyphens/>
        <w:spacing w:after="0" w:line="240" w:lineRule="auto"/>
        <w:jc w:val="both"/>
        <w:rPr>
          <w:rFonts w:ascii="StobiSerif Regular" w:eastAsia="Times New Roman" w:hAnsi="StobiSerif Regular" w:cs="Arial"/>
          <w:lang w:val="mk-MK" w:eastAsia="ar-SA"/>
        </w:rPr>
      </w:pPr>
      <w:r w:rsidRPr="001E6910">
        <w:rPr>
          <w:rFonts w:ascii="StobiSerif Regular" w:eastAsia="Times New Roman" w:hAnsi="StobiSerif Regular" w:cs="Times New Roman"/>
          <w:lang w:val="mk-MK" w:eastAsia="ar-SA"/>
        </w:rPr>
        <w:t xml:space="preserve">4.5.2 Понудувачот може да има свој овластен претставник на јавното отворање на понудите, при што </w:t>
      </w:r>
      <w:r w:rsidRPr="001E6910">
        <w:rPr>
          <w:rFonts w:ascii="StobiSerif Regular" w:eastAsia="Times New Roman" w:hAnsi="StobiSerif Regular" w:cs="Arial"/>
          <w:lang w:val="mk-MK" w:eastAsia="ar-SA"/>
        </w:rPr>
        <w:t>овластениот преставник треба на комисијата да и предаде писмено овластување од понудувачот, доколку сака да даде забелешки на постапката на јавно отворање.</w:t>
      </w:r>
    </w:p>
    <w:p w14:paraId="174DC67D" w14:textId="77777777" w:rsidR="001E6910" w:rsidRDefault="001E6910" w:rsidP="004E6540">
      <w:pPr>
        <w:tabs>
          <w:tab w:val="left" w:pos="360"/>
        </w:tabs>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ru-RU" w:eastAsia="ar-SA"/>
        </w:rPr>
        <w:t>4.5</w:t>
      </w:r>
      <w:r w:rsidRPr="001E6910">
        <w:rPr>
          <w:rFonts w:ascii="StobiSerif Regular" w:eastAsia="Times New Roman" w:hAnsi="StobiSerif Regular" w:cs="Times New Roman"/>
          <w:lang w:val="mk-MK" w:eastAsia="ar-SA"/>
        </w:rPr>
        <w:t>.</w:t>
      </w:r>
      <w:r w:rsidRPr="001E6910">
        <w:rPr>
          <w:rFonts w:ascii="StobiSerif Regular" w:eastAsia="Times New Roman" w:hAnsi="StobiSerif Regular" w:cs="Times New Roman"/>
          <w:lang w:val="ru-RU" w:eastAsia="ar-SA"/>
        </w:rPr>
        <w:t>3</w:t>
      </w:r>
      <w:r w:rsidRPr="001E6910">
        <w:rPr>
          <w:rFonts w:ascii="StobiSerif Regular" w:eastAsia="Times New Roman" w:hAnsi="StobiSerif Regular" w:cs="Times New Roman"/>
          <w:lang w:val="mk-MK" w:eastAsia="ar-SA"/>
        </w:rPr>
        <w:t xml:space="preserve"> Комисијата за јавни набавки ќе пристапи кон отворање на понудите доколку е п</w:t>
      </w:r>
      <w:r w:rsidR="004E6540">
        <w:rPr>
          <w:rFonts w:ascii="StobiSerif Regular" w:eastAsia="Times New Roman" w:hAnsi="StobiSerif Regular" w:cs="Times New Roman"/>
          <w:lang w:val="mk-MK" w:eastAsia="ar-SA"/>
        </w:rPr>
        <w:t xml:space="preserve">ристигната и само една понуда. </w:t>
      </w:r>
    </w:p>
    <w:p w14:paraId="1DC4613C" w14:textId="77777777" w:rsidR="004E6540" w:rsidRPr="001E6910" w:rsidRDefault="004E6540" w:rsidP="004E6540">
      <w:pPr>
        <w:tabs>
          <w:tab w:val="left" w:pos="360"/>
        </w:tabs>
        <w:suppressAutoHyphens/>
        <w:spacing w:after="0" w:line="240" w:lineRule="auto"/>
        <w:jc w:val="both"/>
        <w:rPr>
          <w:rFonts w:ascii="StobiSerif Regular" w:eastAsia="Times New Roman" w:hAnsi="StobiSerif Regular" w:cs="Times New Roman"/>
          <w:lang w:val="mk-MK" w:eastAsia="ar-SA"/>
        </w:rPr>
      </w:pPr>
    </w:p>
    <w:p w14:paraId="11D2FAA4" w14:textId="77777777" w:rsidR="001E6910" w:rsidRPr="001E6910" w:rsidRDefault="001E6910" w:rsidP="001E6910">
      <w:pPr>
        <w:keepNext/>
        <w:tabs>
          <w:tab w:val="num" w:pos="0"/>
        </w:tabs>
        <w:suppressAutoHyphens/>
        <w:spacing w:before="240" w:after="60" w:line="240" w:lineRule="auto"/>
        <w:ind w:left="432" w:hanging="432"/>
        <w:jc w:val="both"/>
        <w:outlineLvl w:val="0"/>
        <w:rPr>
          <w:rFonts w:ascii="StobiSerif Regular" w:eastAsia="Times New Roman" w:hAnsi="StobiSerif Regular" w:cs="Arial"/>
          <w:b/>
          <w:bCs/>
          <w:kern w:val="1"/>
          <w:sz w:val="26"/>
          <w:szCs w:val="26"/>
          <w:lang w:val="mk-MK" w:eastAsia="ar-SA"/>
        </w:rPr>
      </w:pPr>
      <w:bookmarkStart w:id="52" w:name="_Toc8810973"/>
      <w:bookmarkStart w:id="53" w:name="_Toc8811071"/>
      <w:r w:rsidRPr="001E6910">
        <w:rPr>
          <w:rFonts w:ascii="StobiSerif Regular" w:eastAsia="Times New Roman" w:hAnsi="StobiSerif Regular" w:cs="Arial"/>
          <w:b/>
          <w:bCs/>
          <w:kern w:val="1"/>
          <w:sz w:val="26"/>
          <w:szCs w:val="26"/>
          <w:lang w:val="mk-MK" w:eastAsia="ar-SA"/>
        </w:rPr>
        <w:t>5</w:t>
      </w:r>
      <w:r w:rsidRPr="001E6910">
        <w:rPr>
          <w:rFonts w:ascii="StobiSerif Regular" w:eastAsia="Times New Roman" w:hAnsi="StobiSerif Regular" w:cs="Arial"/>
          <w:b/>
          <w:bCs/>
          <w:kern w:val="1"/>
          <w:sz w:val="26"/>
          <w:szCs w:val="26"/>
          <w:lang w:val="ru-RU" w:eastAsia="ar-SA"/>
        </w:rPr>
        <w:t xml:space="preserve">. </w:t>
      </w:r>
      <w:r w:rsidRPr="001E6910">
        <w:rPr>
          <w:rFonts w:ascii="StobiSerif Regular" w:eastAsia="Times New Roman" w:hAnsi="StobiSerif Regular" w:cs="Arial"/>
          <w:b/>
          <w:bCs/>
          <w:kern w:val="1"/>
          <w:sz w:val="26"/>
          <w:szCs w:val="26"/>
          <w:lang w:val="mk-MK" w:eastAsia="ar-SA"/>
        </w:rPr>
        <w:t>ЕВАЛУАЦИЈА НА ПОНУДИТЕ</w:t>
      </w:r>
      <w:bookmarkEnd w:id="52"/>
      <w:bookmarkEnd w:id="53"/>
    </w:p>
    <w:p w14:paraId="65E60FC3"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54" w:name="_Toc8810780"/>
      <w:bookmarkStart w:id="55" w:name="_Toc8810974"/>
      <w:r w:rsidRPr="001E6910">
        <w:rPr>
          <w:rFonts w:ascii="StobiSerif Regular" w:eastAsia="Times New Roman" w:hAnsi="StobiSerif Regular" w:cs="Times New Roman"/>
          <w:b/>
          <w:u w:val="single"/>
          <w:lang w:val="mk-MK" w:eastAsia="ar-SA"/>
        </w:rPr>
        <w:t>5</w:t>
      </w:r>
      <w:r w:rsidRPr="001E6910">
        <w:rPr>
          <w:rFonts w:ascii="StobiSerif Regular" w:eastAsia="Times New Roman" w:hAnsi="StobiSerif Regular" w:cs="Times New Roman"/>
          <w:b/>
          <w:u w:val="single"/>
          <w:lang w:val="ru-RU" w:eastAsia="ar-SA"/>
        </w:rPr>
        <w:t>.</w:t>
      </w:r>
      <w:r w:rsidRPr="001E6910">
        <w:rPr>
          <w:rFonts w:ascii="StobiSerif Regular" w:eastAsia="Times New Roman" w:hAnsi="StobiSerif Regular" w:cs="Times New Roman"/>
          <w:b/>
          <w:u w:val="single"/>
          <w:lang w:val="mk-MK" w:eastAsia="ar-SA"/>
        </w:rPr>
        <w:t>1Критериуми за утврдување на способност на понудувачите</w:t>
      </w:r>
      <w:bookmarkEnd w:id="54"/>
      <w:bookmarkEnd w:id="55"/>
    </w:p>
    <w:p w14:paraId="45F78FCB" w14:textId="77777777" w:rsidR="001E6910" w:rsidRPr="001E6910" w:rsidRDefault="001E6910" w:rsidP="001E6910">
      <w:pPr>
        <w:suppressAutoHyphens/>
        <w:spacing w:after="0" w:line="240" w:lineRule="auto"/>
        <w:jc w:val="both"/>
        <w:rPr>
          <w:rFonts w:ascii="StobiSerif Regular" w:eastAsia="Times New Roman" w:hAnsi="StobiSerif Regular" w:cs="Arial"/>
          <w:b/>
          <w:u w:val="single"/>
          <w:lang w:val="mk-MK" w:eastAsia="ar-SA"/>
        </w:rPr>
      </w:pPr>
    </w:p>
    <w:p w14:paraId="4554446C" w14:textId="77777777" w:rsidR="001E6910" w:rsidRPr="001E6910" w:rsidRDefault="001E6910" w:rsidP="001E6910">
      <w:pPr>
        <w:suppressAutoHyphens/>
        <w:spacing w:after="0" w:line="240" w:lineRule="auto"/>
        <w:jc w:val="both"/>
        <w:rPr>
          <w:rFonts w:ascii="StobiSerif Regular" w:eastAsia="Times New Roman" w:hAnsi="StobiSerif Regular" w:cs="Times New Roman"/>
          <w:b/>
          <w:lang w:val="mk-MK" w:eastAsia="ar-SA"/>
        </w:rPr>
      </w:pPr>
      <w:r w:rsidRPr="001E6910">
        <w:rPr>
          <w:rFonts w:ascii="StobiSerif Regular" w:eastAsia="Times New Roman" w:hAnsi="StobiSerif Regular" w:cs="Times New Roman"/>
          <w:lang w:val="mk-MK" w:eastAsia="ar-SA"/>
        </w:rPr>
        <w:t xml:space="preserve">За да учествуваат во постапката за јавна набавка, економските оператори треба да докажат дека ја имаат потребната </w:t>
      </w:r>
      <w:r w:rsidRPr="001E6910">
        <w:rPr>
          <w:rFonts w:ascii="StobiSerif Regular" w:eastAsia="Times New Roman" w:hAnsi="StobiSerif Regular" w:cs="Times New Roman"/>
          <w:b/>
          <w:lang w:val="mk-MK" w:eastAsia="ar-SA"/>
        </w:rPr>
        <w:t>с</w:t>
      </w:r>
      <w:r w:rsidRPr="001E6910">
        <w:rPr>
          <w:rFonts w:ascii="StobiSerif Regular" w:eastAsia="Times New Roman" w:hAnsi="StobiSerif Regular" w:cs="Arial"/>
          <w:b/>
          <w:lang w:val="mk-MK" w:eastAsia="ar-SA"/>
        </w:rPr>
        <w:t>пособност за вршење на професионална дејност.</w:t>
      </w:r>
    </w:p>
    <w:p w14:paraId="4CD1CFBB" w14:textId="77777777" w:rsidR="001E6910" w:rsidRPr="001E6910" w:rsidRDefault="001E6910" w:rsidP="001E6910">
      <w:pPr>
        <w:suppressAutoHyphens/>
        <w:spacing w:after="0" w:line="240" w:lineRule="auto"/>
        <w:jc w:val="both"/>
        <w:rPr>
          <w:rFonts w:ascii="StobiSerif Regular" w:eastAsia="Times New Roman" w:hAnsi="StobiSerif Regular" w:cs="Arial"/>
          <w:lang w:val="mk-MK" w:eastAsia="ar-SA"/>
        </w:rPr>
      </w:pPr>
      <w:r w:rsidRPr="001E6910">
        <w:rPr>
          <w:rFonts w:ascii="StobiSerif Regular" w:eastAsia="Times New Roman" w:hAnsi="StobiSerif Regular" w:cs="Arial"/>
          <w:lang w:val="mk-MK" w:eastAsia="ar-SA"/>
        </w:rPr>
        <w:t>5.1.1 Економскиот оператор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14:paraId="281B1360"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i/>
          <w:sz w:val="18"/>
          <w:szCs w:val="18"/>
          <w:lang w:val="ru-RU" w:eastAsia="ar-SA"/>
        </w:rPr>
      </w:pPr>
    </w:p>
    <w:p w14:paraId="31C30691"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56" w:name="_Toc8810781"/>
      <w:bookmarkStart w:id="57" w:name="_Toc8810975"/>
      <w:r w:rsidRPr="001E6910">
        <w:rPr>
          <w:rFonts w:ascii="StobiSerif Regular" w:eastAsia="Times New Roman" w:hAnsi="StobiSerif Regular" w:cs="Times New Roman"/>
          <w:b/>
          <w:u w:val="single"/>
          <w:lang w:val="mk-MK" w:eastAsia="ar-SA"/>
        </w:rPr>
        <w:t>5.2 Начин на докажување на способноста на понудувачот</w:t>
      </w:r>
      <w:bookmarkEnd w:id="56"/>
      <w:bookmarkEnd w:id="57"/>
    </w:p>
    <w:p w14:paraId="456A4379" w14:textId="77777777" w:rsidR="00045106" w:rsidRPr="00045106" w:rsidRDefault="001E6910" w:rsidP="00045106">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Arial"/>
          <w:lang w:val="mk-MK" w:eastAsia="ar-SA"/>
        </w:rPr>
        <w:t>5.2.1</w:t>
      </w:r>
      <w:r w:rsidRPr="001E6910">
        <w:rPr>
          <w:rFonts w:ascii="StobiSerif Regular" w:eastAsia="Times New Roman" w:hAnsi="StobiSerif Regular" w:cs="Times New Roman"/>
          <w:lang w:val="mk-MK" w:eastAsia="ar-SA"/>
        </w:rPr>
        <w:t xml:space="preserve"> </w:t>
      </w:r>
      <w:r w:rsidR="00045106" w:rsidRPr="00045106">
        <w:rPr>
          <w:rFonts w:ascii="StobiSerif Regular" w:eastAsia="Times New Roman" w:hAnsi="StobiSerif Regular" w:cs="Times New Roman"/>
          <w:lang w:val="mk-MK" w:eastAsia="ar-SA"/>
        </w:rPr>
        <w:t>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w:t>
      </w:r>
    </w:p>
    <w:p w14:paraId="18AB6202" w14:textId="50CBE345" w:rsidR="00045106" w:rsidRPr="00045106" w:rsidRDefault="008C1B1F" w:rsidP="00045106">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5</w:t>
      </w:r>
      <w:r w:rsidR="00045106" w:rsidRPr="00045106">
        <w:rPr>
          <w:rFonts w:ascii="StobiSerif Regular" w:eastAsia="Times New Roman" w:hAnsi="StobiSerif Regular" w:cs="Times New Roman"/>
          <w:lang w:val="mk-MK" w:eastAsia="ar-SA"/>
        </w:rPr>
        <w:t>.2.</w:t>
      </w:r>
      <w:r>
        <w:rPr>
          <w:rFonts w:ascii="StobiSerif Regular" w:eastAsia="Times New Roman" w:hAnsi="StobiSerif Regular" w:cs="Times New Roman"/>
          <w:lang w:val="mk-MK" w:eastAsia="ar-SA"/>
        </w:rPr>
        <w:t>2</w:t>
      </w:r>
      <w:r w:rsidR="00045106" w:rsidRPr="00045106">
        <w:rPr>
          <w:rFonts w:ascii="StobiSerif Regular" w:eastAsia="Times New Roman" w:hAnsi="StobiSerif Regular" w:cs="Times New Roman"/>
          <w:lang w:val="mk-MK" w:eastAsia="ar-SA"/>
        </w:rPr>
        <w:t xml:space="preserve"> Економскиот оператор за да ја докаже способноста за вршење на професионална дејност, треба да достави:</w:t>
      </w:r>
    </w:p>
    <w:p w14:paraId="01DBB388" w14:textId="77777777" w:rsidR="00045106" w:rsidRPr="00045106" w:rsidRDefault="00045106" w:rsidP="00045106">
      <w:pPr>
        <w:suppressAutoHyphens/>
        <w:spacing w:after="0" w:line="240" w:lineRule="auto"/>
        <w:jc w:val="both"/>
        <w:rPr>
          <w:rFonts w:ascii="StobiSerif Regular" w:eastAsia="Times New Roman" w:hAnsi="StobiSerif Regular" w:cs="Times New Roman"/>
          <w:lang w:val="mk-MK" w:eastAsia="ar-SA"/>
        </w:rPr>
      </w:pPr>
      <w:r w:rsidRPr="00045106">
        <w:rPr>
          <w:rFonts w:ascii="StobiSerif Regular" w:eastAsia="Times New Roman" w:hAnsi="StobiSerif Regular" w:cs="Times New Roman"/>
          <w:lang w:val="mk-MK" w:eastAsia="ar-SA"/>
        </w:rPr>
        <w:t>- Потврда за регистрирана дејност како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w:t>
      </w:r>
    </w:p>
    <w:p w14:paraId="39967E17" w14:textId="77777777" w:rsidR="00EB17E5" w:rsidRDefault="00045106" w:rsidP="00045106">
      <w:pPr>
        <w:suppressAutoHyphens/>
        <w:spacing w:after="0" w:line="240" w:lineRule="auto"/>
        <w:jc w:val="both"/>
        <w:rPr>
          <w:rFonts w:ascii="StobiSerif Regular" w:eastAsia="Times New Roman" w:hAnsi="StobiSerif Regular" w:cs="Times New Roman"/>
          <w:lang w:val="mk-MK" w:eastAsia="ar-SA"/>
        </w:rPr>
      </w:pPr>
      <w:r w:rsidRPr="00045106">
        <w:rPr>
          <w:rFonts w:ascii="StobiSerif Regular" w:eastAsia="Times New Roman" w:hAnsi="StobiSerif Regular" w:cs="Times New Roman"/>
          <w:lang w:val="mk-MK" w:eastAsia="ar-SA"/>
        </w:rPr>
        <w:t>- Решение за промет на големо со медицински средства согласно Законот за лекови и медицински средства.</w:t>
      </w:r>
    </w:p>
    <w:p w14:paraId="20F3CB17" w14:textId="1F0262D6" w:rsidR="001E6910" w:rsidRPr="001E6910" w:rsidRDefault="004E6540" w:rsidP="00045106">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5.2.2</w:t>
      </w:r>
      <w:r w:rsidR="001E6910" w:rsidRPr="001E6910">
        <w:rPr>
          <w:rFonts w:ascii="StobiSerif Regular" w:eastAsia="Times New Roman" w:hAnsi="StobiSerif Regular" w:cs="Times New Roman"/>
          <w:lang w:val="mk-MK" w:eastAsia="ar-SA"/>
        </w:rPr>
        <w:t xml:space="preserve"> Во случај на група економски оператори, сите членови на групата поединечно ја докажуваат способноста за вршење професионална дејност.</w:t>
      </w:r>
    </w:p>
    <w:p w14:paraId="43C3074C"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lang w:val="mk-MK" w:eastAsia="ar-SA"/>
        </w:rPr>
      </w:pPr>
    </w:p>
    <w:p w14:paraId="2BFBD590"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58" w:name="_Toc8810782"/>
      <w:bookmarkStart w:id="59" w:name="_Toc8810976"/>
      <w:r w:rsidRPr="001E6910">
        <w:rPr>
          <w:rFonts w:ascii="StobiSerif Regular" w:eastAsia="Times New Roman" w:hAnsi="StobiSerif Regular" w:cs="Times New Roman"/>
          <w:b/>
          <w:u w:val="single"/>
          <w:lang w:val="mk-MK" w:eastAsia="ar-SA"/>
        </w:rPr>
        <w:t>5.3 Критериум за избор на најповолна понуда</w:t>
      </w:r>
      <w:bookmarkEnd w:id="58"/>
      <w:bookmarkEnd w:id="59"/>
    </w:p>
    <w:p w14:paraId="773CBED0"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5.3.1 Договорниот орган како критериум за избор на најповолна понуда ќе ја користи економски најповолната понуда врз основа на:</w:t>
      </w:r>
    </w:p>
    <w:p w14:paraId="70713908" w14:textId="77777777" w:rsidR="001E6910" w:rsidRPr="001E6910" w:rsidRDefault="001E6910" w:rsidP="001E6910">
      <w:pPr>
        <w:numPr>
          <w:ilvl w:val="0"/>
          <w:numId w:val="12"/>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цената </w:t>
      </w:r>
    </w:p>
    <w:p w14:paraId="42A5D155" w14:textId="77777777" w:rsidR="001E6910" w:rsidRPr="001E6910" w:rsidRDefault="001E6910" w:rsidP="001E6910">
      <w:pPr>
        <w:tabs>
          <w:tab w:val="left" w:pos="1150"/>
        </w:tabs>
        <w:suppressAutoHyphens/>
        <w:spacing w:after="0" w:line="240" w:lineRule="auto"/>
        <w:jc w:val="both"/>
        <w:rPr>
          <w:rFonts w:ascii="StobiSerif Regular" w:eastAsia="Times New Roman" w:hAnsi="StobiSerif Regular" w:cs="Times New Roman"/>
          <w:i/>
          <w:sz w:val="18"/>
          <w:szCs w:val="18"/>
          <w:lang w:val="ru-RU" w:eastAsia="ar-SA"/>
        </w:rPr>
      </w:pPr>
      <w:r w:rsidRPr="001E6910">
        <w:rPr>
          <w:rFonts w:ascii="StobiSerif Regular" w:eastAsia="Times New Roman" w:hAnsi="StobiSerif Regular" w:cs="Times New Roman"/>
          <w:lang w:val="mk-MK" w:eastAsia="ar-SA"/>
        </w:rPr>
        <w:t xml:space="preserve">5.3.2 За најповолна понуда ќе биде избрана понудата која </w:t>
      </w:r>
      <w:r w:rsidRPr="001E6910">
        <w:rPr>
          <w:rFonts w:ascii="StobiSerif Regular" w:eastAsia="Times New Roman" w:hAnsi="StobiSerif Regular" w:cs="Times New Roman"/>
          <w:bCs/>
          <w:lang w:val="mk-MK" w:eastAsia="ar-SA"/>
        </w:rPr>
        <w:t xml:space="preserve">има најниска понудена цена. </w:t>
      </w:r>
    </w:p>
    <w:p w14:paraId="6E5C733B" w14:textId="77777777" w:rsidR="004E6540" w:rsidRDefault="004E6540" w:rsidP="001E6910">
      <w:pPr>
        <w:suppressAutoHyphens/>
        <w:spacing w:after="0" w:line="240" w:lineRule="auto"/>
        <w:jc w:val="both"/>
        <w:outlineLvl w:val="1"/>
        <w:rPr>
          <w:rFonts w:ascii="StobiSerif Regular" w:eastAsia="Times New Roman" w:hAnsi="StobiSerif Regular" w:cs="Times New Roman"/>
          <w:lang w:val="mk-MK" w:eastAsia="ar-SA"/>
        </w:rPr>
      </w:pPr>
      <w:bookmarkStart w:id="60" w:name="_Toc8810783"/>
      <w:bookmarkStart w:id="61" w:name="_Toc8810977"/>
    </w:p>
    <w:p w14:paraId="6BBD97F7" w14:textId="77777777" w:rsidR="00152C50" w:rsidRDefault="00152C50" w:rsidP="001E6910">
      <w:pPr>
        <w:suppressAutoHyphens/>
        <w:spacing w:after="0" w:line="240" w:lineRule="auto"/>
        <w:jc w:val="both"/>
        <w:outlineLvl w:val="1"/>
        <w:rPr>
          <w:rFonts w:ascii="StobiSerif Regular" w:eastAsia="Times New Roman" w:hAnsi="StobiSerif Regular" w:cs="Times New Roman"/>
          <w:b/>
          <w:u w:val="single"/>
          <w:lang w:eastAsia="ar-SA"/>
        </w:rPr>
      </w:pPr>
    </w:p>
    <w:p w14:paraId="637BD08B"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r w:rsidRPr="001E6910">
        <w:rPr>
          <w:rFonts w:ascii="StobiSerif Regular" w:eastAsia="Times New Roman" w:hAnsi="StobiSerif Regular" w:cs="Times New Roman"/>
          <w:b/>
          <w:u w:val="single"/>
          <w:lang w:val="mk-MK" w:eastAsia="ar-SA"/>
        </w:rPr>
        <w:t>5.4 Евалуацијата на понудите</w:t>
      </w:r>
      <w:bookmarkEnd w:id="60"/>
      <w:bookmarkEnd w:id="61"/>
    </w:p>
    <w:p w14:paraId="1FFC6167"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mk-MK" w:eastAsia="ar-SA"/>
        </w:rPr>
        <w:lastRenderedPageBreak/>
        <w:t>5.4.1 Кај набавката од мала вредност</w:t>
      </w:r>
      <w:r w:rsidRPr="001E6910">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mk-MK" w:eastAsia="ar-SA"/>
        </w:rPr>
        <w:t>комисијатанајпрво ја проверува комплетноста и валидноста на способноста за вршење на професионална дејност на понудувачот</w:t>
      </w:r>
      <w:r w:rsidRPr="001E6910">
        <w:rPr>
          <w:rFonts w:ascii="StobiSerif Regular" w:eastAsia="Times New Roman" w:hAnsi="StobiSerif Regular" w:cs="Times New Roman"/>
          <w:lang w:val="ru-RU" w:eastAsia="ar-SA"/>
        </w:rPr>
        <w:t>.</w:t>
      </w:r>
      <w:r w:rsidRPr="001E6910">
        <w:rPr>
          <w:rFonts w:ascii="StobiSerif Regular" w:eastAsia="Times New Roman" w:hAnsi="StobiSerif Regular" w:cs="Times New Roman"/>
          <w:lang w:val="mk-MK" w:eastAsia="ar-SA"/>
        </w:rPr>
        <w:t xml:space="preserve"> Истовремено, согласно со член 101 став </w:t>
      </w:r>
      <w:r w:rsidRPr="001E6910">
        <w:rPr>
          <w:rFonts w:ascii="StobiSerif Regular" w:eastAsia="Times New Roman" w:hAnsi="StobiSerif Regular" w:cs="Times New Roman"/>
          <w:lang w:val="ru-RU" w:eastAsia="ar-SA"/>
        </w:rPr>
        <w:t>13</w:t>
      </w:r>
      <w:r w:rsidRPr="001E6910">
        <w:rPr>
          <w:rFonts w:ascii="StobiSerif Regular" w:eastAsia="Times New Roman" w:hAnsi="StobiSerif Regular" w:cs="Times New Roman"/>
          <w:lang w:val="mk-MK" w:eastAsia="ar-SA"/>
        </w:rPr>
        <w:t xml:space="preserve"> од законот,комисијата во генерираниот извештај на ЕСЈН за негативни референци,проверува дали понудувачите се на листата на издадени негативни референци</w:t>
      </w:r>
      <w:r w:rsidRPr="001E6910">
        <w:rPr>
          <w:rFonts w:ascii="StobiSerif Regular" w:eastAsia="Times New Roman" w:hAnsi="StobiSerif Regular" w:cs="Times New Roman"/>
          <w:lang w:val="ru-RU" w:eastAsia="ar-SA"/>
        </w:rPr>
        <w:t>.</w:t>
      </w:r>
    </w:p>
    <w:p w14:paraId="30317E64"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14:paraId="75CA913A"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5.4.3 </w:t>
      </w:r>
      <w:r w:rsidRPr="001E6910">
        <w:rPr>
          <w:rFonts w:ascii="StobiSerif Regular" w:eastAsia="Times New Roman" w:hAnsi="StobiSerif Regular" w:cs="Times New Roman"/>
          <w:lang w:val="sl-SI" w:eastAsia="ar-SA"/>
        </w:rPr>
        <w:t xml:space="preserve">Договорниот орган </w:t>
      </w:r>
      <w:r w:rsidRPr="001E6910">
        <w:rPr>
          <w:rFonts w:ascii="StobiSerif Regular" w:eastAsia="Times New Roman" w:hAnsi="StobiSerif Regular" w:cs="Times New Roman"/>
          <w:lang w:val="mk-MK" w:eastAsia="ar-SA"/>
        </w:rPr>
        <w:t>ќе по</w:t>
      </w:r>
      <w:r w:rsidRPr="001E6910">
        <w:rPr>
          <w:rFonts w:ascii="StobiSerif Regular" w:eastAsia="Times New Roman" w:hAnsi="StobiSerif Regular" w:cs="Times New Roman"/>
          <w:lang w:val="sl-SI" w:eastAsia="ar-SA"/>
        </w:rPr>
        <w:t xml:space="preserve">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00D0311B">
        <w:rPr>
          <w:rFonts w:ascii="StobiSerif Regular" w:eastAsia="Times New Roman" w:hAnsi="StobiSerif Regular" w:cs="Times New Roman"/>
          <w:i/>
          <w:lang w:val="sl-SI" w:eastAsia="ar-SA"/>
        </w:rPr>
        <w:t>стоките</w:t>
      </w:r>
      <w:r w:rsidRPr="001E6910">
        <w:rPr>
          <w:rFonts w:ascii="StobiSerif Regular" w:eastAsia="Times New Roman" w:hAnsi="StobiSerif Regular" w:cs="Times New Roman"/>
          <w:lang w:val="sl-SI" w:eastAsia="ar-SA"/>
        </w:rPr>
        <w:t xml:space="preserve">што се предмет на набавка или доколку постои сомнеж дека договорот ќе биде извршен. </w:t>
      </w:r>
    </w:p>
    <w:p w14:paraId="7732422C"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5.4.4 </w:t>
      </w:r>
      <w:r w:rsidRPr="001E6910">
        <w:rPr>
          <w:rFonts w:ascii="StobiSerif Regular" w:eastAsia="Times New Roman" w:hAnsi="StobiSerif Regular" w:cs="Times New Roman"/>
          <w:lang w:val="sl-SI" w:eastAsia="ar-SA"/>
        </w:rPr>
        <w:t xml:space="preserve">Договорниот орган, </w:t>
      </w:r>
      <w:r w:rsidRPr="001E6910">
        <w:rPr>
          <w:rFonts w:ascii="StobiSerif Regular" w:eastAsia="Times New Roman" w:hAnsi="StobiSerif Regular" w:cs="Times New Roman"/>
          <w:lang w:val="mk-MK" w:eastAsia="ar-SA"/>
        </w:rPr>
        <w:t>ќе по</w:t>
      </w:r>
      <w:r w:rsidRPr="001E6910">
        <w:rPr>
          <w:rFonts w:ascii="StobiSerif Regular" w:eastAsia="Times New Roman" w:hAnsi="StobiSerif Regular" w:cs="Times New Roman"/>
          <w:lang w:val="sl-SI" w:eastAsia="ar-SA"/>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14:paraId="5E218599"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5.4.5 Бараното објаснување понудувачот го доставува преку ЕСЈН во рок кој го определила комисијата.</w:t>
      </w:r>
    </w:p>
    <w:p w14:paraId="470F22E9"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5.4.6 Комисијата не смее да бара, ниту да дозволува никакви промени во финансиската и техничката понуда, освен исправката на аритметички грешки.</w:t>
      </w:r>
    </w:p>
    <w:p w14:paraId="2ABB26CD" w14:textId="77777777" w:rsidR="001E6910" w:rsidRPr="001E6910" w:rsidRDefault="00D0311B" w:rsidP="001E6910">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5.4.7</w:t>
      </w:r>
      <w:r w:rsidR="001E6910" w:rsidRPr="001E6910">
        <w:rPr>
          <w:rFonts w:ascii="StobiSerif Regular" w:eastAsia="Times New Roman" w:hAnsi="StobiSerif Regular" w:cs="Times New Roman"/>
          <w:lang w:val="mk-MK" w:eastAsia="ar-SA"/>
        </w:rPr>
        <w:t xml:space="preserve"> Евалуацијата на понудите ќе се врши согласно со критериумите наведени во тендерската документација.</w:t>
      </w:r>
    </w:p>
    <w:p w14:paraId="68CC5E5D" w14:textId="77777777" w:rsidR="001E6910" w:rsidRPr="001E6910" w:rsidRDefault="00D0311B" w:rsidP="001E6910">
      <w:pPr>
        <w:suppressAutoHyphens/>
        <w:spacing w:after="0" w:line="240" w:lineRule="auto"/>
        <w:jc w:val="both"/>
        <w:rPr>
          <w:rFonts w:ascii="StobiSerif Regular" w:eastAsia="Times New Roman" w:hAnsi="StobiSerif Regular" w:cs="Times New Roman"/>
          <w:lang w:val="mk-MK" w:eastAsia="ar-SA"/>
        </w:rPr>
      </w:pPr>
      <w:r>
        <w:rPr>
          <w:rFonts w:ascii="StobiSerif Regular" w:eastAsia="Times New Roman" w:hAnsi="StobiSerif Regular" w:cs="Times New Roman"/>
          <w:lang w:val="mk-MK" w:eastAsia="ar-SA"/>
        </w:rPr>
        <w:t>5.4.8</w:t>
      </w:r>
      <w:r w:rsidR="001E6910" w:rsidRPr="001E6910">
        <w:rPr>
          <w:rFonts w:ascii="StobiSerif Regular" w:eastAsia="Times New Roman" w:hAnsi="StobiSerif Regular" w:cs="Times New Roman"/>
          <w:lang w:val="mk-MK" w:eastAsia="ar-SA"/>
        </w:rPr>
        <w:t xml:space="preserve"> По извршената евалуација, комисијата ќе пристапи кон рангирање на понудите и изготвување предлог за избор на најповолна понуда.</w:t>
      </w:r>
    </w:p>
    <w:p w14:paraId="034CF21A"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39F07A88"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62" w:name="_Toc8810784"/>
      <w:bookmarkStart w:id="63" w:name="_Toc8810978"/>
      <w:r w:rsidRPr="001E6910">
        <w:rPr>
          <w:rFonts w:ascii="StobiSerif Regular" w:eastAsia="Times New Roman" w:hAnsi="StobiSerif Regular" w:cs="Times New Roman"/>
          <w:b/>
          <w:u w:val="single"/>
          <w:lang w:val="mk-MK" w:eastAsia="ar-SA"/>
        </w:rPr>
        <w:t>5.5 Заштита на податоци</w:t>
      </w:r>
      <w:bookmarkEnd w:id="62"/>
      <w:bookmarkEnd w:id="63"/>
    </w:p>
    <w:p w14:paraId="599977E4" w14:textId="77777777" w:rsidR="001E6910" w:rsidRPr="001E6910" w:rsidRDefault="001E6910" w:rsidP="001E6910">
      <w:pPr>
        <w:suppressAutoHyphens/>
        <w:spacing w:after="0" w:line="240" w:lineRule="auto"/>
        <w:jc w:val="both"/>
        <w:rPr>
          <w:rFonts w:ascii="StobiSerif Regular" w:eastAsia="Times New Roman" w:hAnsi="StobiSerif Regular" w:cs="Times New Roman"/>
          <w:b/>
          <w:u w:val="single"/>
          <w:lang w:val="mk-MK" w:eastAsia="ar-SA"/>
        </w:rPr>
      </w:pPr>
    </w:p>
    <w:p w14:paraId="6F99576B"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14:paraId="68BB8BCB"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7DEEE88C"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515C421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Напомена</w:t>
      </w:r>
      <w:r w:rsidRPr="001E6910">
        <w:rPr>
          <w:rFonts w:ascii="StobiSerif Regular" w:eastAsia="Times New Roman" w:hAnsi="StobiSerif Regular" w:cs="Times New Roman"/>
          <w:lang w:val="ru-RU" w:eastAsia="ar-SA"/>
        </w:rPr>
        <w:t>:</w:t>
      </w:r>
      <w:r w:rsidRPr="001E6910">
        <w:rPr>
          <w:rFonts w:ascii="StobiSerif Regular" w:eastAsia="Times New Roman" w:hAnsi="StobiSerif Regular" w:cs="Times New Roman"/>
          <w:lang w:val="mk-MK" w:eastAsia="ar-SA"/>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14:paraId="5B603050"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142A639A"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64" w:name="_Toc8810785"/>
      <w:bookmarkStart w:id="65" w:name="_Toc8810979"/>
      <w:r w:rsidRPr="001E6910">
        <w:rPr>
          <w:rFonts w:ascii="StobiSerif Regular" w:eastAsia="Times New Roman" w:hAnsi="StobiSerif Regular" w:cs="Times New Roman"/>
          <w:b/>
          <w:u w:val="single"/>
          <w:lang w:val="mk-MK" w:eastAsia="ar-SA"/>
        </w:rPr>
        <w:t>5.6 Исправка на аритметички грешки</w:t>
      </w:r>
      <w:bookmarkEnd w:id="64"/>
      <w:bookmarkEnd w:id="65"/>
    </w:p>
    <w:p w14:paraId="393BCC0F"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Arial"/>
          <w:lang w:val="ru-RU" w:eastAsia="ar-SA"/>
        </w:rPr>
        <w:t xml:space="preserve">5.6.1 </w:t>
      </w:r>
      <w:r w:rsidRPr="001E6910">
        <w:rPr>
          <w:rFonts w:ascii="StobiSerif Regular" w:eastAsia="Times New Roman" w:hAnsi="StobiSerif Regular" w:cs="Times New Roman"/>
          <w:lang w:val="mk-MK" w:eastAsia="ar-SA"/>
        </w:rPr>
        <w:t>Доколку комисијата утврди дека постојат аритметички грешки исправка се врши на следниот начин:</w:t>
      </w:r>
    </w:p>
    <w:p w14:paraId="46102F5E" w14:textId="77777777" w:rsidR="00D0311B" w:rsidRPr="00753D2D" w:rsidRDefault="00D0311B" w:rsidP="00D0311B">
      <w:pPr>
        <w:autoSpaceDE w:val="0"/>
        <w:autoSpaceDN w:val="0"/>
        <w:adjustRightInd w:val="0"/>
        <w:spacing w:after="0" w:line="240" w:lineRule="auto"/>
        <w:jc w:val="both"/>
        <w:rPr>
          <w:rFonts w:ascii="Times New Roman" w:hAnsi="Times New Roman" w:cs="Times New Roman"/>
          <w:color w:val="000000"/>
          <w:lang w:val="ru-RU"/>
        </w:rPr>
      </w:pPr>
      <w:r w:rsidRPr="00753D2D">
        <w:rPr>
          <w:rFonts w:ascii="Times New Roman" w:hAnsi="Times New Roman" w:cs="Times New Roman"/>
          <w:color w:val="000000"/>
          <w:lang w:val="ru-RU"/>
        </w:rPr>
        <w:t xml:space="preserve">- ако постои несовпаѓањемеѓузборовите и бројките, преовладуваизносотшто е напишан со зборови. </w:t>
      </w:r>
    </w:p>
    <w:p w14:paraId="75F613C5" w14:textId="6956A320" w:rsidR="001E6910" w:rsidRPr="00753D2D" w:rsidRDefault="00D0311B" w:rsidP="00D0311B">
      <w:pPr>
        <w:spacing w:after="0" w:line="240" w:lineRule="auto"/>
        <w:jc w:val="both"/>
        <w:rPr>
          <w:rFonts w:ascii="Times New Roman" w:hAnsi="Times New Roman" w:cs="Times New Roman"/>
          <w:color w:val="000000"/>
          <w:lang w:val="ru-RU"/>
        </w:rPr>
      </w:pPr>
      <w:r w:rsidRPr="00753D2D">
        <w:rPr>
          <w:rFonts w:ascii="Times New Roman" w:hAnsi="Times New Roman" w:cs="Times New Roman"/>
          <w:color w:val="000000"/>
          <w:lang w:val="ru-RU"/>
        </w:rPr>
        <w:lastRenderedPageBreak/>
        <w:t>- ако постои разлика</w:t>
      </w:r>
      <w:r w:rsidR="001F0831">
        <w:rPr>
          <w:rFonts w:ascii="Times New Roman" w:hAnsi="Times New Roman" w:cs="Times New Roman"/>
          <w:color w:val="000000"/>
          <w:lang w:val="ru-RU"/>
        </w:rPr>
        <w:t xml:space="preserve"> </w:t>
      </w:r>
      <w:r w:rsidRPr="00753D2D">
        <w:rPr>
          <w:rFonts w:ascii="Times New Roman" w:hAnsi="Times New Roman" w:cs="Times New Roman"/>
          <w:color w:val="000000"/>
          <w:lang w:val="ru-RU"/>
        </w:rPr>
        <w:t>помеѓу</w:t>
      </w:r>
      <w:r w:rsidR="001F0831">
        <w:rPr>
          <w:rFonts w:ascii="Times New Roman" w:hAnsi="Times New Roman" w:cs="Times New Roman"/>
          <w:color w:val="000000"/>
          <w:lang w:val="ru-RU"/>
        </w:rPr>
        <w:t xml:space="preserve"> </w:t>
      </w:r>
      <w:r w:rsidRPr="00753D2D">
        <w:rPr>
          <w:rFonts w:ascii="Times New Roman" w:hAnsi="Times New Roman" w:cs="Times New Roman"/>
          <w:color w:val="000000"/>
          <w:lang w:val="ru-RU"/>
        </w:rPr>
        <w:t>единечната цена и вкупната цена, тогаш</w:t>
      </w:r>
      <w:r w:rsidR="001F0831">
        <w:rPr>
          <w:rFonts w:ascii="Times New Roman" w:hAnsi="Times New Roman" w:cs="Times New Roman"/>
          <w:color w:val="000000"/>
          <w:lang w:val="ru-RU"/>
        </w:rPr>
        <w:t xml:space="preserve"> </w:t>
      </w:r>
      <w:r w:rsidRPr="00753D2D">
        <w:rPr>
          <w:rFonts w:ascii="Times New Roman" w:hAnsi="Times New Roman" w:cs="Times New Roman"/>
          <w:color w:val="000000"/>
          <w:lang w:val="ru-RU"/>
        </w:rPr>
        <w:t>преовладува</w:t>
      </w:r>
      <w:r w:rsidR="001F0831">
        <w:rPr>
          <w:rFonts w:ascii="Times New Roman" w:hAnsi="Times New Roman" w:cs="Times New Roman"/>
          <w:color w:val="000000"/>
          <w:lang w:val="ru-RU"/>
        </w:rPr>
        <w:t xml:space="preserve"> </w:t>
      </w:r>
      <w:r w:rsidRPr="00753D2D">
        <w:rPr>
          <w:rFonts w:ascii="Times New Roman" w:hAnsi="Times New Roman" w:cs="Times New Roman"/>
          <w:color w:val="000000"/>
          <w:lang w:val="ru-RU"/>
        </w:rPr>
        <w:t>единечната цена</w:t>
      </w:r>
    </w:p>
    <w:p w14:paraId="7C61589C" w14:textId="77777777" w:rsidR="00D0311B" w:rsidRPr="00753D2D" w:rsidRDefault="00D0311B" w:rsidP="00D0311B">
      <w:pPr>
        <w:spacing w:after="0" w:line="240" w:lineRule="auto"/>
        <w:jc w:val="both"/>
        <w:rPr>
          <w:rFonts w:ascii="Times New Roman" w:eastAsia="Times New Roman" w:hAnsi="Times New Roman" w:cs="Times New Roman"/>
          <w:lang w:val="ru-RU" w:eastAsia="en-GB"/>
        </w:rPr>
      </w:pPr>
    </w:p>
    <w:p w14:paraId="3D91562D" w14:textId="77777777" w:rsidR="001E6910" w:rsidRPr="00753D2D" w:rsidRDefault="001E6910" w:rsidP="001E6910">
      <w:pPr>
        <w:suppressAutoHyphens/>
        <w:spacing w:after="0" w:line="240" w:lineRule="auto"/>
        <w:jc w:val="both"/>
        <w:outlineLvl w:val="1"/>
        <w:rPr>
          <w:rFonts w:ascii="Times New Roman" w:eastAsia="Times New Roman" w:hAnsi="Times New Roman" w:cs="Times New Roman"/>
          <w:b/>
          <w:u w:val="single"/>
          <w:lang w:val="mk-MK" w:eastAsia="ar-SA"/>
        </w:rPr>
      </w:pPr>
      <w:bookmarkStart w:id="66" w:name="_Toc8810786"/>
      <w:bookmarkStart w:id="67" w:name="_Toc8810980"/>
      <w:r w:rsidRPr="00753D2D">
        <w:rPr>
          <w:rFonts w:ascii="Times New Roman" w:eastAsia="Times New Roman" w:hAnsi="Times New Roman" w:cs="Times New Roman"/>
          <w:b/>
          <w:u w:val="single"/>
          <w:lang w:val="mk-MK" w:eastAsia="ar-SA"/>
        </w:rPr>
        <w:t>5.7 Поништување на постапката</w:t>
      </w:r>
      <w:bookmarkEnd w:id="66"/>
      <w:bookmarkEnd w:id="67"/>
    </w:p>
    <w:p w14:paraId="0BA3DFC8"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5.7. 1 Договорниот орган може да ја поништи постапката за јавна набавка, за што носи одлука за поништување на постапката ако:</w:t>
      </w:r>
    </w:p>
    <w:p w14:paraId="28CCB08F"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бројот на кандидати е понизок од минималниот број предвиден за постапките за јавна набавка согласно со овој закон,</w:t>
      </w:r>
    </w:p>
    <w:p w14:paraId="4F9E1A91"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не е поднесена ниту една понуда или ниту една прифатлива понуда,</w:t>
      </w:r>
    </w:p>
    <w:p w14:paraId="7F6E047D"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настанале непредвидени промени во буџетот на договорниот орган,</w:t>
      </w:r>
    </w:p>
    <w:p w14:paraId="3AAF2B1E"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понудувачите понудиле цени и услови за извршување на договорот за јавна набавка кои се понеповолни од реалните на пазарот,</w:t>
      </w:r>
    </w:p>
    <w:p w14:paraId="6D15F38A"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оцени дека тендерската документација содржи битни пропусти или недостатоци,</w:t>
      </w:r>
    </w:p>
    <w:p w14:paraId="7E2CE692"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1B966F8B" w14:textId="77777777" w:rsidR="001E6910" w:rsidRPr="001E6910" w:rsidRDefault="001E6910" w:rsidP="001E6910">
      <w:pPr>
        <w:numPr>
          <w:ilvl w:val="0"/>
          <w:numId w:val="18"/>
        </w:num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поради непредвидени и објективни околности се промениле потребите на договорниот орган.</w:t>
      </w:r>
    </w:p>
    <w:p w14:paraId="7541EEC0"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7D7131FC" w14:textId="77777777" w:rsidR="001E6910" w:rsidRPr="001E6910" w:rsidRDefault="001E6910" w:rsidP="001E6910">
      <w:pPr>
        <w:keepNext/>
        <w:tabs>
          <w:tab w:val="num" w:pos="0"/>
        </w:tabs>
        <w:suppressAutoHyphens/>
        <w:spacing w:before="240" w:after="60" w:line="240" w:lineRule="auto"/>
        <w:ind w:left="432" w:hanging="432"/>
        <w:jc w:val="both"/>
        <w:outlineLvl w:val="0"/>
        <w:rPr>
          <w:rFonts w:ascii="StobiSerif Regular" w:eastAsia="Times New Roman" w:hAnsi="StobiSerif Regular" w:cs="Arial"/>
          <w:b/>
          <w:bCs/>
          <w:kern w:val="1"/>
          <w:sz w:val="26"/>
          <w:szCs w:val="26"/>
          <w:lang w:val="mk-MK" w:eastAsia="ar-SA"/>
        </w:rPr>
      </w:pPr>
      <w:bookmarkStart w:id="68" w:name="_Toc8810981"/>
      <w:bookmarkStart w:id="69" w:name="_Toc8811072"/>
      <w:r w:rsidRPr="001E6910">
        <w:rPr>
          <w:rFonts w:ascii="StobiSerif Regular" w:eastAsia="Times New Roman" w:hAnsi="StobiSerif Regular" w:cs="Arial"/>
          <w:b/>
          <w:bCs/>
          <w:kern w:val="1"/>
          <w:sz w:val="26"/>
          <w:szCs w:val="26"/>
          <w:lang w:val="mk-MK" w:eastAsia="ar-SA"/>
        </w:rPr>
        <w:t>6. СКЛУЧУВАЊЕ НА ДОГОВОРОТ ЗА ЈАВНА НАБАВКА ИЛИ НА РАМКОВНАТА СПОГОДБА</w:t>
      </w:r>
      <w:bookmarkEnd w:id="68"/>
      <w:bookmarkEnd w:id="69"/>
    </w:p>
    <w:p w14:paraId="7A9782A9" w14:textId="77777777" w:rsidR="001E6910" w:rsidRPr="001E6910" w:rsidRDefault="001E6910" w:rsidP="001E6910">
      <w:pPr>
        <w:suppressAutoHyphens/>
        <w:spacing w:after="0" w:line="240" w:lineRule="auto"/>
        <w:jc w:val="both"/>
        <w:rPr>
          <w:rFonts w:ascii="StobiSerif Regular" w:eastAsia="Times New Roman" w:hAnsi="StobiSerif Regular" w:cs="Times New Roman"/>
          <w:b/>
          <w:lang w:val="mk-MK" w:eastAsia="ar-SA"/>
        </w:rPr>
      </w:pPr>
    </w:p>
    <w:p w14:paraId="217C7FD0"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70" w:name="_Toc8810788"/>
      <w:bookmarkStart w:id="71" w:name="_Toc8810982"/>
      <w:r w:rsidRPr="001E6910">
        <w:rPr>
          <w:rFonts w:ascii="StobiSerif Regular" w:eastAsia="Times New Roman" w:hAnsi="StobiSerif Regular" w:cs="Times New Roman"/>
          <w:b/>
          <w:u w:val="single"/>
          <w:lang w:val="mk-MK" w:eastAsia="ar-SA"/>
        </w:rPr>
        <w:t>6.1 Доделување на договорот за јавна набавка</w:t>
      </w:r>
      <w:bookmarkEnd w:id="70"/>
      <w:bookmarkEnd w:id="71"/>
    </w:p>
    <w:p w14:paraId="40401020"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14:paraId="74B772FD"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3CC34C2C"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14:paraId="2B4DFBFE"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69C9081A"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72" w:name="_Toc8810789"/>
      <w:bookmarkStart w:id="73" w:name="_Toc8810983"/>
      <w:r w:rsidRPr="001E6910">
        <w:rPr>
          <w:rFonts w:ascii="StobiSerif Regular" w:eastAsia="Times New Roman" w:hAnsi="StobiSerif Regular" w:cs="Times New Roman"/>
          <w:b/>
          <w:u w:val="single"/>
          <w:lang w:val="mk-MK" w:eastAsia="ar-SA"/>
        </w:rPr>
        <w:t>6.2 Известување за доделување на договорот за јавна набавка</w:t>
      </w:r>
      <w:bookmarkEnd w:id="72"/>
      <w:bookmarkEnd w:id="73"/>
    </w:p>
    <w:p w14:paraId="6048BC90"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6176C876"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14:paraId="24F54324"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6.2.2 Во прилог на известувањето ќе се достави и примерок од соодветната одлука, а истото ќе се испрати преку ЕСЈН.</w:t>
      </w:r>
    </w:p>
    <w:p w14:paraId="701D819C"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 xml:space="preserve">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w:t>
      </w:r>
      <w:r w:rsidRPr="001E6910">
        <w:rPr>
          <w:rFonts w:ascii="StobiSerif Regular" w:eastAsia="Times New Roman" w:hAnsi="StobiSerif Regular" w:cs="Times New Roman"/>
          <w:lang w:val="mk-MK" w:eastAsia="ar-SA"/>
        </w:rPr>
        <w:lastRenderedPageBreak/>
        <w:t>или пријави за учество, освен оние документи што се означени како деловна тајна.</w:t>
      </w:r>
    </w:p>
    <w:p w14:paraId="37022D17" w14:textId="77777777" w:rsidR="001E6910" w:rsidRPr="001E6910" w:rsidRDefault="001E6910" w:rsidP="001E6910">
      <w:pPr>
        <w:suppressAutoHyphens/>
        <w:spacing w:after="0" w:line="240" w:lineRule="auto"/>
        <w:jc w:val="both"/>
        <w:rPr>
          <w:rFonts w:ascii="StobiSerif Regular" w:eastAsia="Times New Roman" w:hAnsi="StobiSerif Regular" w:cs="Times New Roman"/>
          <w:b/>
          <w:u w:val="single"/>
          <w:lang w:val="mk-MK" w:eastAsia="ar-SA"/>
        </w:rPr>
      </w:pPr>
    </w:p>
    <w:p w14:paraId="6988A917"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74" w:name="_Toc8810790"/>
      <w:bookmarkStart w:id="75" w:name="_Toc8810984"/>
      <w:r w:rsidRPr="001E6910">
        <w:rPr>
          <w:rFonts w:ascii="StobiSerif Regular" w:eastAsia="Times New Roman" w:hAnsi="StobiSerif Regular" w:cs="Times New Roman"/>
          <w:b/>
          <w:u w:val="single"/>
          <w:lang w:val="mk-MK" w:eastAsia="ar-SA"/>
        </w:rPr>
        <w:t>6.3 Склучување на договорот</w:t>
      </w:r>
      <w:bookmarkEnd w:id="74"/>
      <w:bookmarkEnd w:id="75"/>
    </w:p>
    <w:p w14:paraId="3ACBBA1D"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6.3.1 Договорните страни го склучуваат договорот за јавна набавка во писмена форма во рамки на рокот на важност на најповолната понуда, но не подоцна од 30 дена од денот на конечноста на одлуката за избор.</w:t>
      </w:r>
    </w:p>
    <w:p w14:paraId="34AFAD72"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6.3.2 Договорот за јавна набавка се склучува согласно со условите утврдени во тендерската документација и понудата.</w:t>
      </w:r>
    </w:p>
    <w:p w14:paraId="529DD01F"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p>
    <w:p w14:paraId="0B4609B6"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76" w:name="_Toc8810791"/>
      <w:bookmarkStart w:id="77" w:name="_Toc8810985"/>
      <w:r w:rsidRPr="001E6910">
        <w:rPr>
          <w:rFonts w:ascii="StobiSerif Regular" w:eastAsia="Times New Roman" w:hAnsi="StobiSerif Regular" w:cs="Times New Roman"/>
          <w:b/>
          <w:u w:val="single"/>
          <w:lang w:val="mk-MK" w:eastAsia="ar-SA"/>
        </w:rPr>
        <w:t>6.4. Извршување на договорот</w:t>
      </w:r>
      <w:bookmarkEnd w:id="76"/>
      <w:bookmarkEnd w:id="77"/>
    </w:p>
    <w:p w14:paraId="18EF336E"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6.4.1 Договорните страни го извршуваат договорот за јавна набавка согласно со условите утврдени во тендерската документација и избраната најповолна понуда.</w:t>
      </w:r>
    </w:p>
    <w:p w14:paraId="2B94D229"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mk-MK" w:eastAsia="ar-SA"/>
        </w:rPr>
      </w:pPr>
      <w:r w:rsidRPr="001E6910">
        <w:rPr>
          <w:rFonts w:ascii="StobiSerif Regular" w:eastAsia="Times New Roman" w:hAnsi="StobiSerif Regular" w:cs="Times New Roman"/>
          <w:lang w:val="mk-MK" w:eastAsia="ar-SA"/>
        </w:rPr>
        <w:t>6.4.2 Договорниот орган ќе врши контрола дали извршувањето на договорот за јавна набавкае во согласност со условите од договорот.</w:t>
      </w:r>
    </w:p>
    <w:p w14:paraId="074F4883" w14:textId="77777777" w:rsidR="001E6910" w:rsidRPr="001E6910" w:rsidRDefault="001E6910" w:rsidP="001E6910">
      <w:pPr>
        <w:suppressAutoHyphens/>
        <w:spacing w:after="0" w:line="240" w:lineRule="auto"/>
        <w:jc w:val="both"/>
        <w:rPr>
          <w:rFonts w:ascii="StobiSerif Regular" w:eastAsia="Times New Roman" w:hAnsi="StobiSerif Regular" w:cs="Times New Roman"/>
          <w:sz w:val="18"/>
          <w:szCs w:val="18"/>
          <w:lang w:val="mk-MK" w:eastAsia="ar-SA"/>
        </w:rPr>
      </w:pPr>
      <w:r w:rsidRPr="001E6910">
        <w:rPr>
          <w:rFonts w:ascii="StobiSerif Regular" w:eastAsia="Times New Roman" w:hAnsi="StobiSerif Regular" w:cs="Times New Roman"/>
          <w:lang w:val="mk-MK" w:eastAsia="ar-SA"/>
        </w:rPr>
        <w:t xml:space="preserve">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 и материјалните прописи со кои </w:t>
      </w:r>
      <w:r w:rsidR="008935FD">
        <w:rPr>
          <w:rFonts w:ascii="StobiSerif Regular" w:eastAsia="Times New Roman" w:hAnsi="StobiSerif Regular" w:cs="Times New Roman"/>
          <w:lang w:val="mk-MK" w:eastAsia="ar-SA"/>
        </w:rPr>
        <w:t>се уредува предметот на набавка.</w:t>
      </w:r>
    </w:p>
    <w:p w14:paraId="079D865C" w14:textId="77777777" w:rsidR="001E6910" w:rsidRPr="001E6910" w:rsidRDefault="001E6910" w:rsidP="001E6910">
      <w:pPr>
        <w:suppressAutoHyphens/>
        <w:spacing w:after="0" w:line="240" w:lineRule="auto"/>
        <w:jc w:val="both"/>
        <w:rPr>
          <w:rFonts w:ascii="StobiSerif Regular" w:eastAsia="Times New Roman" w:hAnsi="StobiSerif Regular" w:cs="Times New Roman"/>
          <w:sz w:val="18"/>
          <w:szCs w:val="18"/>
          <w:lang w:val="mk-MK" w:eastAsia="ar-SA"/>
        </w:rPr>
      </w:pPr>
    </w:p>
    <w:p w14:paraId="413836D0"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78" w:name="_Toc8810792"/>
      <w:bookmarkStart w:id="79" w:name="_Toc8810986"/>
      <w:r w:rsidRPr="001E6910">
        <w:rPr>
          <w:rFonts w:ascii="StobiSerif Regular" w:eastAsia="Times New Roman" w:hAnsi="StobiSerif Regular" w:cs="Times New Roman"/>
          <w:b/>
          <w:u w:val="single"/>
          <w:lang w:val="mk-MK" w:eastAsia="ar-SA"/>
        </w:rPr>
        <w:t>6.5 Измени на договорот за јавна набавка во текот на неговата важност</w:t>
      </w:r>
      <w:bookmarkEnd w:id="78"/>
      <w:bookmarkEnd w:id="79"/>
    </w:p>
    <w:p w14:paraId="249B96AA" w14:textId="77777777" w:rsidR="001E6910" w:rsidRPr="001E6910" w:rsidRDefault="001E6910" w:rsidP="001E6910">
      <w:pPr>
        <w:suppressAutoHyphens/>
        <w:spacing w:after="0" w:line="240" w:lineRule="auto"/>
        <w:rPr>
          <w:rFonts w:ascii="Times New Roman" w:eastAsia="Times New Roman" w:hAnsi="Times New Roman" w:cs="Times New Roman"/>
          <w:sz w:val="24"/>
          <w:szCs w:val="24"/>
          <w:lang w:val="mk-MK" w:eastAsia="ar-SA"/>
        </w:rPr>
      </w:pPr>
    </w:p>
    <w:p w14:paraId="7FEFCE12" w14:textId="77777777" w:rsidR="001E6910" w:rsidRPr="001E6910" w:rsidRDefault="001E6910" w:rsidP="001E6910">
      <w:pPr>
        <w:suppressAutoHyphens/>
        <w:spacing w:after="0" w:line="240" w:lineRule="auto"/>
        <w:jc w:val="both"/>
        <w:rPr>
          <w:rFonts w:ascii="Times New Roman" w:eastAsia="Times New Roman" w:hAnsi="Times New Roman" w:cs="Times New Roman"/>
          <w:sz w:val="24"/>
          <w:szCs w:val="24"/>
          <w:lang w:val="mk-MK" w:eastAsia="ar-SA"/>
        </w:rPr>
      </w:pPr>
      <w:r w:rsidRPr="001E6910">
        <w:rPr>
          <w:rFonts w:ascii="StobiSerif Regular" w:eastAsia="Times New Roman" w:hAnsi="StobiSerif Regular" w:cs="Arial"/>
          <w:lang w:val="mk-MK" w:eastAsia="ar-SA"/>
        </w:rPr>
        <w:t>6.5.1 Оваа точка треба да биде содржана доколку во текот на реализацијата на договорот може да дојде до негово менување согласно со член 119 од Законот за јавните набавки.</w:t>
      </w:r>
    </w:p>
    <w:p w14:paraId="2DC19255" w14:textId="77777777" w:rsidR="001E6910" w:rsidRPr="001E6910" w:rsidRDefault="001E6910" w:rsidP="001E6910">
      <w:pPr>
        <w:keepNext/>
        <w:tabs>
          <w:tab w:val="num" w:pos="0"/>
        </w:tabs>
        <w:suppressAutoHyphens/>
        <w:spacing w:before="240" w:after="60" w:line="240" w:lineRule="auto"/>
        <w:ind w:left="284" w:hanging="284"/>
        <w:jc w:val="both"/>
        <w:outlineLvl w:val="0"/>
        <w:rPr>
          <w:rFonts w:ascii="StobiSerif Regular" w:eastAsia="Times New Roman" w:hAnsi="StobiSerif Regular" w:cs="Arial"/>
          <w:b/>
          <w:bCs/>
          <w:kern w:val="1"/>
          <w:sz w:val="26"/>
          <w:szCs w:val="26"/>
          <w:lang w:val="mk-MK" w:eastAsia="ar-SA"/>
        </w:rPr>
      </w:pPr>
      <w:bookmarkStart w:id="80" w:name="_Toc8810987"/>
      <w:bookmarkStart w:id="81" w:name="_Toc8811073"/>
      <w:r w:rsidRPr="001E6910">
        <w:rPr>
          <w:rFonts w:ascii="StobiSerif Regular" w:eastAsia="Times New Roman" w:hAnsi="StobiSerif Regular" w:cs="Arial"/>
          <w:b/>
          <w:bCs/>
          <w:kern w:val="1"/>
          <w:sz w:val="26"/>
          <w:szCs w:val="26"/>
          <w:lang w:val="mk-MK" w:eastAsia="ar-SA"/>
        </w:rPr>
        <w:t>7. ПРАВО НА ЖАЛБА И ЗАВРШУВАЊЕ НА ПОСТАПКАТА ЗА ЈАВНА НАБАВКА</w:t>
      </w:r>
      <w:bookmarkEnd w:id="80"/>
      <w:bookmarkEnd w:id="81"/>
    </w:p>
    <w:p w14:paraId="7617A237" w14:textId="77777777" w:rsidR="001E6910" w:rsidRPr="001E6910" w:rsidRDefault="001E6910" w:rsidP="001E6910">
      <w:pPr>
        <w:suppressAutoHyphens/>
        <w:spacing w:after="0" w:line="240" w:lineRule="auto"/>
        <w:jc w:val="both"/>
        <w:rPr>
          <w:rFonts w:ascii="StobiSerif Bold" w:eastAsia="Times New Roman" w:hAnsi="StobiSerif Bold" w:cs="Times New Roman"/>
          <w:u w:val="single"/>
          <w:lang w:val="mk-MK" w:eastAsia="ar-SA"/>
        </w:rPr>
      </w:pPr>
    </w:p>
    <w:p w14:paraId="03B701EF"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82" w:name="_Toc8810794"/>
      <w:bookmarkStart w:id="83" w:name="_Toc8810988"/>
      <w:r w:rsidRPr="001E6910">
        <w:rPr>
          <w:rFonts w:ascii="StobiSerif Regular" w:eastAsia="Times New Roman" w:hAnsi="StobiSerif Regular" w:cs="Times New Roman"/>
          <w:b/>
          <w:u w:val="single"/>
          <w:lang w:val="mk-MK" w:eastAsia="ar-SA"/>
        </w:rPr>
        <w:t>7.1 Право на жалба</w:t>
      </w:r>
      <w:bookmarkEnd w:id="82"/>
      <w:bookmarkEnd w:id="83"/>
    </w:p>
    <w:p w14:paraId="1ED1DB4F" w14:textId="596672EB" w:rsidR="001E6910" w:rsidRPr="001E6910" w:rsidRDefault="001E6910" w:rsidP="001E6910">
      <w:p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mk-MK" w:eastAsia="ar-SA"/>
        </w:rPr>
        <w:t xml:space="preserve">7.1.1 </w:t>
      </w:r>
      <w:r w:rsidRPr="001E6910">
        <w:rPr>
          <w:rFonts w:ascii="StobiSerif Regular" w:eastAsia="Times New Roman" w:hAnsi="StobiSerif Regular" w:cs="Times New Roman"/>
          <w:lang w:val="ru-RU" w:eastAsia="ar-SA"/>
        </w:rPr>
        <w:t>Секој</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економски оператор кој</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има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правен интерес за добивање на договорот за јавна набавка или рамковната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спогодба и кој</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претрпел или би можел да претрпи</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штета од евентуално</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прекршување на одредбите од овој закон, може да бара правна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заштита против одлуките, дејствијата и пропуштањата за преземање</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дејствија од страна на договорниот орган во постапката за јавна набавка.</w:t>
      </w:r>
    </w:p>
    <w:p w14:paraId="73D722FD" w14:textId="0D6F7C08" w:rsidR="001E6910" w:rsidRPr="001E6910" w:rsidRDefault="001E6910" w:rsidP="001E6910">
      <w:p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mk-MK" w:eastAsia="ar-SA"/>
        </w:rPr>
        <w:t xml:space="preserve">7.1.2 </w:t>
      </w:r>
      <w:r w:rsidRPr="001E6910">
        <w:rPr>
          <w:rFonts w:ascii="StobiSerif Regular" w:eastAsia="Times New Roman" w:hAnsi="StobiSerif Regular" w:cs="Times New Roman"/>
          <w:lang w:val="ru-RU" w:eastAsia="ar-SA"/>
        </w:rPr>
        <w:t>Жалбата се изјавува до Државната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комисија во електронска форма, а се доставува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истовремено до Државната</w:t>
      </w:r>
      <w:r w:rsidR="00080F6F">
        <w:rPr>
          <w:rFonts w:ascii="StobiSerif Regular" w:eastAsia="Times New Roman" w:hAnsi="StobiSerif Regular" w:cs="Times New Roman"/>
          <w:lang w:val="ru-RU" w:eastAsia="ar-SA"/>
        </w:rPr>
        <w:t xml:space="preserve"> </w:t>
      </w:r>
      <w:r w:rsidRPr="001E6910">
        <w:rPr>
          <w:rFonts w:ascii="StobiSerif Regular" w:eastAsia="Times New Roman" w:hAnsi="StobiSerif Regular" w:cs="Times New Roman"/>
          <w:lang w:val="ru-RU" w:eastAsia="ar-SA"/>
        </w:rPr>
        <w:t>комисија и договорниот орган преку ЕСЈН.</w:t>
      </w:r>
    </w:p>
    <w:p w14:paraId="1F663415" w14:textId="77777777" w:rsidR="001E6910" w:rsidRPr="001E6910" w:rsidRDefault="001E6910" w:rsidP="001E6910">
      <w:p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mk-MK" w:eastAsia="ar-SA"/>
        </w:rPr>
        <w:t xml:space="preserve">7.1.3 Кај </w:t>
      </w:r>
      <w:r w:rsidRPr="001E6910">
        <w:rPr>
          <w:rFonts w:ascii="StobiSerif Regular" w:eastAsia="Times New Roman" w:hAnsi="StobiSerif Regular" w:cs="Times New Roman"/>
          <w:lang w:val="ru-RU" w:eastAsia="ar-SA"/>
        </w:rPr>
        <w:t>набавката од мала вредност, жалба се изјавува во рок од пет дена, од денот на:</w:t>
      </w:r>
    </w:p>
    <w:p w14:paraId="2EE8B9F6" w14:textId="77777777" w:rsidR="001E6910" w:rsidRPr="001E6910" w:rsidRDefault="001E6910" w:rsidP="001E6910">
      <w:pPr>
        <w:numPr>
          <w:ilvl w:val="0"/>
          <w:numId w:val="22"/>
        </w:num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објавување на огласот за јавна набавка, во однос на содржината на огласот или тендерскатадокументација;</w:t>
      </w:r>
    </w:p>
    <w:p w14:paraId="3132CBEA" w14:textId="77777777" w:rsidR="001E6910" w:rsidRPr="001E6910" w:rsidRDefault="001E6910" w:rsidP="001E6910">
      <w:pPr>
        <w:numPr>
          <w:ilvl w:val="0"/>
          <w:numId w:val="22"/>
        </w:num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објавување на известувањето за измени и дополнителни информации, во однос на содржината на измените и дополнителните информации;</w:t>
      </w:r>
    </w:p>
    <w:p w14:paraId="04C596AB" w14:textId="77777777" w:rsidR="001E6910" w:rsidRPr="001E6910" w:rsidRDefault="001E6910" w:rsidP="001E6910">
      <w:pPr>
        <w:numPr>
          <w:ilvl w:val="0"/>
          <w:numId w:val="22"/>
        </w:num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отворање на понудите, во однос на пропуштањето на договорниот орган соодветно да одговори на навременитепрашања или барања за појаснување или измени на тендерскатадокументација или</w:t>
      </w:r>
    </w:p>
    <w:p w14:paraId="2B31DC9D" w14:textId="77777777" w:rsidR="001E6910" w:rsidRPr="001E6910" w:rsidRDefault="001E6910" w:rsidP="001E6910">
      <w:pPr>
        <w:numPr>
          <w:ilvl w:val="0"/>
          <w:numId w:val="22"/>
        </w:num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прием на одлуката за избор на најповолнапонуда или за поништување, во однос на постапката на евалуација и избор на најповолнапонуда, или за причините за поништување на постапката.</w:t>
      </w:r>
    </w:p>
    <w:p w14:paraId="32E9393E" w14:textId="77777777" w:rsidR="001E6910" w:rsidRPr="001E6910" w:rsidRDefault="001E6910" w:rsidP="001E6910">
      <w:pPr>
        <w:numPr>
          <w:ilvl w:val="0"/>
          <w:numId w:val="22"/>
        </w:numPr>
        <w:suppressAutoHyphens/>
        <w:spacing w:after="0" w:line="240" w:lineRule="auto"/>
        <w:jc w:val="both"/>
        <w:rPr>
          <w:rFonts w:ascii="StobiSerif Regular" w:eastAsia="Times New Roman" w:hAnsi="StobiSerif Regular" w:cs="Times New Roman"/>
          <w:lang w:val="ru-RU" w:eastAsia="ar-SA"/>
        </w:rPr>
      </w:pPr>
      <w:r w:rsidRPr="001E6910">
        <w:rPr>
          <w:rFonts w:ascii="StobiSerif Regular" w:eastAsia="Times New Roman" w:hAnsi="StobiSerif Regular" w:cs="Times New Roman"/>
          <w:lang w:val="ru-RU" w:eastAsia="ar-SA"/>
        </w:rPr>
        <w:t>Жалителоткојпропуштил да изјавижалба, нема право на жалба во подоцнежната фаза на постапката за истиотправен основ.</w:t>
      </w:r>
    </w:p>
    <w:p w14:paraId="3845E0EE" w14:textId="77777777" w:rsidR="001E6910" w:rsidRPr="001E6910" w:rsidRDefault="001E6910" w:rsidP="001E6910">
      <w:pPr>
        <w:tabs>
          <w:tab w:val="left" w:pos="1760"/>
        </w:tabs>
        <w:suppressAutoHyphens/>
        <w:spacing w:after="0" w:line="240" w:lineRule="auto"/>
        <w:jc w:val="both"/>
        <w:rPr>
          <w:rFonts w:ascii="StobiSerif Regular" w:eastAsia="Times New Roman" w:hAnsi="StobiSerif Regular" w:cs="Times New Roman"/>
          <w:sz w:val="20"/>
          <w:szCs w:val="20"/>
          <w:lang w:val="ru-RU" w:eastAsia="ar-SA"/>
        </w:rPr>
      </w:pPr>
    </w:p>
    <w:p w14:paraId="6BD2E965" w14:textId="77777777" w:rsidR="001E6910" w:rsidRPr="001E6910" w:rsidRDefault="001E6910" w:rsidP="001E6910">
      <w:pPr>
        <w:suppressAutoHyphens/>
        <w:spacing w:after="0" w:line="240" w:lineRule="auto"/>
        <w:jc w:val="both"/>
        <w:outlineLvl w:val="1"/>
        <w:rPr>
          <w:rFonts w:ascii="StobiSerif Regular" w:eastAsia="Times New Roman" w:hAnsi="StobiSerif Regular" w:cs="Times New Roman"/>
          <w:b/>
          <w:u w:val="single"/>
          <w:lang w:val="mk-MK" w:eastAsia="ar-SA"/>
        </w:rPr>
      </w:pPr>
      <w:bookmarkStart w:id="84" w:name="_Toc8810795"/>
      <w:bookmarkStart w:id="85" w:name="_Toc8810989"/>
      <w:r w:rsidRPr="001E6910">
        <w:rPr>
          <w:rFonts w:ascii="StobiSerif Regular" w:eastAsia="Times New Roman" w:hAnsi="StobiSerif Regular" w:cs="Times New Roman"/>
          <w:b/>
          <w:u w:val="single"/>
          <w:lang w:val="mk-MK" w:eastAsia="ar-SA"/>
        </w:rPr>
        <w:t>7.2 Завршување на постапката за јавна набавка</w:t>
      </w:r>
      <w:bookmarkEnd w:id="84"/>
      <w:bookmarkEnd w:id="85"/>
    </w:p>
    <w:p w14:paraId="1550A6DA" w14:textId="77777777" w:rsidR="008935FD" w:rsidRDefault="001E6910" w:rsidP="008935FD">
      <w:pPr>
        <w:suppressAutoHyphens/>
        <w:spacing w:after="240" w:line="240" w:lineRule="auto"/>
        <w:jc w:val="both"/>
        <w:rPr>
          <w:rFonts w:ascii="StobiSerif Regular" w:eastAsia="Times New Roman" w:hAnsi="StobiSerif Regular" w:cs="Arial"/>
          <w:bCs/>
          <w:lang w:val="mk-MK" w:eastAsia="ar-SA"/>
        </w:rPr>
      </w:pPr>
      <w:r w:rsidRPr="001E6910">
        <w:rPr>
          <w:rFonts w:ascii="StobiSerif Regular" w:eastAsia="Times New Roman" w:hAnsi="StobiSerif Regular" w:cs="Times New Roman"/>
          <w:lang w:val="ru-RU" w:eastAsia="ar-SA"/>
        </w:rPr>
        <w:lastRenderedPageBreak/>
        <w:t xml:space="preserve">7.2.1 </w:t>
      </w:r>
      <w:r w:rsidRPr="001E6910">
        <w:rPr>
          <w:rFonts w:ascii="StobiSerif Regular" w:eastAsia="Times New Roman" w:hAnsi="StobiSerif Regular" w:cs="Arial"/>
          <w:bCs/>
          <w:lang w:val="mk-MK" w:eastAsia="ar-SA"/>
        </w:rPr>
        <w:t>Постапката за јавна набавка завршува на денот на конечноста на одлуката за избор ил</w:t>
      </w:r>
      <w:r w:rsidR="008935FD">
        <w:rPr>
          <w:rFonts w:ascii="StobiSerif Regular" w:eastAsia="Times New Roman" w:hAnsi="StobiSerif Regular" w:cs="Arial"/>
          <w:bCs/>
          <w:lang w:val="mk-MK" w:eastAsia="ar-SA"/>
        </w:rPr>
        <w:t>и за поништување на постапката.</w:t>
      </w:r>
    </w:p>
    <w:p w14:paraId="521DC70C" w14:textId="77777777" w:rsidR="001E6910" w:rsidRPr="008935FD" w:rsidRDefault="001E6910" w:rsidP="008935FD">
      <w:pPr>
        <w:keepNext/>
        <w:tabs>
          <w:tab w:val="num" w:pos="0"/>
        </w:tabs>
        <w:suppressAutoHyphens/>
        <w:spacing w:before="240" w:after="60" w:line="240" w:lineRule="auto"/>
        <w:jc w:val="both"/>
        <w:outlineLvl w:val="0"/>
        <w:rPr>
          <w:rFonts w:ascii="StobiSerif Regular" w:eastAsia="Times New Roman" w:hAnsi="StobiSerif Regular" w:cs="Arial"/>
          <w:b/>
          <w:bCs/>
          <w:kern w:val="1"/>
          <w:sz w:val="26"/>
          <w:szCs w:val="26"/>
          <w:lang w:val="mk-MK" w:eastAsia="ar-SA"/>
        </w:rPr>
      </w:pPr>
      <w:bookmarkStart w:id="86" w:name="_Toc8810990"/>
      <w:bookmarkStart w:id="87" w:name="_Toc8811074"/>
      <w:r w:rsidRPr="001E6910">
        <w:rPr>
          <w:rFonts w:ascii="StobiSerif Regular" w:eastAsia="Times New Roman" w:hAnsi="StobiSerif Regular" w:cs="Arial"/>
          <w:b/>
          <w:bCs/>
          <w:kern w:val="1"/>
          <w:sz w:val="26"/>
          <w:szCs w:val="26"/>
          <w:lang w:val="mk-MK" w:eastAsia="ar-SA"/>
        </w:rPr>
        <w:t>8. ЗАДОЛЖИТЕЛНИ ЕЛЕМЕНТИ ОД ДОГОВОРОТ ЗА ЈАВНА НАБАВКА</w:t>
      </w:r>
      <w:bookmarkEnd w:id="86"/>
      <w:bookmarkEnd w:id="87"/>
    </w:p>
    <w:p w14:paraId="08C1B570" w14:textId="2B8C3D58" w:rsidR="008935FD" w:rsidRPr="00753D2D" w:rsidRDefault="008935FD" w:rsidP="00080F6F">
      <w:pPr>
        <w:suppressAutoHyphens/>
        <w:spacing w:after="0" w:line="240" w:lineRule="auto"/>
        <w:jc w:val="both"/>
        <w:rPr>
          <w:rFonts w:ascii="Times New Roman" w:hAnsi="Times New Roman" w:cs="Times New Roman"/>
          <w:lang w:val="mk-MK"/>
        </w:rPr>
      </w:pPr>
      <w:r w:rsidRPr="008935FD">
        <w:rPr>
          <w:rFonts w:ascii="StobiSerif Regular" w:eastAsia="Times New Roman" w:hAnsi="StobiSerif Regular" w:cs="Times New Roman"/>
          <w:b/>
          <w:lang w:val="mk-MK" w:eastAsia="ar-SA"/>
        </w:rPr>
        <w:t>8</w:t>
      </w:r>
      <w:r w:rsidRPr="00753D2D">
        <w:rPr>
          <w:rFonts w:ascii="Times New Roman" w:eastAsia="Times New Roman" w:hAnsi="Times New Roman" w:cs="Times New Roman"/>
          <w:b/>
          <w:lang w:val="mk-MK" w:eastAsia="ar-SA"/>
        </w:rPr>
        <w:t>.1</w:t>
      </w:r>
      <w:r w:rsidRPr="00753D2D">
        <w:rPr>
          <w:rFonts w:ascii="Times New Roman" w:eastAsia="Times New Roman" w:hAnsi="Times New Roman" w:cs="Times New Roman"/>
          <w:bCs/>
          <w:noProof/>
          <w:lang w:val="ru-RU" w:eastAsia="ar-SA"/>
        </w:rPr>
        <w:t xml:space="preserve">Предмет на договорот е </w:t>
      </w:r>
      <w:r w:rsidR="007E7B7E" w:rsidRPr="007E7B7E">
        <w:rPr>
          <w:rFonts w:ascii="Times New Roman" w:hAnsi="Times New Roman" w:cs="Times New Roman"/>
          <w:b/>
          <w:lang w:val="ru-RU"/>
        </w:rPr>
        <w:t>Медицински потрошен материјал</w:t>
      </w:r>
      <w:r w:rsidR="007E7B7E">
        <w:rPr>
          <w:rFonts w:ascii="Times New Roman" w:hAnsi="Times New Roman" w:cs="Times New Roman"/>
          <w:b/>
          <w:lang w:val="ru-RU"/>
        </w:rPr>
        <w:t xml:space="preserve"> </w:t>
      </w:r>
      <w:r w:rsidRPr="00753D2D">
        <w:rPr>
          <w:rFonts w:ascii="Times New Roman" w:hAnsi="Times New Roman" w:cs="Times New Roman"/>
          <w:lang w:val="ru-RU"/>
        </w:rPr>
        <w:t>согласно техничката</w:t>
      </w:r>
      <w:r w:rsidR="00080F6F">
        <w:rPr>
          <w:rFonts w:ascii="Times New Roman" w:hAnsi="Times New Roman" w:cs="Times New Roman"/>
          <w:lang w:val="ru-RU"/>
        </w:rPr>
        <w:t xml:space="preserve"> </w:t>
      </w:r>
      <w:r w:rsidRPr="00753D2D">
        <w:rPr>
          <w:rFonts w:ascii="Times New Roman" w:hAnsi="Times New Roman" w:cs="Times New Roman"/>
          <w:lang w:val="ru-RU"/>
        </w:rPr>
        <w:t>спецификација</w:t>
      </w:r>
      <w:r w:rsidR="00080F6F">
        <w:rPr>
          <w:rFonts w:ascii="Times New Roman" w:hAnsi="Times New Roman" w:cs="Times New Roman"/>
          <w:lang w:val="ru-RU"/>
        </w:rPr>
        <w:t>.</w:t>
      </w:r>
      <w:r w:rsidRPr="00753D2D">
        <w:rPr>
          <w:rFonts w:ascii="Times New Roman" w:hAnsi="Times New Roman" w:cs="Times New Roman"/>
          <w:lang w:val="ru-RU"/>
        </w:rPr>
        <w:t xml:space="preserve">  Предметот на </w:t>
      </w:r>
      <w:r w:rsidRPr="00080F6F">
        <w:rPr>
          <w:rFonts w:ascii="Times New Roman" w:hAnsi="Times New Roman" w:cs="Times New Roman"/>
          <w:lang w:val="ru-RU"/>
        </w:rPr>
        <w:t xml:space="preserve">договороте делив на </w:t>
      </w:r>
      <w:r w:rsidR="00080F6F" w:rsidRPr="00080F6F">
        <w:rPr>
          <w:rFonts w:ascii="Times New Roman" w:hAnsi="Times New Roman" w:cs="Times New Roman"/>
          <w:lang w:val="ru-RU"/>
        </w:rPr>
        <w:t>делови</w:t>
      </w:r>
      <w:r w:rsidR="00080F6F">
        <w:rPr>
          <w:rFonts w:ascii="Times New Roman" w:hAnsi="Times New Roman" w:cs="Times New Roman"/>
          <w:b/>
          <w:lang w:val="ru-RU"/>
        </w:rPr>
        <w:t>.</w:t>
      </w:r>
      <w:r w:rsidRPr="00753D2D">
        <w:rPr>
          <w:rFonts w:ascii="Times New Roman" w:hAnsi="Times New Roman" w:cs="Times New Roman"/>
          <w:lang w:val="mk-MK"/>
        </w:rPr>
        <w:t xml:space="preserve"> Договорот за јавната набавка е со времетраење од 1 (една) година.</w:t>
      </w:r>
    </w:p>
    <w:p w14:paraId="0A5A4256" w14:textId="77777777" w:rsidR="008935FD" w:rsidRPr="00137736" w:rsidRDefault="008935FD" w:rsidP="008935FD">
      <w:pPr>
        <w:spacing w:after="0" w:line="240" w:lineRule="auto"/>
        <w:ind w:right="26"/>
        <w:jc w:val="both"/>
        <w:rPr>
          <w:rFonts w:ascii="Arial" w:eastAsia="Times New Roman" w:hAnsi="Arial" w:cs="Arial"/>
          <w:b/>
          <w:sz w:val="20"/>
          <w:szCs w:val="20"/>
          <w:lang w:val="ru-RU"/>
        </w:rPr>
      </w:pPr>
      <w:r w:rsidRPr="00137736">
        <w:rPr>
          <w:rFonts w:ascii="StobiSerif Regular" w:eastAsia="Times New Roman" w:hAnsi="StobiSerif Regular" w:cs="Times New Roman"/>
          <w:b/>
          <w:sz w:val="20"/>
          <w:szCs w:val="24"/>
          <w:u w:val="single"/>
          <w:lang w:val="mk-MK" w:eastAsia="ar-SA"/>
        </w:rPr>
        <w:t>8</w:t>
      </w:r>
      <w:r w:rsidRPr="00137736">
        <w:rPr>
          <w:rFonts w:ascii="StobiSerif Regular" w:eastAsia="Times New Roman" w:hAnsi="StobiSerif Regular" w:cs="Times New Roman"/>
          <w:b/>
          <w:sz w:val="20"/>
          <w:szCs w:val="24"/>
          <w:u w:val="single"/>
          <w:lang w:val="ru-RU" w:eastAsia="ar-SA"/>
        </w:rPr>
        <w:t>.</w:t>
      </w:r>
      <w:r w:rsidRPr="00137736">
        <w:rPr>
          <w:rFonts w:ascii="StobiSerif Regular" w:eastAsia="Times New Roman" w:hAnsi="StobiSerif Regular" w:cs="Times New Roman"/>
          <w:b/>
          <w:sz w:val="20"/>
          <w:szCs w:val="24"/>
          <w:u w:val="single"/>
          <w:lang w:val="mk-MK" w:eastAsia="ar-SA"/>
        </w:rPr>
        <w:t xml:space="preserve">2 </w:t>
      </w:r>
      <w:r w:rsidRPr="00137736">
        <w:rPr>
          <w:rFonts w:ascii="StobiSerif Regular" w:eastAsia="Times New Roman" w:hAnsi="StobiSerif Regular" w:cs="Times New Roman"/>
          <w:b/>
          <w:sz w:val="20"/>
          <w:szCs w:val="24"/>
          <w:u w:val="single"/>
          <w:lang w:val="ru-RU" w:eastAsia="ar-SA"/>
        </w:rPr>
        <w:t xml:space="preserve"> Начин на и</w:t>
      </w:r>
      <w:r w:rsidRPr="00137736">
        <w:rPr>
          <w:rFonts w:ascii="StobiSerif Regular" w:eastAsia="Times New Roman" w:hAnsi="StobiSerif Regular" w:cs="Times New Roman"/>
          <w:b/>
          <w:sz w:val="20"/>
          <w:szCs w:val="24"/>
          <w:u w:val="single"/>
          <w:lang w:val="mk-MK" w:eastAsia="ar-SA"/>
        </w:rPr>
        <w:t>спорака</w:t>
      </w:r>
      <w:r w:rsidRPr="00137736">
        <w:rPr>
          <w:rFonts w:ascii="StobiSerif Regular" w:eastAsia="Times New Roman" w:hAnsi="StobiSerif Regular" w:cs="Times New Roman"/>
          <w:b/>
          <w:sz w:val="20"/>
          <w:szCs w:val="24"/>
          <w:u w:val="single"/>
          <w:lang w:val="ru-RU" w:eastAsia="ar-SA"/>
        </w:rPr>
        <w:t xml:space="preserve"> на </w:t>
      </w:r>
      <w:r w:rsidRPr="00137736">
        <w:rPr>
          <w:rFonts w:ascii="StobiSerif Regular" w:eastAsia="Times New Roman" w:hAnsi="StobiSerif Regular" w:cs="Times New Roman"/>
          <w:b/>
          <w:sz w:val="20"/>
          <w:szCs w:val="24"/>
          <w:u w:val="single"/>
          <w:lang w:val="mk-MK" w:eastAsia="ar-SA"/>
        </w:rPr>
        <w:t>сток</w:t>
      </w:r>
      <w:r w:rsidRPr="00137736">
        <w:rPr>
          <w:rFonts w:ascii="StobiSerif Regular" w:eastAsia="Times New Roman" w:hAnsi="StobiSerif Regular" w:cs="Times New Roman"/>
          <w:b/>
          <w:sz w:val="20"/>
          <w:szCs w:val="24"/>
          <w:u w:val="single"/>
          <w:lang w:val="ru-RU" w:eastAsia="ar-SA"/>
        </w:rPr>
        <w:t>ата</w:t>
      </w:r>
    </w:p>
    <w:p w14:paraId="43AF9D02" w14:textId="77777777" w:rsidR="008935FD" w:rsidRPr="00753D2D" w:rsidRDefault="008935FD" w:rsidP="008935FD">
      <w:pPr>
        <w:suppressAutoHyphens/>
        <w:spacing w:after="0" w:line="240" w:lineRule="auto"/>
        <w:jc w:val="both"/>
        <w:rPr>
          <w:rFonts w:ascii="Times New Roman" w:eastAsia="Times New Roman" w:hAnsi="Times New Roman" w:cs="Times New Roman"/>
          <w:i/>
          <w:lang w:val="ru-RU" w:eastAsia="ar-SA"/>
        </w:rPr>
      </w:pPr>
      <w:r w:rsidRPr="00137736">
        <w:rPr>
          <w:rFonts w:ascii="StobiSerif Regular" w:eastAsia="Times New Roman" w:hAnsi="StobiSerif Regular" w:cs="Times New Roman"/>
          <w:lang w:val="mk-MK" w:eastAsia="ar-SA"/>
        </w:rPr>
        <w:t xml:space="preserve">Носителот на набавката е должен предметот на набавката да го испорача на следниов </w:t>
      </w:r>
      <w:r w:rsidRPr="00753D2D">
        <w:rPr>
          <w:rFonts w:ascii="Times New Roman" w:eastAsia="Times New Roman" w:hAnsi="Times New Roman" w:cs="Times New Roman"/>
          <w:lang w:val="mk-MK" w:eastAsia="ar-SA"/>
        </w:rPr>
        <w:t xml:space="preserve">начин </w:t>
      </w:r>
      <w:r w:rsidRPr="00753D2D">
        <w:rPr>
          <w:rFonts w:ascii="Times New Roman" w:hAnsi="Times New Roman" w:cs="Times New Roman"/>
          <w:lang w:val="mk-MK"/>
        </w:rPr>
        <w:t xml:space="preserve">сукцесивно, по претходно писмено барање од </w:t>
      </w:r>
      <w:r w:rsidR="00137736" w:rsidRPr="00753D2D">
        <w:rPr>
          <w:rFonts w:ascii="Times New Roman" w:hAnsi="Times New Roman" w:cs="Times New Roman"/>
          <w:lang w:val="mk-MK"/>
        </w:rPr>
        <w:t>страна на Договорниот орган.</w:t>
      </w:r>
    </w:p>
    <w:p w14:paraId="43271F4E" w14:textId="77777777" w:rsidR="008935FD" w:rsidRPr="00137736" w:rsidRDefault="008935FD" w:rsidP="008935FD">
      <w:pPr>
        <w:spacing w:after="0" w:line="240" w:lineRule="auto"/>
        <w:ind w:right="26"/>
        <w:jc w:val="both"/>
        <w:rPr>
          <w:rFonts w:ascii="Arial" w:eastAsia="Times New Roman" w:hAnsi="Arial" w:cs="Arial"/>
          <w:b/>
          <w:sz w:val="20"/>
          <w:szCs w:val="20"/>
          <w:lang w:val="ru-RU"/>
        </w:rPr>
      </w:pPr>
      <w:r w:rsidRPr="00137736">
        <w:rPr>
          <w:rFonts w:ascii="StobiSerif Regular" w:eastAsia="Times New Roman" w:hAnsi="StobiSerif Regular" w:cs="Times New Roman"/>
          <w:b/>
          <w:sz w:val="20"/>
          <w:szCs w:val="24"/>
          <w:u w:val="single"/>
          <w:lang w:val="mk-MK" w:eastAsia="ar-SA"/>
        </w:rPr>
        <w:t>8</w:t>
      </w:r>
      <w:r w:rsidRPr="00137736">
        <w:rPr>
          <w:rFonts w:ascii="StobiSerif Regular" w:eastAsia="Times New Roman" w:hAnsi="StobiSerif Regular" w:cs="Times New Roman"/>
          <w:b/>
          <w:sz w:val="20"/>
          <w:szCs w:val="24"/>
          <w:u w:val="single"/>
          <w:lang w:val="ru-RU" w:eastAsia="ar-SA"/>
        </w:rPr>
        <w:t>.</w:t>
      </w:r>
      <w:r w:rsidRPr="00137736">
        <w:rPr>
          <w:rFonts w:ascii="StobiSerif Regular" w:eastAsia="Times New Roman" w:hAnsi="StobiSerif Regular" w:cs="Times New Roman"/>
          <w:b/>
          <w:sz w:val="20"/>
          <w:szCs w:val="24"/>
          <w:u w:val="single"/>
          <w:lang w:val="mk-MK" w:eastAsia="ar-SA"/>
        </w:rPr>
        <w:t>3 Р</w:t>
      </w:r>
      <w:r w:rsidRPr="00137736">
        <w:rPr>
          <w:rFonts w:ascii="StobiSerif Regular" w:eastAsia="Times New Roman" w:hAnsi="StobiSerif Regular" w:cs="Times New Roman"/>
          <w:b/>
          <w:sz w:val="20"/>
          <w:szCs w:val="24"/>
          <w:u w:val="single"/>
          <w:lang w:val="ru-RU" w:eastAsia="ar-SA"/>
        </w:rPr>
        <w:t>ок на и</w:t>
      </w:r>
      <w:r w:rsidRPr="00137736">
        <w:rPr>
          <w:rFonts w:ascii="StobiSerif Regular" w:eastAsia="Times New Roman" w:hAnsi="StobiSerif Regular" w:cs="Times New Roman"/>
          <w:b/>
          <w:sz w:val="20"/>
          <w:szCs w:val="24"/>
          <w:u w:val="single"/>
          <w:lang w:val="mk-MK" w:eastAsia="ar-SA"/>
        </w:rPr>
        <w:t>спорака</w:t>
      </w:r>
      <w:r w:rsidRPr="00137736">
        <w:rPr>
          <w:rFonts w:ascii="StobiSerif Regular" w:eastAsia="Times New Roman" w:hAnsi="StobiSerif Regular" w:cs="Times New Roman"/>
          <w:b/>
          <w:sz w:val="20"/>
          <w:szCs w:val="24"/>
          <w:u w:val="single"/>
          <w:lang w:val="ru-RU" w:eastAsia="ar-SA"/>
        </w:rPr>
        <w:t xml:space="preserve"> на </w:t>
      </w:r>
      <w:r w:rsidRPr="00137736">
        <w:rPr>
          <w:rFonts w:ascii="StobiSerif Regular" w:eastAsia="Times New Roman" w:hAnsi="StobiSerif Regular" w:cs="Times New Roman"/>
          <w:b/>
          <w:sz w:val="20"/>
          <w:szCs w:val="24"/>
          <w:u w:val="single"/>
          <w:lang w:val="mk-MK" w:eastAsia="ar-SA"/>
        </w:rPr>
        <w:t>сток</w:t>
      </w:r>
      <w:r w:rsidRPr="00137736">
        <w:rPr>
          <w:rFonts w:ascii="StobiSerif Regular" w:eastAsia="Times New Roman" w:hAnsi="StobiSerif Regular" w:cs="Times New Roman"/>
          <w:b/>
          <w:sz w:val="20"/>
          <w:szCs w:val="24"/>
          <w:u w:val="single"/>
          <w:lang w:val="ru-RU" w:eastAsia="ar-SA"/>
        </w:rPr>
        <w:t>ата</w:t>
      </w:r>
    </w:p>
    <w:p w14:paraId="4EE8DB69" w14:textId="6148EF89" w:rsidR="008935FD" w:rsidRPr="00753D2D" w:rsidRDefault="008935FD" w:rsidP="008935FD">
      <w:pPr>
        <w:suppressAutoHyphens/>
        <w:spacing w:after="0" w:line="240" w:lineRule="auto"/>
        <w:jc w:val="both"/>
        <w:rPr>
          <w:rFonts w:ascii="Times New Roman" w:eastAsia="Times New Roman" w:hAnsi="Times New Roman" w:cs="Times New Roman"/>
          <w:lang w:val="ru-RU" w:eastAsia="ar-SA"/>
        </w:rPr>
      </w:pPr>
      <w:r w:rsidRPr="00137736">
        <w:rPr>
          <w:rFonts w:ascii="StobiSerif Regular" w:eastAsia="Times New Roman" w:hAnsi="StobiSerif Regular" w:cs="Times New Roman"/>
          <w:lang w:val="mk-MK" w:eastAsia="ar-SA"/>
        </w:rPr>
        <w:t xml:space="preserve">Носителот на набавката е должен предметот на набавка да го испорача во рок од </w:t>
      </w:r>
      <w:r w:rsidR="007E7B7E">
        <w:rPr>
          <w:rFonts w:ascii="StobiSerif Regular" w:eastAsia="Times New Roman" w:hAnsi="StobiSerif Regular" w:cs="Times New Roman"/>
          <w:lang w:val="mk-MK" w:eastAsia="ar-SA"/>
        </w:rPr>
        <w:t xml:space="preserve">10 </w:t>
      </w:r>
      <w:r w:rsidRPr="00137736">
        <w:rPr>
          <w:rFonts w:ascii="StobiSerif Regular" w:eastAsia="Times New Roman" w:hAnsi="StobiSerif Regular" w:cs="Times New Roman"/>
          <w:lang w:val="ru-RU" w:eastAsia="ar-SA"/>
        </w:rPr>
        <w:t>(</w:t>
      </w:r>
      <w:r w:rsidR="007E7B7E">
        <w:rPr>
          <w:rFonts w:ascii="StobiSerif Regular" w:eastAsia="Times New Roman" w:hAnsi="StobiSerif Regular" w:cs="Times New Roman"/>
          <w:lang w:val="ru-RU" w:eastAsia="ar-SA"/>
        </w:rPr>
        <w:t>десет</w:t>
      </w:r>
      <w:r w:rsidRPr="00137736">
        <w:rPr>
          <w:rFonts w:ascii="StobiSerif Regular" w:eastAsia="Times New Roman" w:hAnsi="StobiSerif Regular" w:cs="Times New Roman"/>
          <w:lang w:val="ru-RU" w:eastAsia="ar-SA"/>
        </w:rPr>
        <w:t>) дена</w:t>
      </w:r>
      <w:r w:rsidRPr="00137736">
        <w:rPr>
          <w:rFonts w:ascii="StobiSerif Regular" w:eastAsia="Times New Roman" w:hAnsi="StobiSerif Regular" w:cs="Times New Roman"/>
          <w:lang w:val="mk-MK" w:eastAsia="ar-SA"/>
        </w:rPr>
        <w:t xml:space="preserve"> </w:t>
      </w:r>
      <w:r w:rsidRPr="00753D2D">
        <w:rPr>
          <w:rFonts w:ascii="Times New Roman" w:eastAsia="Times New Roman" w:hAnsi="Times New Roman" w:cs="Times New Roman"/>
          <w:lang w:val="mk-MK" w:eastAsia="ar-SA"/>
        </w:rPr>
        <w:t xml:space="preserve">од денот </w:t>
      </w:r>
      <w:r w:rsidRPr="00753D2D">
        <w:rPr>
          <w:rFonts w:ascii="Times New Roman" w:hAnsi="Times New Roman" w:cs="Times New Roman"/>
          <w:lang w:val="mk-MK"/>
        </w:rPr>
        <w:t xml:space="preserve">од денот на писменото барање од </w:t>
      </w:r>
      <w:r w:rsidR="00137736" w:rsidRPr="00753D2D">
        <w:rPr>
          <w:rFonts w:ascii="Times New Roman" w:hAnsi="Times New Roman" w:cs="Times New Roman"/>
          <w:lang w:val="mk-MK"/>
        </w:rPr>
        <w:t>страна на Договорниот орган.</w:t>
      </w:r>
    </w:p>
    <w:p w14:paraId="56363072" w14:textId="77777777" w:rsidR="008935FD" w:rsidRPr="00137736" w:rsidRDefault="008935FD" w:rsidP="008935FD">
      <w:pPr>
        <w:spacing w:after="0" w:line="240" w:lineRule="auto"/>
        <w:ind w:right="26"/>
        <w:jc w:val="both"/>
        <w:rPr>
          <w:rFonts w:ascii="Arial" w:eastAsia="Times New Roman" w:hAnsi="Arial" w:cs="Arial"/>
          <w:b/>
          <w:sz w:val="20"/>
          <w:szCs w:val="20"/>
          <w:lang w:val="ru-RU"/>
        </w:rPr>
      </w:pPr>
      <w:r w:rsidRPr="00137736">
        <w:rPr>
          <w:rFonts w:ascii="StobiSerif Regular" w:eastAsia="Times New Roman" w:hAnsi="StobiSerif Regular" w:cs="Times New Roman"/>
          <w:b/>
          <w:sz w:val="20"/>
          <w:szCs w:val="24"/>
          <w:u w:val="single"/>
          <w:lang w:val="mk-MK" w:eastAsia="ar-SA"/>
        </w:rPr>
        <w:t>8</w:t>
      </w:r>
      <w:r w:rsidRPr="00137736">
        <w:rPr>
          <w:rFonts w:ascii="StobiSerif Regular" w:eastAsia="Times New Roman" w:hAnsi="StobiSerif Regular" w:cs="Times New Roman"/>
          <w:b/>
          <w:sz w:val="20"/>
          <w:szCs w:val="24"/>
          <w:u w:val="single"/>
          <w:lang w:val="ru-RU" w:eastAsia="ar-SA"/>
        </w:rPr>
        <w:t>.</w:t>
      </w:r>
      <w:r w:rsidRPr="00137736">
        <w:rPr>
          <w:rFonts w:ascii="StobiSerif Regular" w:eastAsia="Times New Roman" w:hAnsi="StobiSerif Regular" w:cs="Times New Roman"/>
          <w:b/>
          <w:sz w:val="20"/>
          <w:szCs w:val="24"/>
          <w:u w:val="single"/>
          <w:lang w:val="mk-MK" w:eastAsia="ar-SA"/>
        </w:rPr>
        <w:t>4</w:t>
      </w:r>
      <w:r w:rsidRPr="00137736">
        <w:rPr>
          <w:rFonts w:ascii="StobiSerif Regular" w:eastAsia="Times New Roman" w:hAnsi="StobiSerif Regular" w:cs="Times New Roman"/>
          <w:b/>
          <w:sz w:val="20"/>
          <w:szCs w:val="24"/>
          <w:u w:val="single"/>
          <w:lang w:val="ru-RU" w:eastAsia="ar-SA"/>
        </w:rPr>
        <w:t xml:space="preserve"> Начин </w:t>
      </w:r>
      <w:r w:rsidRPr="00137736">
        <w:rPr>
          <w:rFonts w:ascii="StobiSerif Regular" w:eastAsia="Times New Roman" w:hAnsi="StobiSerif Regular" w:cs="Times New Roman"/>
          <w:b/>
          <w:sz w:val="20"/>
          <w:szCs w:val="24"/>
          <w:u w:val="single"/>
          <w:lang w:val="mk-MK" w:eastAsia="ar-SA"/>
        </w:rPr>
        <w:t xml:space="preserve">и рок </w:t>
      </w:r>
      <w:r w:rsidRPr="00137736">
        <w:rPr>
          <w:rFonts w:ascii="StobiSerif Regular" w:eastAsia="Times New Roman" w:hAnsi="StobiSerif Regular" w:cs="Times New Roman"/>
          <w:b/>
          <w:sz w:val="20"/>
          <w:szCs w:val="24"/>
          <w:u w:val="single"/>
          <w:lang w:val="ru-RU" w:eastAsia="ar-SA"/>
        </w:rPr>
        <w:t>на плаќање</w:t>
      </w:r>
    </w:p>
    <w:p w14:paraId="77ED756E" w14:textId="77777777" w:rsidR="001E6910" w:rsidRPr="00753D2D" w:rsidRDefault="00165180" w:rsidP="00165180">
      <w:pPr>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 xml:space="preserve">Начинот на плаќање е </w:t>
      </w:r>
      <w:r w:rsidRPr="00753D2D">
        <w:rPr>
          <w:rFonts w:ascii="Times New Roman" w:hAnsi="Times New Roman" w:cs="Times New Roman"/>
          <w:lang w:val="mk-MK"/>
        </w:rPr>
        <w:t>90 дена по извршена испорака и доставена фактура</w:t>
      </w:r>
      <w:r w:rsidR="00137736" w:rsidRPr="00753D2D">
        <w:rPr>
          <w:rFonts w:ascii="Times New Roman" w:hAnsi="Times New Roman" w:cs="Times New Roman"/>
          <w:lang w:val="mk-MK"/>
        </w:rPr>
        <w:t xml:space="preserve"> до Договорниот орган.</w:t>
      </w:r>
    </w:p>
    <w:p w14:paraId="6BBEEC01" w14:textId="6DEBD195" w:rsidR="00165180" w:rsidRDefault="00165180" w:rsidP="00165180">
      <w:pPr>
        <w:suppressAutoHyphens/>
        <w:spacing w:after="0" w:line="240" w:lineRule="auto"/>
        <w:jc w:val="both"/>
        <w:rPr>
          <w:rFonts w:ascii="Times New Roman" w:eastAsia="Times New Roman" w:hAnsi="Times New Roman" w:cs="Times New Roman"/>
          <w:lang w:val="mk-MK" w:eastAsia="ar-SA"/>
        </w:rPr>
      </w:pPr>
    </w:p>
    <w:p w14:paraId="0AD431D3" w14:textId="098831DD" w:rsidR="00024555" w:rsidRDefault="00024555" w:rsidP="00165180">
      <w:pPr>
        <w:suppressAutoHyphens/>
        <w:spacing w:after="0" w:line="240" w:lineRule="auto"/>
        <w:jc w:val="both"/>
        <w:rPr>
          <w:rFonts w:ascii="Times New Roman" w:eastAsia="Times New Roman" w:hAnsi="Times New Roman" w:cs="Times New Roman"/>
          <w:lang w:val="mk-MK" w:eastAsia="ar-SA"/>
        </w:rPr>
      </w:pPr>
    </w:p>
    <w:p w14:paraId="772BFA49" w14:textId="4D83494D" w:rsidR="00024555" w:rsidRPr="003A7C4F" w:rsidRDefault="00024555" w:rsidP="00024555">
      <w:pPr>
        <w:suppressAutoHyphens/>
        <w:spacing w:after="0" w:line="240" w:lineRule="auto"/>
        <w:jc w:val="both"/>
        <w:rPr>
          <w:rFonts w:ascii="Times New Roman" w:eastAsia="Times New Roman" w:hAnsi="Times New Roman" w:cs="Times New Roman"/>
          <w:b/>
          <w:bCs/>
          <w:lang w:val="mk-MK" w:eastAsia="ar-SA"/>
        </w:rPr>
      </w:pPr>
      <w:r w:rsidRPr="003A7C4F">
        <w:rPr>
          <w:rFonts w:ascii="Times New Roman" w:eastAsia="Times New Roman" w:hAnsi="Times New Roman" w:cs="Times New Roman"/>
          <w:b/>
          <w:bCs/>
          <w:lang w:val="mk-MK" w:eastAsia="ar-SA"/>
        </w:rPr>
        <w:t>ТЕХНИЧКИ СПЕЦИФИКАЦИИ</w:t>
      </w:r>
    </w:p>
    <w:p w14:paraId="6D2DB60E" w14:textId="77777777" w:rsidR="00024555" w:rsidRPr="00024555" w:rsidRDefault="00024555" w:rsidP="00024555">
      <w:pPr>
        <w:suppressAutoHyphens/>
        <w:spacing w:after="0" w:line="240" w:lineRule="auto"/>
        <w:jc w:val="both"/>
        <w:rPr>
          <w:rFonts w:ascii="Times New Roman" w:eastAsia="Times New Roman" w:hAnsi="Times New Roman" w:cs="Times New Roman"/>
          <w:lang w:val="mk-MK" w:eastAsia="ar-SA"/>
        </w:rPr>
      </w:pPr>
    </w:p>
    <w:p w14:paraId="0DAE3AE3" w14:textId="77777777" w:rsidR="00024555" w:rsidRPr="00024555" w:rsidRDefault="00024555" w:rsidP="00024555">
      <w:pPr>
        <w:suppressAutoHyphens/>
        <w:spacing w:after="0" w:line="240" w:lineRule="auto"/>
        <w:jc w:val="both"/>
        <w:rPr>
          <w:rFonts w:ascii="Times New Roman" w:eastAsia="Times New Roman" w:hAnsi="Times New Roman" w:cs="Times New Roman"/>
          <w:lang w:val="mk-MK" w:eastAsia="ar-SA"/>
        </w:rPr>
      </w:pPr>
      <w:r w:rsidRPr="00024555">
        <w:rPr>
          <w:rFonts w:ascii="Times New Roman" w:eastAsia="Times New Roman" w:hAnsi="Times New Roman" w:cs="Times New Roman"/>
          <w:lang w:val="mk-MK" w:eastAsia="ar-SA"/>
        </w:rPr>
        <w:t>ПРЕДМЕТ НА НАБАВКА: Медицински потрошен материјал</w:t>
      </w:r>
    </w:p>
    <w:p w14:paraId="7015DD6B" w14:textId="77777777" w:rsidR="00024555" w:rsidRPr="00024555" w:rsidRDefault="00024555" w:rsidP="00024555">
      <w:pPr>
        <w:suppressAutoHyphens/>
        <w:spacing w:after="0" w:line="240" w:lineRule="auto"/>
        <w:jc w:val="both"/>
        <w:rPr>
          <w:rFonts w:ascii="Times New Roman" w:eastAsia="Times New Roman" w:hAnsi="Times New Roman" w:cs="Times New Roman"/>
          <w:lang w:val="mk-MK" w:eastAsia="ar-SA"/>
        </w:rPr>
      </w:pPr>
    </w:p>
    <w:p w14:paraId="48EDA654" w14:textId="11DC529A" w:rsidR="00024555" w:rsidRDefault="00024555" w:rsidP="00024555">
      <w:pPr>
        <w:suppressAutoHyphens/>
        <w:spacing w:after="0" w:line="240" w:lineRule="auto"/>
        <w:jc w:val="both"/>
        <w:rPr>
          <w:rFonts w:ascii="Times New Roman" w:eastAsia="Times New Roman" w:hAnsi="Times New Roman" w:cs="Times New Roman"/>
          <w:lang w:val="mk-MK" w:eastAsia="ar-SA"/>
        </w:rPr>
      </w:pPr>
      <w:r w:rsidRPr="00024555">
        <w:rPr>
          <w:rFonts w:ascii="Times New Roman" w:eastAsia="Times New Roman" w:hAnsi="Times New Roman" w:cs="Times New Roman"/>
          <w:lang w:val="mk-MK" w:eastAsia="ar-SA"/>
        </w:rPr>
        <w:t>Предметот на набавка Е ДЕЛИВ.</w:t>
      </w:r>
    </w:p>
    <w:p w14:paraId="4AE0F1F0" w14:textId="32AE51E4" w:rsidR="00024555" w:rsidRDefault="00024555" w:rsidP="00165180">
      <w:pPr>
        <w:suppressAutoHyphens/>
        <w:spacing w:after="0" w:line="240" w:lineRule="auto"/>
        <w:jc w:val="both"/>
        <w:rPr>
          <w:rFonts w:ascii="Times New Roman" w:eastAsia="Times New Roman" w:hAnsi="Times New Roman" w:cs="Times New Roman"/>
          <w:lang w:val="mk-MK" w:eastAsia="ar-SA"/>
        </w:rPr>
      </w:pPr>
    </w:p>
    <w:tbl>
      <w:tblPr>
        <w:tblW w:w="9016" w:type="dxa"/>
        <w:jc w:val="center"/>
        <w:tblLook w:val="04A0" w:firstRow="1" w:lastRow="0" w:firstColumn="1" w:lastColumn="0" w:noHBand="0" w:noVBand="1"/>
      </w:tblPr>
      <w:tblGrid>
        <w:gridCol w:w="652"/>
        <w:gridCol w:w="6484"/>
        <w:gridCol w:w="957"/>
        <w:gridCol w:w="1123"/>
      </w:tblGrid>
      <w:tr w:rsidR="003A7C4F" w:rsidRPr="003A7C4F" w14:paraId="209661A4" w14:textId="77777777" w:rsidTr="003A7C4F">
        <w:trPr>
          <w:trHeight w:val="23"/>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5F78"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Дел</w:t>
            </w:r>
            <w:proofErr w:type="spellEnd"/>
          </w:p>
        </w:tc>
        <w:tc>
          <w:tcPr>
            <w:tcW w:w="6484" w:type="dxa"/>
            <w:tcBorders>
              <w:top w:val="single" w:sz="4" w:space="0" w:color="auto"/>
              <w:left w:val="nil"/>
              <w:bottom w:val="single" w:sz="4" w:space="0" w:color="auto"/>
              <w:right w:val="single" w:sz="4" w:space="0" w:color="auto"/>
            </w:tcBorders>
            <w:shd w:val="clear" w:color="auto" w:fill="auto"/>
            <w:noWrap/>
            <w:vAlign w:val="center"/>
            <w:hideMark/>
          </w:tcPr>
          <w:p w14:paraId="53B95FC6"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Опис</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99C1F53"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EM</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56A7850"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Kоличина</w:t>
            </w:r>
            <w:proofErr w:type="spellEnd"/>
          </w:p>
        </w:tc>
      </w:tr>
      <w:tr w:rsidR="003A7C4F" w:rsidRPr="003A7C4F" w14:paraId="7B62E25D" w14:textId="77777777" w:rsidTr="003A7C4F">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442C9C7B" w14:textId="77777777" w:rsidR="003A7C4F" w:rsidRPr="003A7C4F" w:rsidRDefault="003A7C4F" w:rsidP="003A7C4F">
            <w:pPr>
              <w:spacing w:after="0" w:line="240" w:lineRule="auto"/>
              <w:jc w:val="center"/>
              <w:rPr>
                <w:rFonts w:ascii="Calibri" w:eastAsia="Times New Roman" w:hAnsi="Calibri" w:cs="Calibri"/>
                <w:color w:val="000000"/>
                <w:lang w:val="mk-MK"/>
              </w:rPr>
            </w:pPr>
            <w:r w:rsidRPr="003A7C4F">
              <w:rPr>
                <w:rFonts w:ascii="Calibri" w:eastAsia="Times New Roman" w:hAnsi="Calibri" w:cs="Calibri"/>
                <w:color w:val="000000"/>
                <w:lang w:val="mk-MK"/>
              </w:rPr>
              <w:t>1</w:t>
            </w:r>
          </w:p>
        </w:tc>
        <w:tc>
          <w:tcPr>
            <w:tcW w:w="6484" w:type="dxa"/>
            <w:tcBorders>
              <w:top w:val="nil"/>
              <w:left w:val="nil"/>
              <w:bottom w:val="single" w:sz="4" w:space="0" w:color="auto"/>
              <w:right w:val="single" w:sz="4" w:space="0" w:color="auto"/>
            </w:tcBorders>
            <w:shd w:val="clear" w:color="auto" w:fill="auto"/>
            <w:vAlign w:val="center"/>
            <w:hideMark/>
          </w:tcPr>
          <w:p w14:paraId="7E7BF498" w14:textId="77777777" w:rsidR="003A7C4F" w:rsidRPr="003A7C4F" w:rsidRDefault="003A7C4F" w:rsidP="003A7C4F">
            <w:pPr>
              <w:spacing w:after="0" w:line="240" w:lineRule="auto"/>
              <w:rPr>
                <w:rFonts w:ascii="Calibri" w:eastAsia="Times New Roman" w:hAnsi="Calibri" w:cs="Calibri"/>
                <w:color w:val="000000"/>
              </w:rPr>
            </w:pPr>
            <w:proofErr w:type="spellStart"/>
            <w:r w:rsidRPr="003A7C4F">
              <w:rPr>
                <w:rFonts w:ascii="Calibri" w:eastAsia="Times New Roman" w:hAnsi="Calibri" w:cs="Calibri"/>
                <w:color w:val="000000"/>
              </w:rPr>
              <w:t>Уринарни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педијатриски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кеси</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изработени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провиден</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полиетилен</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ефикасно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лепење</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антиалергенска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леплива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трака</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до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минимум</w:t>
            </w:r>
            <w:proofErr w:type="spellEnd"/>
            <w:r w:rsidRPr="003A7C4F">
              <w:rPr>
                <w:rFonts w:ascii="Calibri" w:eastAsia="Times New Roman" w:hAnsi="Calibri" w:cs="Calibri"/>
                <w:color w:val="000000"/>
              </w:rPr>
              <w:t xml:space="preserve"> 10 </w:t>
            </w:r>
            <w:proofErr w:type="spellStart"/>
            <w:r w:rsidRPr="003A7C4F">
              <w:rPr>
                <w:rFonts w:ascii="Calibri" w:eastAsia="Times New Roman" w:hAnsi="Calibri" w:cs="Calibri"/>
                <w:color w:val="000000"/>
              </w:rPr>
              <w:t>мл</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градуирани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во</w:t>
            </w:r>
            <w:proofErr w:type="spellEnd"/>
            <w:r w:rsidRPr="003A7C4F">
              <w:rPr>
                <w:rFonts w:ascii="Calibri" w:eastAsia="Times New Roman" w:hAnsi="Calibri" w:cs="Calibri"/>
                <w:color w:val="000000"/>
                <w:lang w:val="mk-MK"/>
              </w:rPr>
              <w:t xml:space="preserve"> </w:t>
            </w:r>
            <w:proofErr w:type="spellStart"/>
            <w:proofErr w:type="gramStart"/>
            <w:r w:rsidRPr="003A7C4F">
              <w:rPr>
                <w:rFonts w:ascii="Calibri" w:eastAsia="Times New Roman" w:hAnsi="Calibri" w:cs="Calibri"/>
                <w:color w:val="000000"/>
              </w:rPr>
              <w:t>мл</w:t>
            </w:r>
            <w:proofErr w:type="spellEnd"/>
            <w:r w:rsidRPr="003A7C4F">
              <w:rPr>
                <w:rFonts w:ascii="Calibri" w:eastAsia="Times New Roman" w:hAnsi="Calibri" w:cs="Calibri"/>
                <w:color w:val="000000"/>
              </w:rPr>
              <w:t xml:space="preserve"> ,</w:t>
            </w:r>
            <w:proofErr w:type="gram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пластични</w:t>
            </w:r>
            <w:proofErr w:type="spellEnd"/>
          </w:p>
        </w:tc>
        <w:tc>
          <w:tcPr>
            <w:tcW w:w="839" w:type="dxa"/>
            <w:tcBorders>
              <w:top w:val="nil"/>
              <w:left w:val="nil"/>
              <w:bottom w:val="single" w:sz="4" w:space="0" w:color="auto"/>
              <w:right w:val="single" w:sz="4" w:space="0" w:color="auto"/>
            </w:tcBorders>
            <w:shd w:val="clear" w:color="auto" w:fill="auto"/>
            <w:vAlign w:val="center"/>
            <w:hideMark/>
          </w:tcPr>
          <w:p w14:paraId="74636A38"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парче</w:t>
            </w:r>
            <w:proofErr w:type="spellEnd"/>
          </w:p>
        </w:tc>
        <w:tc>
          <w:tcPr>
            <w:tcW w:w="1041" w:type="dxa"/>
            <w:tcBorders>
              <w:top w:val="nil"/>
              <w:left w:val="nil"/>
              <w:bottom w:val="single" w:sz="4" w:space="0" w:color="auto"/>
              <w:right w:val="single" w:sz="4" w:space="0" w:color="auto"/>
            </w:tcBorders>
            <w:shd w:val="clear" w:color="auto" w:fill="auto"/>
            <w:vAlign w:val="center"/>
            <w:hideMark/>
          </w:tcPr>
          <w:p w14:paraId="24EEE20D"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10.000</w:t>
            </w:r>
          </w:p>
        </w:tc>
      </w:tr>
      <w:tr w:rsidR="003A7C4F" w:rsidRPr="003A7C4F" w14:paraId="2F5CE5B4" w14:textId="77777777" w:rsidTr="003A7C4F">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1B92FB3B" w14:textId="77777777" w:rsidR="003A7C4F" w:rsidRPr="003A7C4F" w:rsidRDefault="003A7C4F" w:rsidP="003A7C4F">
            <w:pPr>
              <w:spacing w:after="0" w:line="240" w:lineRule="auto"/>
              <w:jc w:val="center"/>
              <w:rPr>
                <w:rFonts w:ascii="Calibri" w:eastAsia="Times New Roman" w:hAnsi="Calibri" w:cs="Calibri"/>
                <w:color w:val="000000"/>
                <w:lang w:val="mk-MK"/>
              </w:rPr>
            </w:pPr>
            <w:r w:rsidRPr="003A7C4F">
              <w:rPr>
                <w:rFonts w:ascii="Calibri" w:eastAsia="Times New Roman" w:hAnsi="Calibri" w:cs="Calibri"/>
                <w:color w:val="000000"/>
                <w:lang w:val="mk-MK"/>
              </w:rPr>
              <w:t>2</w:t>
            </w:r>
          </w:p>
        </w:tc>
        <w:tc>
          <w:tcPr>
            <w:tcW w:w="6484" w:type="dxa"/>
            <w:tcBorders>
              <w:top w:val="nil"/>
              <w:left w:val="nil"/>
              <w:bottom w:val="single" w:sz="4" w:space="0" w:color="auto"/>
              <w:right w:val="single" w:sz="4" w:space="0" w:color="auto"/>
            </w:tcBorders>
            <w:shd w:val="clear" w:color="000000" w:fill="FFFFFF"/>
            <w:vAlign w:val="center"/>
            <w:hideMark/>
          </w:tcPr>
          <w:p w14:paraId="70BCBA35" w14:textId="77777777" w:rsidR="003A7C4F" w:rsidRPr="003A7C4F" w:rsidRDefault="003A7C4F" w:rsidP="003A7C4F">
            <w:pPr>
              <w:spacing w:after="0" w:line="240" w:lineRule="auto"/>
              <w:rPr>
                <w:rFonts w:ascii="Calibri" w:eastAsia="Times New Roman" w:hAnsi="Calibri" w:cs="Calibri"/>
                <w:color w:val="000000"/>
              </w:rPr>
            </w:pPr>
            <w:proofErr w:type="spellStart"/>
            <w:r w:rsidRPr="003A7C4F">
              <w:rPr>
                <w:rFonts w:ascii="Calibri" w:eastAsia="Times New Roman" w:hAnsi="Calibri" w:cs="Calibri"/>
                <w:color w:val="000000"/>
              </w:rPr>
              <w:t>Сет</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ексангвина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трансфузија</w:t>
            </w:r>
            <w:proofErr w:type="spellEnd"/>
            <w:r w:rsidRPr="003A7C4F">
              <w:rPr>
                <w:rFonts w:ascii="Calibri" w:eastAsia="Times New Roman" w:hAnsi="Calibri" w:cs="Calibri"/>
                <w:color w:val="000000"/>
              </w:rPr>
              <w:t>– (</w:t>
            </w:r>
            <w:proofErr w:type="spellStart"/>
            <w:r w:rsidRPr="003A7C4F">
              <w:rPr>
                <w:rFonts w:ascii="Calibri" w:eastAsia="Times New Roman" w:hAnsi="Calibri" w:cs="Calibri"/>
                <w:color w:val="000000"/>
              </w:rPr>
              <w:t>умбиликална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сонда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црево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одвод</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w:t>
            </w:r>
            <w:proofErr w:type="spellEnd"/>
            <w:r w:rsidRPr="003A7C4F">
              <w:rPr>
                <w:rFonts w:ascii="Calibri" w:eastAsia="Times New Roman" w:hAnsi="Calibri" w:cs="Calibri"/>
                <w:color w:val="000000"/>
              </w:rPr>
              <w:t xml:space="preserve">. 15 Fr и </w:t>
            </w:r>
            <w:proofErr w:type="spellStart"/>
            <w:r w:rsidRPr="003A7C4F">
              <w:rPr>
                <w:rFonts w:ascii="Calibri" w:eastAsia="Times New Roman" w:hAnsi="Calibri" w:cs="Calibri"/>
                <w:color w:val="000000"/>
              </w:rPr>
              <w:t>должина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мин.37 см, </w:t>
            </w:r>
            <w:proofErr w:type="spellStart"/>
            <w:r w:rsidRPr="003A7C4F">
              <w:rPr>
                <w:rFonts w:ascii="Calibri" w:eastAsia="Times New Roman" w:hAnsi="Calibri" w:cs="Calibri"/>
                <w:color w:val="000000"/>
              </w:rPr>
              <w:t>игла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мин.115 </w:t>
            </w:r>
            <w:proofErr w:type="spellStart"/>
            <w:r w:rsidRPr="003A7C4F">
              <w:rPr>
                <w:rFonts w:ascii="Calibri" w:eastAsia="Times New Roman" w:hAnsi="Calibri" w:cs="Calibri"/>
                <w:color w:val="000000"/>
              </w:rPr>
              <w:t>мм</w:t>
            </w:r>
            <w:proofErr w:type="spellEnd"/>
            <w:r w:rsidRPr="003A7C4F">
              <w:rPr>
                <w:rFonts w:ascii="Calibri" w:eastAsia="Times New Roman" w:hAnsi="Calibri" w:cs="Calibri"/>
                <w:color w:val="000000"/>
              </w:rPr>
              <w:t xml:space="preserve"> х 0, 5 </w:t>
            </w:r>
            <w:proofErr w:type="spellStart"/>
            <w:r w:rsidRPr="003A7C4F">
              <w:rPr>
                <w:rFonts w:ascii="Calibri" w:eastAsia="Times New Roman" w:hAnsi="Calibri" w:cs="Calibri"/>
                <w:color w:val="000000"/>
              </w:rPr>
              <w:t>мм</w:t>
            </w:r>
            <w:proofErr w:type="spellEnd"/>
            <w:r w:rsidRPr="003A7C4F">
              <w:rPr>
                <w:rFonts w:ascii="Calibri" w:eastAsia="Times New Roman" w:hAnsi="Calibri" w:cs="Calibri"/>
                <w:color w:val="000000"/>
              </w:rPr>
              <w:t xml:space="preserve"> (25 Г), </w:t>
            </w:r>
            <w:proofErr w:type="spellStart"/>
            <w:r w:rsidRPr="003A7C4F">
              <w:rPr>
                <w:rFonts w:ascii="Calibri" w:eastAsia="Times New Roman" w:hAnsi="Calibri" w:cs="Calibri"/>
                <w:color w:val="000000"/>
              </w:rPr>
              <w:t>газа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мин.ширина</w:t>
            </w:r>
            <w:proofErr w:type="spellEnd"/>
            <w:r w:rsidRPr="003A7C4F">
              <w:rPr>
                <w:rFonts w:ascii="Calibri" w:eastAsia="Times New Roman" w:hAnsi="Calibri" w:cs="Calibri"/>
                <w:color w:val="000000"/>
              </w:rPr>
              <w:t xml:space="preserve"> 350 </w:t>
            </w:r>
            <w:proofErr w:type="spellStart"/>
            <w:r w:rsidRPr="003A7C4F">
              <w:rPr>
                <w:rFonts w:ascii="Calibri" w:eastAsia="Times New Roman" w:hAnsi="Calibri" w:cs="Calibri"/>
                <w:color w:val="000000"/>
              </w:rPr>
              <w:t>мм</w:t>
            </w:r>
            <w:proofErr w:type="spellEnd"/>
            <w:r w:rsidRPr="003A7C4F">
              <w:rPr>
                <w:rFonts w:ascii="Calibri" w:eastAsia="Times New Roman" w:hAnsi="Calibri" w:cs="Calibri"/>
                <w:color w:val="000000"/>
              </w:rPr>
              <w:t xml:space="preserve"> и </w:t>
            </w:r>
            <w:proofErr w:type="spellStart"/>
            <w:r w:rsidRPr="003A7C4F">
              <w:rPr>
                <w:rFonts w:ascii="Calibri" w:eastAsia="Times New Roman" w:hAnsi="Calibri" w:cs="Calibri"/>
                <w:color w:val="000000"/>
              </w:rPr>
              <w:t>мин.должина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до</w:t>
            </w:r>
            <w:proofErr w:type="spellEnd"/>
            <w:r w:rsidRPr="003A7C4F">
              <w:rPr>
                <w:rFonts w:ascii="Calibri" w:eastAsia="Times New Roman" w:hAnsi="Calibri" w:cs="Calibri"/>
                <w:color w:val="000000"/>
              </w:rPr>
              <w:t xml:space="preserve"> 50мм – </w:t>
            </w:r>
            <w:proofErr w:type="spellStart"/>
            <w:r w:rsidRPr="003A7C4F">
              <w:rPr>
                <w:rFonts w:ascii="Calibri" w:eastAsia="Times New Roman" w:hAnsi="Calibri" w:cs="Calibri"/>
                <w:color w:val="000000"/>
              </w:rPr>
              <w:t>сет</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обработка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менување</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крвта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висока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жолтица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новородени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деца</w:t>
            </w:r>
            <w:proofErr w:type="spellEnd"/>
            <w:r w:rsidRPr="003A7C4F">
              <w:rPr>
                <w:rFonts w:ascii="Calibri" w:eastAsia="Times New Roman" w:hAnsi="Calibri" w:cs="Calibri"/>
                <w:color w:val="000000"/>
              </w:rPr>
              <w:t xml:space="preserve">) </w:t>
            </w:r>
          </w:p>
        </w:tc>
        <w:tc>
          <w:tcPr>
            <w:tcW w:w="839" w:type="dxa"/>
            <w:tcBorders>
              <w:top w:val="nil"/>
              <w:left w:val="nil"/>
              <w:bottom w:val="single" w:sz="4" w:space="0" w:color="auto"/>
              <w:right w:val="single" w:sz="4" w:space="0" w:color="auto"/>
            </w:tcBorders>
            <w:shd w:val="clear" w:color="000000" w:fill="FFFFFF"/>
            <w:vAlign w:val="center"/>
            <w:hideMark/>
          </w:tcPr>
          <w:p w14:paraId="134070CD"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komplet</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2A343188"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5</w:t>
            </w:r>
          </w:p>
        </w:tc>
      </w:tr>
      <w:tr w:rsidR="003A7C4F" w:rsidRPr="003A7C4F" w14:paraId="42367676" w14:textId="77777777" w:rsidTr="003A7C4F">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19E5062E" w14:textId="77777777" w:rsidR="003A7C4F" w:rsidRPr="003A7C4F" w:rsidRDefault="003A7C4F" w:rsidP="003A7C4F">
            <w:pPr>
              <w:spacing w:after="0" w:line="240" w:lineRule="auto"/>
              <w:jc w:val="center"/>
              <w:rPr>
                <w:rFonts w:ascii="Calibri" w:eastAsia="Times New Roman" w:hAnsi="Calibri" w:cs="Calibri"/>
                <w:color w:val="000000"/>
                <w:lang w:val="mk-MK"/>
              </w:rPr>
            </w:pPr>
            <w:r w:rsidRPr="003A7C4F">
              <w:rPr>
                <w:rFonts w:ascii="Calibri" w:eastAsia="Times New Roman" w:hAnsi="Calibri" w:cs="Calibri"/>
                <w:color w:val="000000"/>
                <w:lang w:val="mk-MK"/>
              </w:rPr>
              <w:t>3</w:t>
            </w:r>
          </w:p>
        </w:tc>
        <w:tc>
          <w:tcPr>
            <w:tcW w:w="6484" w:type="dxa"/>
            <w:tcBorders>
              <w:top w:val="nil"/>
              <w:left w:val="nil"/>
              <w:bottom w:val="single" w:sz="4" w:space="0" w:color="auto"/>
              <w:right w:val="single" w:sz="4" w:space="0" w:color="auto"/>
            </w:tcBorders>
            <w:shd w:val="clear" w:color="000000" w:fill="FFFFFF"/>
            <w:vAlign w:val="center"/>
            <w:hideMark/>
          </w:tcPr>
          <w:p w14:paraId="022AD9BF" w14:textId="77777777" w:rsidR="003A7C4F" w:rsidRPr="003A7C4F" w:rsidRDefault="003A7C4F" w:rsidP="003A7C4F">
            <w:pPr>
              <w:spacing w:after="0" w:line="240" w:lineRule="auto"/>
              <w:rPr>
                <w:rFonts w:ascii="Calibri" w:eastAsia="Times New Roman" w:hAnsi="Calibri" w:cs="Calibri"/>
                <w:color w:val="000000"/>
              </w:rPr>
            </w:pPr>
            <w:proofErr w:type="spellStart"/>
            <w:r w:rsidRPr="003A7C4F">
              <w:rPr>
                <w:rFonts w:ascii="Calibri" w:eastAsia="Times New Roman" w:hAnsi="Calibri" w:cs="Calibri"/>
                <w:color w:val="000000"/>
              </w:rPr>
              <w:t>Сет</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сукција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мукос</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составен</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стерилна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чашка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минимум</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25 </w:t>
            </w:r>
            <w:proofErr w:type="spellStart"/>
            <w:r w:rsidRPr="003A7C4F">
              <w:rPr>
                <w:rFonts w:ascii="Calibri" w:eastAsia="Times New Roman" w:hAnsi="Calibri" w:cs="Calibri"/>
                <w:color w:val="000000"/>
              </w:rPr>
              <w:t>мл</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конекторно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црево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минимум</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должина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30 см и </w:t>
            </w:r>
            <w:proofErr w:type="spellStart"/>
            <w:r w:rsidRPr="003A7C4F">
              <w:rPr>
                <w:rFonts w:ascii="Calibri" w:eastAsia="Times New Roman" w:hAnsi="Calibri" w:cs="Calibri"/>
                <w:color w:val="000000"/>
              </w:rPr>
              <w:t>аспирационен</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катетер</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величина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6 ФГ do 10FG</w:t>
            </w:r>
          </w:p>
        </w:tc>
        <w:tc>
          <w:tcPr>
            <w:tcW w:w="839" w:type="dxa"/>
            <w:tcBorders>
              <w:top w:val="nil"/>
              <w:left w:val="nil"/>
              <w:bottom w:val="single" w:sz="4" w:space="0" w:color="auto"/>
              <w:right w:val="single" w:sz="4" w:space="0" w:color="auto"/>
            </w:tcBorders>
            <w:shd w:val="clear" w:color="000000" w:fill="FFFFFF"/>
            <w:vAlign w:val="center"/>
            <w:hideMark/>
          </w:tcPr>
          <w:p w14:paraId="40F02F5B"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сет</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59558E07"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2.800</w:t>
            </w:r>
          </w:p>
        </w:tc>
      </w:tr>
      <w:tr w:rsidR="003A7C4F" w:rsidRPr="003A7C4F" w14:paraId="42326E1F" w14:textId="77777777" w:rsidTr="003A7C4F">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3E6B777E" w14:textId="77777777" w:rsidR="003A7C4F" w:rsidRPr="003A7C4F" w:rsidRDefault="003A7C4F" w:rsidP="003A7C4F">
            <w:pPr>
              <w:spacing w:after="0" w:line="240" w:lineRule="auto"/>
              <w:jc w:val="center"/>
              <w:rPr>
                <w:rFonts w:ascii="Calibri" w:eastAsia="Times New Roman" w:hAnsi="Calibri" w:cs="Calibri"/>
                <w:color w:val="000000"/>
                <w:lang w:val="mk-MK"/>
              </w:rPr>
            </w:pPr>
            <w:r w:rsidRPr="003A7C4F">
              <w:rPr>
                <w:rFonts w:ascii="Calibri" w:eastAsia="Times New Roman" w:hAnsi="Calibri" w:cs="Calibri"/>
                <w:color w:val="000000"/>
                <w:lang w:val="mk-MK"/>
              </w:rPr>
              <w:t>4</w:t>
            </w:r>
          </w:p>
        </w:tc>
        <w:tc>
          <w:tcPr>
            <w:tcW w:w="6484" w:type="dxa"/>
            <w:tcBorders>
              <w:top w:val="nil"/>
              <w:left w:val="nil"/>
              <w:bottom w:val="single" w:sz="4" w:space="0" w:color="auto"/>
              <w:right w:val="single" w:sz="4" w:space="0" w:color="auto"/>
            </w:tcBorders>
            <w:shd w:val="clear" w:color="000000" w:fill="FFFFFF"/>
            <w:vAlign w:val="center"/>
            <w:hideMark/>
          </w:tcPr>
          <w:p w14:paraId="3BD3E275" w14:textId="77777777" w:rsidR="003A7C4F" w:rsidRPr="003A7C4F" w:rsidRDefault="003A7C4F" w:rsidP="003A7C4F">
            <w:pPr>
              <w:spacing w:after="0" w:line="240" w:lineRule="auto"/>
              <w:rPr>
                <w:rFonts w:ascii="Calibri" w:eastAsia="Times New Roman" w:hAnsi="Calibri" w:cs="Calibri"/>
                <w:color w:val="000000"/>
              </w:rPr>
            </w:pPr>
            <w:proofErr w:type="spellStart"/>
            <w:r w:rsidRPr="003A7C4F">
              <w:rPr>
                <w:rFonts w:ascii="Calibri" w:eastAsia="Times New Roman" w:hAnsi="Calibri" w:cs="Calibri"/>
                <w:color w:val="000000"/>
              </w:rPr>
              <w:t>Ректален</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катетер</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Fсо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величина</w:t>
            </w:r>
            <w:proofErr w:type="spellEnd"/>
            <w:r w:rsidRPr="003A7C4F">
              <w:rPr>
                <w:rFonts w:ascii="Calibri" w:eastAsia="Times New Roman" w:hAnsi="Calibri" w:cs="Calibri"/>
                <w:color w:val="000000"/>
              </w:rPr>
              <w:t xml:space="preserve">   16 Ф и 18 Ф - </w:t>
            </w:r>
            <w:proofErr w:type="spellStart"/>
            <w:r w:rsidRPr="003A7C4F">
              <w:rPr>
                <w:rFonts w:ascii="Calibri" w:eastAsia="Times New Roman" w:hAnsi="Calibri" w:cs="Calibri"/>
                <w:color w:val="000000"/>
              </w:rPr>
              <w:t>стерилен</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градуиран</w:t>
            </w:r>
            <w:proofErr w:type="spellEnd"/>
            <w:r w:rsidRPr="003A7C4F">
              <w:rPr>
                <w:rFonts w:ascii="Calibri" w:eastAsia="Times New Roman" w:hAnsi="Calibri" w:cs="Calibri"/>
                <w:color w:val="000000"/>
              </w:rPr>
              <w:t>,</w:t>
            </w:r>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високо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квалитетна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туба</w:t>
            </w:r>
            <w:proofErr w:type="spellEnd"/>
            <w:r w:rsidRPr="003A7C4F">
              <w:rPr>
                <w:rFonts w:ascii="Calibri" w:eastAsia="Times New Roman" w:hAnsi="Calibri" w:cs="Calibri"/>
                <w:color w:val="000000"/>
              </w:rPr>
              <w:t xml:space="preserve"> ПВЦ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силикон</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заоблен</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врв</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латерални</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отвори</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со</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миним</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должина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од</w:t>
            </w:r>
            <w:proofErr w:type="spellEnd"/>
            <w:r w:rsidRPr="003A7C4F">
              <w:rPr>
                <w:rFonts w:ascii="Calibri" w:eastAsia="Times New Roman" w:hAnsi="Calibri" w:cs="Calibri"/>
                <w:color w:val="000000"/>
              </w:rPr>
              <w:t xml:space="preserve"> 10 см, </w:t>
            </w:r>
            <w:proofErr w:type="spellStart"/>
            <w:r w:rsidRPr="003A7C4F">
              <w:rPr>
                <w:rFonts w:ascii="Calibri" w:eastAsia="Times New Roman" w:hAnsi="Calibri" w:cs="Calibri"/>
                <w:color w:val="000000"/>
              </w:rPr>
              <w:t>за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еднократна</w:t>
            </w:r>
            <w:proofErr w:type="spellEnd"/>
            <w:r w:rsidRPr="003A7C4F">
              <w:rPr>
                <w:rFonts w:ascii="Calibri" w:eastAsia="Times New Roman" w:hAnsi="Calibri" w:cs="Calibri"/>
                <w:color w:val="000000"/>
                <w:lang w:val="mk-MK"/>
              </w:rPr>
              <w:t xml:space="preserve"> </w:t>
            </w:r>
            <w:proofErr w:type="spellStart"/>
            <w:r w:rsidRPr="003A7C4F">
              <w:rPr>
                <w:rFonts w:ascii="Calibri" w:eastAsia="Times New Roman" w:hAnsi="Calibri" w:cs="Calibri"/>
                <w:color w:val="000000"/>
              </w:rPr>
              <w:t>употреба</w:t>
            </w:r>
            <w:proofErr w:type="spellEnd"/>
          </w:p>
        </w:tc>
        <w:tc>
          <w:tcPr>
            <w:tcW w:w="839" w:type="dxa"/>
            <w:tcBorders>
              <w:top w:val="nil"/>
              <w:left w:val="nil"/>
              <w:bottom w:val="single" w:sz="4" w:space="0" w:color="auto"/>
              <w:right w:val="single" w:sz="4" w:space="0" w:color="auto"/>
            </w:tcBorders>
            <w:shd w:val="clear" w:color="000000" w:fill="FFFFFF"/>
            <w:vAlign w:val="center"/>
            <w:hideMark/>
          </w:tcPr>
          <w:p w14:paraId="4AA3797F"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парче</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7C78D28D"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30</w:t>
            </w:r>
          </w:p>
        </w:tc>
      </w:tr>
      <w:tr w:rsidR="003A7C4F" w:rsidRPr="003A7C4F" w14:paraId="1305B4EB" w14:textId="77777777" w:rsidTr="003A7C4F">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23B781B1" w14:textId="77777777" w:rsidR="003A7C4F" w:rsidRPr="003A7C4F" w:rsidRDefault="003A7C4F" w:rsidP="003A7C4F">
            <w:pPr>
              <w:spacing w:after="0" w:line="240" w:lineRule="auto"/>
              <w:jc w:val="center"/>
              <w:rPr>
                <w:rFonts w:ascii="Calibri" w:eastAsia="Times New Roman" w:hAnsi="Calibri" w:cs="Calibri"/>
                <w:color w:val="000000"/>
                <w:lang w:val="mk-MK"/>
              </w:rPr>
            </w:pPr>
            <w:r w:rsidRPr="003A7C4F">
              <w:rPr>
                <w:rFonts w:ascii="Calibri" w:eastAsia="Times New Roman" w:hAnsi="Calibri" w:cs="Calibri"/>
                <w:color w:val="000000"/>
                <w:lang w:val="mk-MK"/>
              </w:rPr>
              <w:t>5</w:t>
            </w:r>
          </w:p>
        </w:tc>
        <w:tc>
          <w:tcPr>
            <w:tcW w:w="6484" w:type="dxa"/>
            <w:tcBorders>
              <w:top w:val="nil"/>
              <w:left w:val="nil"/>
              <w:bottom w:val="single" w:sz="4" w:space="0" w:color="auto"/>
              <w:right w:val="single" w:sz="4" w:space="0" w:color="auto"/>
            </w:tcBorders>
            <w:shd w:val="clear" w:color="auto" w:fill="auto"/>
            <w:vAlign w:val="center"/>
            <w:hideMark/>
          </w:tcPr>
          <w:p w14:paraId="51F72264" w14:textId="77777777" w:rsidR="003A7C4F" w:rsidRPr="003A7C4F" w:rsidRDefault="003A7C4F" w:rsidP="003A7C4F">
            <w:pPr>
              <w:spacing w:after="0" w:line="240" w:lineRule="auto"/>
              <w:rPr>
                <w:rFonts w:ascii="Calibri" w:eastAsia="Times New Roman" w:hAnsi="Calibri" w:cs="Calibri"/>
                <w:color w:val="000000"/>
              </w:rPr>
            </w:pPr>
            <w:proofErr w:type="spellStart"/>
            <w:r w:rsidRPr="003A7C4F">
              <w:rPr>
                <w:rFonts w:ascii="Calibri" w:eastAsia="Times New Roman" w:hAnsi="Calibri" w:cs="Calibri"/>
                <w:color w:val="000000"/>
              </w:rPr>
              <w:t>Торакални</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дренови</w:t>
            </w:r>
            <w:proofErr w:type="spellEnd"/>
            <w:r w:rsidRPr="003A7C4F">
              <w:rPr>
                <w:rFonts w:ascii="Calibri" w:eastAsia="Times New Roman" w:hAnsi="Calibri" w:cs="Calibri"/>
                <w:color w:val="000000"/>
              </w:rPr>
              <w:t xml:space="preserve"> </w:t>
            </w:r>
            <w:proofErr w:type="spellStart"/>
            <w:r w:rsidRPr="003A7C4F">
              <w:rPr>
                <w:rFonts w:ascii="Calibri" w:eastAsia="Times New Roman" w:hAnsi="Calibri" w:cs="Calibri"/>
                <w:color w:val="000000"/>
              </w:rPr>
              <w:t>величина</w:t>
            </w:r>
            <w:proofErr w:type="spellEnd"/>
            <w:r w:rsidRPr="003A7C4F">
              <w:rPr>
                <w:rFonts w:ascii="Calibri" w:eastAsia="Times New Roman" w:hAnsi="Calibri" w:cs="Calibri"/>
                <w:color w:val="000000"/>
              </w:rPr>
              <w:t xml:space="preserve"> 8 и 10 </w:t>
            </w:r>
          </w:p>
        </w:tc>
        <w:tc>
          <w:tcPr>
            <w:tcW w:w="839" w:type="dxa"/>
            <w:tcBorders>
              <w:top w:val="nil"/>
              <w:left w:val="nil"/>
              <w:bottom w:val="single" w:sz="4" w:space="0" w:color="auto"/>
              <w:right w:val="single" w:sz="4" w:space="0" w:color="auto"/>
            </w:tcBorders>
            <w:shd w:val="clear" w:color="auto" w:fill="auto"/>
            <w:vAlign w:val="center"/>
            <w:hideMark/>
          </w:tcPr>
          <w:p w14:paraId="10EF2DEC" w14:textId="77777777" w:rsidR="003A7C4F" w:rsidRPr="003A7C4F" w:rsidRDefault="003A7C4F" w:rsidP="003A7C4F">
            <w:pPr>
              <w:spacing w:after="0" w:line="240" w:lineRule="auto"/>
              <w:jc w:val="center"/>
              <w:rPr>
                <w:rFonts w:ascii="Calibri" w:eastAsia="Times New Roman" w:hAnsi="Calibri" w:cs="Calibri"/>
                <w:color w:val="000000"/>
              </w:rPr>
            </w:pPr>
            <w:proofErr w:type="spellStart"/>
            <w:r w:rsidRPr="003A7C4F">
              <w:rPr>
                <w:rFonts w:ascii="Calibri" w:eastAsia="Times New Roman" w:hAnsi="Calibri" w:cs="Calibri"/>
                <w:color w:val="000000"/>
              </w:rPr>
              <w:t>парче</w:t>
            </w:r>
            <w:proofErr w:type="spellEnd"/>
          </w:p>
        </w:tc>
        <w:tc>
          <w:tcPr>
            <w:tcW w:w="1041" w:type="dxa"/>
            <w:tcBorders>
              <w:top w:val="nil"/>
              <w:left w:val="nil"/>
              <w:bottom w:val="single" w:sz="4" w:space="0" w:color="auto"/>
              <w:right w:val="single" w:sz="4" w:space="0" w:color="auto"/>
            </w:tcBorders>
            <w:shd w:val="clear" w:color="auto" w:fill="auto"/>
            <w:vAlign w:val="center"/>
            <w:hideMark/>
          </w:tcPr>
          <w:p w14:paraId="42C1772C" w14:textId="77777777" w:rsidR="003A7C4F" w:rsidRPr="003A7C4F" w:rsidRDefault="003A7C4F" w:rsidP="003A7C4F">
            <w:pPr>
              <w:spacing w:after="0" w:line="240" w:lineRule="auto"/>
              <w:jc w:val="center"/>
              <w:rPr>
                <w:rFonts w:ascii="Calibri" w:eastAsia="Times New Roman" w:hAnsi="Calibri" w:cs="Calibri"/>
                <w:color w:val="000000"/>
              </w:rPr>
            </w:pPr>
            <w:r w:rsidRPr="003A7C4F">
              <w:rPr>
                <w:rFonts w:ascii="Calibri" w:eastAsia="Times New Roman" w:hAnsi="Calibri" w:cs="Calibri"/>
                <w:color w:val="000000"/>
              </w:rPr>
              <w:t>200</w:t>
            </w:r>
          </w:p>
        </w:tc>
      </w:tr>
    </w:tbl>
    <w:p w14:paraId="6488592A" w14:textId="5DD18915" w:rsidR="00024555" w:rsidRDefault="00024555" w:rsidP="00165180">
      <w:pPr>
        <w:suppressAutoHyphens/>
        <w:spacing w:after="0" w:line="240" w:lineRule="auto"/>
        <w:jc w:val="both"/>
        <w:rPr>
          <w:rFonts w:ascii="Times New Roman" w:eastAsia="Times New Roman" w:hAnsi="Times New Roman" w:cs="Times New Roman"/>
          <w:lang w:val="mk-MK" w:eastAsia="ar-SA"/>
        </w:rPr>
      </w:pPr>
    </w:p>
    <w:p w14:paraId="4A84C8E3" w14:textId="631B99A2" w:rsidR="00024555" w:rsidRDefault="00024555" w:rsidP="00165180">
      <w:pPr>
        <w:suppressAutoHyphens/>
        <w:spacing w:after="0" w:line="240" w:lineRule="auto"/>
        <w:jc w:val="both"/>
        <w:rPr>
          <w:rFonts w:ascii="Times New Roman" w:eastAsia="Times New Roman" w:hAnsi="Times New Roman" w:cs="Times New Roman"/>
          <w:lang w:val="mk-MK" w:eastAsia="ar-SA"/>
        </w:rPr>
      </w:pPr>
    </w:p>
    <w:p w14:paraId="3AC299FE" w14:textId="77777777" w:rsidR="00024555" w:rsidRPr="00024555" w:rsidRDefault="00024555" w:rsidP="00024555">
      <w:pPr>
        <w:tabs>
          <w:tab w:val="left" w:pos="1760"/>
        </w:tabs>
        <w:suppressAutoHyphens/>
        <w:spacing w:after="0" w:line="240" w:lineRule="auto"/>
        <w:jc w:val="both"/>
        <w:rPr>
          <w:rFonts w:ascii="StobiSerif Regular" w:eastAsia="Times New Roman" w:hAnsi="StobiSerif Regular" w:cs="Times New Roman"/>
          <w:b/>
          <w:bCs/>
          <w:iCs/>
          <w:sz w:val="20"/>
          <w:szCs w:val="20"/>
          <w:lang w:val="mk-MK" w:eastAsia="ar-SA"/>
        </w:rPr>
      </w:pPr>
      <w:r w:rsidRPr="00024555">
        <w:rPr>
          <w:rFonts w:ascii="StobiSerif Regular" w:eastAsia="Times New Roman" w:hAnsi="StobiSerif Regular" w:cs="Times New Roman"/>
          <w:b/>
          <w:bCs/>
          <w:iCs/>
          <w:sz w:val="20"/>
          <w:szCs w:val="20"/>
          <w:lang w:val="mk-MK" w:eastAsia="ar-SA"/>
        </w:rPr>
        <w:t xml:space="preserve">Напомена: </w:t>
      </w:r>
    </w:p>
    <w:p w14:paraId="41A08596" w14:textId="77777777" w:rsidR="00A50D2D" w:rsidRDefault="00A50D2D" w:rsidP="00A50D2D">
      <w:pPr>
        <w:pStyle w:val="ListParagraph"/>
        <w:numPr>
          <w:ilvl w:val="0"/>
          <w:numId w:val="29"/>
        </w:numPr>
        <w:tabs>
          <w:tab w:val="left" w:pos="1760"/>
        </w:tabs>
        <w:suppressAutoHyphens/>
        <w:spacing w:after="0" w:line="240" w:lineRule="auto"/>
        <w:jc w:val="both"/>
        <w:rPr>
          <w:rFonts w:ascii="StobiSerif Regular" w:eastAsia="Times New Roman" w:hAnsi="StobiSerif Regular"/>
          <w:iCs/>
          <w:sz w:val="20"/>
          <w:szCs w:val="20"/>
          <w:lang w:eastAsia="ar-SA"/>
        </w:rPr>
      </w:pPr>
      <w:r w:rsidRPr="00A50D2D">
        <w:rPr>
          <w:rFonts w:ascii="StobiSerif Regular" w:eastAsia="Times New Roman" w:hAnsi="StobiSerif Regular"/>
          <w:iCs/>
          <w:sz w:val="20"/>
          <w:szCs w:val="20"/>
          <w:lang w:eastAsia="ar-SA"/>
        </w:rPr>
        <w:t>Економскиот оператор со понудата доставува каталози (или извадоци од истите), издадени од производителот на понудените стоки, кои содржат податоци со кои се потврдуваат бараните технички карактеристики наведени во техничките спецификации. Во истите јасно и недвосмислено да се маркираат и да се нумерираат техничките карактеристики на понудените стоки  и тоа согласно нумерацијата од техничките спецификации. Така подготвените (маркирани и нумерирани) каталози, скенирани се доставуваат исклучиво преку ЕСЈН.</w:t>
      </w:r>
    </w:p>
    <w:p w14:paraId="10F88FC0" w14:textId="1EC689C8" w:rsidR="00A50D2D" w:rsidRPr="00A50D2D" w:rsidRDefault="00A50D2D" w:rsidP="00A50D2D">
      <w:pPr>
        <w:pStyle w:val="ListParagraph"/>
        <w:numPr>
          <w:ilvl w:val="0"/>
          <w:numId w:val="29"/>
        </w:numPr>
        <w:tabs>
          <w:tab w:val="left" w:pos="1760"/>
        </w:tabs>
        <w:suppressAutoHyphens/>
        <w:spacing w:after="0" w:line="240" w:lineRule="auto"/>
        <w:jc w:val="both"/>
        <w:rPr>
          <w:rFonts w:ascii="StobiSerif Regular" w:eastAsia="Times New Roman" w:hAnsi="StobiSerif Regular"/>
          <w:iCs/>
          <w:sz w:val="20"/>
          <w:szCs w:val="20"/>
          <w:lang w:eastAsia="ar-SA"/>
        </w:rPr>
      </w:pPr>
      <w:r w:rsidRPr="00A50D2D">
        <w:rPr>
          <w:rFonts w:ascii="StobiSerif Regular" w:eastAsia="Times New Roman" w:hAnsi="StobiSerif Regular"/>
          <w:iCs/>
          <w:sz w:val="20"/>
          <w:szCs w:val="20"/>
          <w:lang w:eastAsia="ar-SA"/>
        </w:rPr>
        <w:t xml:space="preserve">Економскиот оператор со понудата потребно е да достави Решение за ставање во промет на медицинско средство или привремено или трајно одобрение за </w:t>
      </w:r>
      <w:r w:rsidRPr="00A50D2D">
        <w:rPr>
          <w:rFonts w:ascii="StobiSerif Regular" w:eastAsia="Times New Roman" w:hAnsi="StobiSerif Regular"/>
          <w:iCs/>
          <w:sz w:val="20"/>
          <w:szCs w:val="20"/>
          <w:lang w:eastAsia="ar-SA"/>
        </w:rPr>
        <w:lastRenderedPageBreak/>
        <w:t>паралелен увоз, согласно со Законот за лекови и медицински средства, односно за нерегистрирани медицински средства Дозвола за увоз (одобрение за интервентен увоз) согласно со Законот за лекови и медицински средства.</w:t>
      </w:r>
    </w:p>
    <w:p w14:paraId="7BC866B8" w14:textId="77777777" w:rsidR="00A50D2D" w:rsidRDefault="00A50D2D" w:rsidP="00A50D2D">
      <w:pPr>
        <w:tabs>
          <w:tab w:val="left" w:pos="1760"/>
        </w:tabs>
        <w:suppressAutoHyphens/>
        <w:spacing w:after="0" w:line="240" w:lineRule="auto"/>
        <w:jc w:val="both"/>
        <w:rPr>
          <w:rFonts w:ascii="StobiSerif Regular" w:eastAsia="Times New Roman" w:hAnsi="StobiSerif Regular" w:cs="Times New Roman"/>
          <w:iCs/>
          <w:sz w:val="20"/>
          <w:szCs w:val="20"/>
          <w:lang w:val="mk-MK" w:eastAsia="ar-SA"/>
        </w:rPr>
      </w:pPr>
    </w:p>
    <w:p w14:paraId="469A8B4F" w14:textId="4631B3B8" w:rsidR="00A50D2D" w:rsidRDefault="00A50D2D" w:rsidP="00A50D2D">
      <w:pPr>
        <w:tabs>
          <w:tab w:val="left" w:pos="1760"/>
        </w:tabs>
        <w:suppressAutoHyphens/>
        <w:spacing w:after="0" w:line="240" w:lineRule="auto"/>
        <w:jc w:val="both"/>
        <w:rPr>
          <w:rFonts w:ascii="StobiSerif Regular" w:eastAsia="Times New Roman" w:hAnsi="StobiSerif Regular" w:cs="Times New Roman"/>
          <w:iCs/>
          <w:sz w:val="20"/>
          <w:szCs w:val="20"/>
          <w:lang w:val="mk-MK" w:eastAsia="ar-SA"/>
        </w:rPr>
      </w:pPr>
      <w:r w:rsidRPr="00A50D2D">
        <w:rPr>
          <w:rFonts w:ascii="StobiSerif Regular" w:eastAsia="Times New Roman" w:hAnsi="StobiSerif Regular" w:cs="Times New Roman"/>
          <w:iCs/>
          <w:sz w:val="20"/>
          <w:szCs w:val="20"/>
          <w:lang w:val="mk-MK" w:eastAsia="ar-SA"/>
        </w:rPr>
        <w:t xml:space="preserve">Понудите кои нема да содржат </w:t>
      </w:r>
      <w:r>
        <w:rPr>
          <w:rFonts w:ascii="StobiSerif Regular" w:eastAsia="Times New Roman" w:hAnsi="StobiSerif Regular" w:cs="Times New Roman"/>
          <w:iCs/>
          <w:sz w:val="20"/>
          <w:szCs w:val="20"/>
          <w:lang w:val="mk-MK" w:eastAsia="ar-SA"/>
        </w:rPr>
        <w:t xml:space="preserve">документи и </w:t>
      </w:r>
      <w:r w:rsidRPr="00A50D2D">
        <w:rPr>
          <w:rFonts w:ascii="StobiSerif Regular" w:eastAsia="Times New Roman" w:hAnsi="StobiSerif Regular" w:cs="Times New Roman"/>
          <w:iCs/>
          <w:sz w:val="20"/>
          <w:szCs w:val="20"/>
          <w:lang w:val="mk-MK" w:eastAsia="ar-SA"/>
        </w:rPr>
        <w:t xml:space="preserve">каталози  подготвени на погоре опишаниот начин  ќе бидат оценети како неприфатливи. </w:t>
      </w:r>
    </w:p>
    <w:p w14:paraId="0FDD9C16" w14:textId="77777777" w:rsidR="001E6910" w:rsidRPr="001E6910" w:rsidRDefault="001E6910" w:rsidP="001E6910">
      <w:pPr>
        <w:keepNext/>
        <w:tabs>
          <w:tab w:val="num" w:pos="0"/>
        </w:tabs>
        <w:suppressAutoHyphens/>
        <w:spacing w:before="240" w:after="60" w:line="240" w:lineRule="auto"/>
        <w:jc w:val="both"/>
        <w:outlineLvl w:val="0"/>
        <w:rPr>
          <w:rFonts w:ascii="StobiSerif Regular" w:eastAsia="Times New Roman" w:hAnsi="StobiSerif Regular" w:cs="Arial"/>
          <w:b/>
          <w:bCs/>
          <w:kern w:val="1"/>
          <w:sz w:val="26"/>
          <w:szCs w:val="26"/>
          <w:lang w:val="mk-MK" w:eastAsia="ar-SA"/>
        </w:rPr>
      </w:pPr>
      <w:bookmarkStart w:id="88" w:name="_Toc8810993"/>
      <w:bookmarkStart w:id="89" w:name="_Toc8811076"/>
      <w:r w:rsidRPr="001E6910">
        <w:rPr>
          <w:rFonts w:ascii="StobiSerif Regular" w:eastAsia="Times New Roman" w:hAnsi="StobiSerif Regular" w:cs="Arial"/>
          <w:b/>
          <w:bCs/>
          <w:kern w:val="1"/>
          <w:sz w:val="26"/>
          <w:szCs w:val="26"/>
          <w:lang w:val="mk-MK" w:eastAsia="ar-SA"/>
        </w:rPr>
        <w:t>Прилог 1 – Образец на понуда</w:t>
      </w:r>
      <w:bookmarkEnd w:id="88"/>
      <w:bookmarkEnd w:id="89"/>
    </w:p>
    <w:p w14:paraId="43B9A4E0" w14:textId="77777777" w:rsidR="001E6910" w:rsidRPr="001E6910" w:rsidRDefault="001E6910" w:rsidP="001E6910">
      <w:pPr>
        <w:tabs>
          <w:tab w:val="left" w:pos="1760"/>
        </w:tabs>
        <w:suppressAutoHyphens/>
        <w:spacing w:after="0" w:line="240" w:lineRule="auto"/>
        <w:jc w:val="both"/>
        <w:rPr>
          <w:rFonts w:ascii="StobiSerif Regular" w:eastAsia="Times New Roman" w:hAnsi="StobiSerif Regular" w:cs="Times New Roman"/>
          <w:b/>
          <w:sz w:val="20"/>
          <w:szCs w:val="20"/>
          <w:lang w:val="mk-MK" w:eastAsia="ar-SA"/>
        </w:rPr>
      </w:pPr>
    </w:p>
    <w:p w14:paraId="43F6F7A5" w14:textId="77777777" w:rsidR="001E6910" w:rsidRPr="001E6910" w:rsidRDefault="001E6910" w:rsidP="001E6910">
      <w:pPr>
        <w:tabs>
          <w:tab w:val="left" w:pos="1760"/>
        </w:tabs>
        <w:suppressAutoHyphens/>
        <w:spacing w:after="0" w:line="240" w:lineRule="auto"/>
        <w:jc w:val="center"/>
        <w:rPr>
          <w:rFonts w:ascii="StobiSerif Regular" w:eastAsia="Times New Roman" w:hAnsi="StobiSerif Regular" w:cs="Times New Roman"/>
          <w:i/>
          <w:sz w:val="18"/>
          <w:szCs w:val="18"/>
          <w:lang w:val="mk-MK" w:eastAsia="ar-SA"/>
        </w:rPr>
      </w:pPr>
      <w:r w:rsidRPr="001E6910">
        <w:rPr>
          <w:rFonts w:ascii="StobiSerif Regular" w:eastAsia="Times New Roman" w:hAnsi="StobiSerif Regular" w:cs="Times New Roman"/>
          <w:i/>
          <w:sz w:val="18"/>
          <w:szCs w:val="18"/>
          <w:lang w:val="mk-MK" w:eastAsia="ar-SA"/>
        </w:rPr>
        <w:t>[меморандум на понудувачот]</w:t>
      </w:r>
    </w:p>
    <w:p w14:paraId="74875FB6" w14:textId="77777777" w:rsidR="001E6910" w:rsidRPr="001E6910" w:rsidRDefault="001E6910" w:rsidP="001E6910">
      <w:pPr>
        <w:tabs>
          <w:tab w:val="left" w:pos="1760"/>
        </w:tabs>
        <w:suppressAutoHyphens/>
        <w:spacing w:after="0" w:line="240" w:lineRule="auto"/>
        <w:jc w:val="both"/>
        <w:rPr>
          <w:rFonts w:ascii="StobiSerif Regular" w:eastAsia="Times New Roman" w:hAnsi="StobiSerif Regular" w:cs="Times New Roman"/>
          <w:sz w:val="20"/>
          <w:szCs w:val="20"/>
          <w:lang w:val="mk-MK" w:eastAsia="ar-SA"/>
        </w:rPr>
      </w:pPr>
    </w:p>
    <w:p w14:paraId="086FC31B" w14:textId="55975850" w:rsidR="001E6910" w:rsidRPr="00753D2D" w:rsidRDefault="001E6910" w:rsidP="001E6910">
      <w:pPr>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 xml:space="preserve">Врз основа на огласот број </w:t>
      </w:r>
      <w:r w:rsidRPr="00753D2D">
        <w:rPr>
          <w:rFonts w:ascii="Times New Roman" w:eastAsia="Times New Roman" w:hAnsi="Times New Roman" w:cs="Times New Roman"/>
          <w:lang w:val="ru-RU" w:eastAsia="ar-SA"/>
        </w:rPr>
        <w:t>________</w:t>
      </w:r>
      <w:r w:rsidRPr="00753D2D">
        <w:rPr>
          <w:rFonts w:ascii="Times New Roman" w:eastAsia="Times New Roman" w:hAnsi="Times New Roman" w:cs="Times New Roman"/>
          <w:lang w:val="mk-MK" w:eastAsia="ar-SA"/>
        </w:rPr>
        <w:t xml:space="preserve">објавен од страна на </w:t>
      </w:r>
      <w:r w:rsidR="00165180" w:rsidRPr="00753D2D">
        <w:rPr>
          <w:rFonts w:ascii="Times New Roman" w:hAnsi="Times New Roman" w:cs="Times New Roman"/>
          <w:color w:val="000000" w:themeColor="text1"/>
          <w:u w:val="dotted"/>
          <w:shd w:val="clear" w:color="auto" w:fill="F2F2F2"/>
          <w:lang w:val="ru-RU"/>
        </w:rPr>
        <w:t>ЈЗУ Универзитетска клиника за детски болест</w:t>
      </w:r>
      <w:r w:rsidR="00753D2D">
        <w:rPr>
          <w:rFonts w:ascii="Times New Roman" w:hAnsi="Times New Roman" w:cs="Times New Roman"/>
          <w:color w:val="000000" w:themeColor="text1"/>
          <w:u w:val="dotted"/>
          <w:shd w:val="clear" w:color="auto" w:fill="F2F2F2"/>
        </w:rPr>
        <w:t>и-</w:t>
      </w:r>
      <w:r w:rsidR="00165180" w:rsidRPr="00753D2D">
        <w:rPr>
          <w:rFonts w:ascii="Times New Roman" w:hAnsi="Times New Roman" w:cs="Times New Roman"/>
          <w:color w:val="000000" w:themeColor="text1"/>
          <w:u w:val="dotted"/>
          <w:shd w:val="clear" w:color="auto" w:fill="F2F2F2"/>
          <w:lang w:val="ru-RU"/>
        </w:rPr>
        <w:t>Скопје</w:t>
      </w:r>
      <w:r w:rsidRPr="00753D2D">
        <w:rPr>
          <w:rFonts w:ascii="Times New Roman" w:eastAsia="Times New Roman" w:hAnsi="Times New Roman" w:cs="Times New Roman"/>
          <w:lang w:val="mk-MK" w:eastAsia="ar-SA"/>
        </w:rPr>
        <w:t xml:space="preserve">, за набавка на </w:t>
      </w:r>
      <w:bookmarkStart w:id="90" w:name="_Hlk98103983"/>
      <w:r w:rsidR="007E7B7E" w:rsidRPr="007E7B7E">
        <w:rPr>
          <w:rFonts w:ascii="Times New Roman" w:hAnsi="Times New Roman" w:cs="Times New Roman"/>
          <w:lang w:val="ru-RU"/>
        </w:rPr>
        <w:t>Медицински потрошен материјал</w:t>
      </w:r>
      <w:r w:rsidR="007E7B7E">
        <w:rPr>
          <w:rFonts w:ascii="Times New Roman" w:hAnsi="Times New Roman" w:cs="Times New Roman"/>
          <w:lang w:val="ru-RU"/>
        </w:rPr>
        <w:t xml:space="preserve"> </w:t>
      </w:r>
      <w:bookmarkEnd w:id="90"/>
      <w:r w:rsidRPr="00753D2D">
        <w:rPr>
          <w:rFonts w:ascii="Times New Roman" w:eastAsia="Times New Roman" w:hAnsi="Times New Roman" w:cs="Times New Roman"/>
          <w:lang w:val="mk-MK" w:eastAsia="ar-SA"/>
        </w:rPr>
        <w:t>со спроведување на набавка од мала вредност и тендерската документација, ја поднесуваме следнава:</w:t>
      </w:r>
    </w:p>
    <w:p w14:paraId="429C8B32" w14:textId="77777777" w:rsidR="001E6910" w:rsidRPr="00753D2D" w:rsidRDefault="001E6910" w:rsidP="001E6910">
      <w:pPr>
        <w:tabs>
          <w:tab w:val="left" w:pos="1760"/>
        </w:tabs>
        <w:suppressAutoHyphens/>
        <w:spacing w:after="0" w:line="240" w:lineRule="auto"/>
        <w:jc w:val="center"/>
        <w:rPr>
          <w:rFonts w:ascii="Times New Roman" w:eastAsia="Times New Roman" w:hAnsi="Times New Roman" w:cs="Times New Roman"/>
          <w:lang w:val="mk-MK" w:eastAsia="ar-SA"/>
        </w:rPr>
      </w:pPr>
    </w:p>
    <w:p w14:paraId="0A94D356" w14:textId="77777777" w:rsidR="001E6910" w:rsidRPr="00753D2D" w:rsidRDefault="001E6910" w:rsidP="001E6910">
      <w:pPr>
        <w:tabs>
          <w:tab w:val="left" w:pos="1760"/>
        </w:tabs>
        <w:suppressAutoHyphens/>
        <w:spacing w:after="0" w:line="240" w:lineRule="auto"/>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П О Н У Д А</w:t>
      </w:r>
    </w:p>
    <w:p w14:paraId="0A7C3960"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b/>
          <w:u w:val="single"/>
          <w:lang w:val="mk-MK" w:eastAsia="ar-SA"/>
        </w:rPr>
      </w:pPr>
    </w:p>
    <w:p w14:paraId="5AB1D504"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b/>
          <w:u w:val="single"/>
          <w:lang w:val="mk-MK" w:eastAsia="ar-SA"/>
        </w:rPr>
      </w:pPr>
      <w:r w:rsidRPr="00753D2D">
        <w:rPr>
          <w:rFonts w:ascii="Times New Roman" w:eastAsia="Times New Roman" w:hAnsi="Times New Roman" w:cs="Times New Roman"/>
          <w:b/>
          <w:u w:val="single"/>
          <w:lang w:val="mk-MK" w:eastAsia="ar-SA"/>
        </w:rPr>
        <w:t>Дел I – Информации за понудувачот</w:t>
      </w:r>
    </w:p>
    <w:p w14:paraId="7345DCAE"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b/>
          <w:u w:val="single"/>
          <w:lang w:val="mk-MK" w:eastAsia="ar-SA"/>
        </w:rPr>
      </w:pPr>
    </w:p>
    <w:p w14:paraId="5A30046F"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I.1. Име на понудувачот: ______________________________________________________</w:t>
      </w:r>
    </w:p>
    <w:p w14:paraId="7F26EEA9"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I.2. Контакт информации</w:t>
      </w:r>
    </w:p>
    <w:p w14:paraId="139ECF85" w14:textId="77777777" w:rsidR="001E6910" w:rsidRPr="00753D2D" w:rsidRDefault="001E6910" w:rsidP="001E6910">
      <w:pPr>
        <w:numPr>
          <w:ilvl w:val="0"/>
          <w:numId w:val="6"/>
        </w:num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Адреса: ______________________________________________________________</w:t>
      </w:r>
    </w:p>
    <w:p w14:paraId="4E8BDA30" w14:textId="77777777" w:rsidR="001E6910" w:rsidRPr="00753D2D" w:rsidRDefault="001E6910" w:rsidP="001E6910">
      <w:pPr>
        <w:numPr>
          <w:ilvl w:val="0"/>
          <w:numId w:val="6"/>
        </w:num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Телефон: ____________________________________________________________</w:t>
      </w:r>
    </w:p>
    <w:p w14:paraId="663E381B" w14:textId="77777777" w:rsidR="001E6910" w:rsidRPr="00753D2D" w:rsidRDefault="001E6910" w:rsidP="001E6910">
      <w:pPr>
        <w:numPr>
          <w:ilvl w:val="0"/>
          <w:numId w:val="6"/>
        </w:num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Факс: ________________________________________________________________</w:t>
      </w:r>
    </w:p>
    <w:p w14:paraId="7BFB4763" w14:textId="77777777" w:rsidR="001E6910" w:rsidRPr="00753D2D" w:rsidRDefault="001E6910" w:rsidP="001E6910">
      <w:pPr>
        <w:numPr>
          <w:ilvl w:val="0"/>
          <w:numId w:val="6"/>
        </w:num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Е-пошта: _____________________________________________________________</w:t>
      </w:r>
    </w:p>
    <w:p w14:paraId="71EE8A29" w14:textId="77777777" w:rsidR="001E6910" w:rsidRPr="00753D2D" w:rsidRDefault="001E6910" w:rsidP="001E6910">
      <w:pPr>
        <w:numPr>
          <w:ilvl w:val="0"/>
          <w:numId w:val="6"/>
        </w:num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Лице за контакт: _______________________________________________________</w:t>
      </w:r>
    </w:p>
    <w:p w14:paraId="673747FE"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en-GB" w:eastAsia="ar-SA"/>
        </w:rPr>
        <w:t>I.</w:t>
      </w:r>
      <w:r w:rsidRPr="00753D2D">
        <w:rPr>
          <w:rFonts w:ascii="Times New Roman" w:eastAsia="Times New Roman" w:hAnsi="Times New Roman" w:cs="Times New Roman"/>
          <w:lang w:val="mk-MK" w:eastAsia="ar-SA"/>
        </w:rPr>
        <w:t>3. Одговорно лице: __________________________________________________________</w:t>
      </w:r>
    </w:p>
    <w:p w14:paraId="4ED1DA47"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en-GB" w:eastAsia="ar-SA"/>
        </w:rPr>
        <w:t>I.</w:t>
      </w:r>
      <w:r w:rsidRPr="00753D2D">
        <w:rPr>
          <w:rFonts w:ascii="Times New Roman" w:eastAsia="Times New Roman" w:hAnsi="Times New Roman" w:cs="Times New Roman"/>
          <w:lang w:val="mk-MK" w:eastAsia="ar-SA"/>
        </w:rPr>
        <w:t>4. Даночен број: ____________________________________________________________</w:t>
      </w:r>
    </w:p>
    <w:p w14:paraId="6DBA94B0" w14:textId="6E40CC64" w:rsidR="00753D2D" w:rsidRDefault="001E6910" w:rsidP="00AF5603">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en-GB" w:eastAsia="ar-SA"/>
        </w:rPr>
        <w:t>I.</w:t>
      </w:r>
      <w:r w:rsidRPr="00753D2D">
        <w:rPr>
          <w:rFonts w:ascii="Times New Roman" w:eastAsia="Times New Roman" w:hAnsi="Times New Roman" w:cs="Times New Roman"/>
          <w:lang w:val="mk-MK" w:eastAsia="ar-SA"/>
        </w:rPr>
        <w:t>5. Матичен  број: ___________________________________________________________</w:t>
      </w:r>
    </w:p>
    <w:p w14:paraId="46EE1D67" w14:textId="77777777" w:rsidR="00AF5603" w:rsidRPr="00AF5603" w:rsidRDefault="00AF5603" w:rsidP="00AF5603">
      <w:pPr>
        <w:tabs>
          <w:tab w:val="left" w:pos="1760"/>
        </w:tabs>
        <w:suppressAutoHyphens/>
        <w:spacing w:after="0" w:line="240" w:lineRule="auto"/>
        <w:jc w:val="both"/>
        <w:rPr>
          <w:rFonts w:ascii="Times New Roman" w:eastAsia="Times New Roman" w:hAnsi="Times New Roman" w:cs="Times New Roman"/>
          <w:lang w:val="mk-MK" w:eastAsia="ar-SA"/>
        </w:rPr>
      </w:pPr>
    </w:p>
    <w:p w14:paraId="29E705A5"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b/>
          <w:lang w:val="mk-MK" w:eastAsia="ar-SA"/>
        </w:rPr>
      </w:pPr>
      <w:r w:rsidRPr="00753D2D">
        <w:rPr>
          <w:rFonts w:ascii="Times New Roman" w:eastAsia="Times New Roman" w:hAnsi="Times New Roman" w:cs="Times New Roman"/>
          <w:b/>
          <w:lang w:val="mk-MK" w:eastAsia="ar-SA"/>
        </w:rPr>
        <w:t xml:space="preserve">Дел </w:t>
      </w:r>
      <w:r w:rsidRPr="00753D2D">
        <w:rPr>
          <w:rFonts w:ascii="Times New Roman" w:eastAsia="Times New Roman" w:hAnsi="Times New Roman" w:cs="Times New Roman"/>
          <w:b/>
          <w:lang w:val="en-GB" w:eastAsia="ar-SA"/>
        </w:rPr>
        <w:t>II</w:t>
      </w:r>
      <w:r w:rsidRPr="00753D2D">
        <w:rPr>
          <w:rFonts w:ascii="Times New Roman" w:eastAsia="Times New Roman" w:hAnsi="Times New Roman" w:cs="Times New Roman"/>
          <w:b/>
          <w:lang w:val="mk-MK" w:eastAsia="ar-SA"/>
        </w:rPr>
        <w:t xml:space="preserve"> – Техничка понуда</w:t>
      </w:r>
    </w:p>
    <w:p w14:paraId="1ED05F63"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p w14:paraId="3AE827A4" w14:textId="634724D8" w:rsidR="001E6910"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 xml:space="preserve">II.1.Согласни сме да ги понудиме следниве стоки: </w:t>
      </w:r>
    </w:p>
    <w:p w14:paraId="27A99F7C" w14:textId="77777777" w:rsidR="007E7B7E" w:rsidRDefault="00080F6F" w:rsidP="00080F6F">
      <w:pPr>
        <w:tabs>
          <w:tab w:val="left" w:pos="1760"/>
        </w:tabs>
        <w:suppressAutoHyphens/>
        <w:rPr>
          <w:rFonts w:ascii="Arial Narrow" w:hAnsi="Arial Narrow"/>
          <w:lang w:val="mk-MK" w:eastAsia="ar-SA"/>
        </w:rPr>
      </w:pPr>
      <w:bookmarkStart w:id="91" w:name="_Hlk91792623"/>
      <w:r>
        <w:rPr>
          <w:rFonts w:ascii="Arial Narrow" w:hAnsi="Arial Narrow"/>
          <w:lang w:val="mk-MK" w:eastAsia="ar-SA"/>
        </w:rPr>
        <w:t xml:space="preserve">   </w:t>
      </w:r>
    </w:p>
    <w:tbl>
      <w:tblPr>
        <w:tblW w:w="9016" w:type="dxa"/>
        <w:jc w:val="center"/>
        <w:tblLook w:val="04A0" w:firstRow="1" w:lastRow="0" w:firstColumn="1" w:lastColumn="0" w:noHBand="0" w:noVBand="1"/>
      </w:tblPr>
      <w:tblGrid>
        <w:gridCol w:w="652"/>
        <w:gridCol w:w="6484"/>
        <w:gridCol w:w="957"/>
        <w:gridCol w:w="1123"/>
      </w:tblGrid>
      <w:tr w:rsidR="007E7B7E" w:rsidRPr="007E7B7E" w14:paraId="51B4EBDC" w14:textId="77777777" w:rsidTr="007E7B7E">
        <w:trPr>
          <w:trHeight w:val="23"/>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82A8B"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Дел</w:t>
            </w:r>
            <w:proofErr w:type="spellEnd"/>
          </w:p>
        </w:tc>
        <w:tc>
          <w:tcPr>
            <w:tcW w:w="6484" w:type="dxa"/>
            <w:tcBorders>
              <w:top w:val="single" w:sz="4" w:space="0" w:color="auto"/>
              <w:left w:val="nil"/>
              <w:bottom w:val="single" w:sz="4" w:space="0" w:color="auto"/>
              <w:right w:val="single" w:sz="4" w:space="0" w:color="auto"/>
            </w:tcBorders>
            <w:shd w:val="clear" w:color="auto" w:fill="auto"/>
            <w:noWrap/>
            <w:vAlign w:val="center"/>
            <w:hideMark/>
          </w:tcPr>
          <w:p w14:paraId="1E64EFD0"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Опис</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2150C5D2"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EM</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2C1D92A"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Kоличина</w:t>
            </w:r>
            <w:proofErr w:type="spellEnd"/>
          </w:p>
        </w:tc>
      </w:tr>
      <w:tr w:rsidR="007E7B7E" w:rsidRPr="007E7B7E" w14:paraId="03AA31EE" w14:textId="77777777" w:rsidTr="007E7B7E">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24C93B54" w14:textId="77777777" w:rsidR="007E7B7E" w:rsidRPr="007E7B7E" w:rsidRDefault="007E7B7E" w:rsidP="007E7B7E">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1</w:t>
            </w:r>
          </w:p>
        </w:tc>
        <w:tc>
          <w:tcPr>
            <w:tcW w:w="6484" w:type="dxa"/>
            <w:tcBorders>
              <w:top w:val="nil"/>
              <w:left w:val="nil"/>
              <w:bottom w:val="single" w:sz="4" w:space="0" w:color="auto"/>
              <w:right w:val="single" w:sz="4" w:space="0" w:color="auto"/>
            </w:tcBorders>
            <w:shd w:val="clear" w:color="auto" w:fill="auto"/>
            <w:vAlign w:val="center"/>
            <w:hideMark/>
          </w:tcPr>
          <w:p w14:paraId="56F5C847" w14:textId="77777777" w:rsidR="007E7B7E" w:rsidRPr="007E7B7E" w:rsidRDefault="007E7B7E" w:rsidP="007E7B7E">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Уринарни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педијатриски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кеси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изработени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провиден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полиетилен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ефикасно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лепење</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антиалергенска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леплива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трака</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до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rPr>
              <w:t xml:space="preserve"> 10 </w:t>
            </w:r>
            <w:proofErr w:type="spell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градуирани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во</w:t>
            </w:r>
            <w:proofErr w:type="spellEnd"/>
            <w:r w:rsidRPr="007E7B7E">
              <w:rPr>
                <w:rFonts w:ascii="Calibri" w:eastAsia="Times New Roman" w:hAnsi="Calibri" w:cs="Calibri"/>
                <w:color w:val="000000"/>
                <w:lang w:val="mk-MK"/>
              </w:rPr>
              <w:t xml:space="preserve"> </w:t>
            </w:r>
            <w:proofErr w:type="spellStart"/>
            <w:proofErr w:type="gram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gram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пластични</w:t>
            </w:r>
            <w:proofErr w:type="spellEnd"/>
          </w:p>
        </w:tc>
        <w:tc>
          <w:tcPr>
            <w:tcW w:w="839" w:type="dxa"/>
            <w:tcBorders>
              <w:top w:val="nil"/>
              <w:left w:val="nil"/>
              <w:bottom w:val="single" w:sz="4" w:space="0" w:color="auto"/>
              <w:right w:val="single" w:sz="4" w:space="0" w:color="auto"/>
            </w:tcBorders>
            <w:shd w:val="clear" w:color="auto" w:fill="auto"/>
            <w:vAlign w:val="center"/>
            <w:hideMark/>
          </w:tcPr>
          <w:p w14:paraId="2E111F90"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парче</w:t>
            </w:r>
            <w:proofErr w:type="spellEnd"/>
          </w:p>
        </w:tc>
        <w:tc>
          <w:tcPr>
            <w:tcW w:w="1041" w:type="dxa"/>
            <w:tcBorders>
              <w:top w:val="nil"/>
              <w:left w:val="nil"/>
              <w:bottom w:val="single" w:sz="4" w:space="0" w:color="auto"/>
              <w:right w:val="single" w:sz="4" w:space="0" w:color="auto"/>
            </w:tcBorders>
            <w:shd w:val="clear" w:color="auto" w:fill="auto"/>
            <w:vAlign w:val="center"/>
            <w:hideMark/>
          </w:tcPr>
          <w:p w14:paraId="61F4B3FF"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10.000</w:t>
            </w:r>
          </w:p>
        </w:tc>
      </w:tr>
      <w:tr w:rsidR="007E7B7E" w:rsidRPr="007E7B7E" w14:paraId="6EFF8AEC" w14:textId="77777777" w:rsidTr="007E7B7E">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334A2757" w14:textId="77777777" w:rsidR="007E7B7E" w:rsidRPr="007E7B7E" w:rsidRDefault="007E7B7E" w:rsidP="007E7B7E">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2</w:t>
            </w:r>
          </w:p>
        </w:tc>
        <w:tc>
          <w:tcPr>
            <w:tcW w:w="6484" w:type="dxa"/>
            <w:tcBorders>
              <w:top w:val="nil"/>
              <w:left w:val="nil"/>
              <w:bottom w:val="single" w:sz="4" w:space="0" w:color="auto"/>
              <w:right w:val="single" w:sz="4" w:space="0" w:color="auto"/>
            </w:tcBorders>
            <w:shd w:val="clear" w:color="000000" w:fill="FFFFFF"/>
            <w:vAlign w:val="center"/>
            <w:hideMark/>
          </w:tcPr>
          <w:p w14:paraId="3ED41111" w14:textId="77777777" w:rsidR="007E7B7E" w:rsidRPr="007E7B7E" w:rsidRDefault="007E7B7E" w:rsidP="007E7B7E">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ексангвина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трансфузија</w:t>
            </w:r>
            <w:proofErr w:type="spellEnd"/>
            <w:r w:rsidRPr="007E7B7E">
              <w:rPr>
                <w:rFonts w:ascii="Calibri" w:eastAsia="Times New Roman" w:hAnsi="Calibri" w:cs="Calibri"/>
                <w:color w:val="000000"/>
              </w:rPr>
              <w:t>– (</w:t>
            </w:r>
            <w:proofErr w:type="spellStart"/>
            <w:r w:rsidRPr="007E7B7E">
              <w:rPr>
                <w:rFonts w:ascii="Calibri" w:eastAsia="Times New Roman" w:hAnsi="Calibri" w:cs="Calibri"/>
                <w:color w:val="000000"/>
              </w:rPr>
              <w:t>умбиликална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сонда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црево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одвод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w:t>
            </w:r>
            <w:proofErr w:type="spellEnd"/>
            <w:r w:rsidRPr="007E7B7E">
              <w:rPr>
                <w:rFonts w:ascii="Calibri" w:eastAsia="Times New Roman" w:hAnsi="Calibri" w:cs="Calibri"/>
                <w:color w:val="000000"/>
              </w:rPr>
              <w:t xml:space="preserve">. 15 Fr и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мин.37 см, </w:t>
            </w:r>
            <w:proofErr w:type="spellStart"/>
            <w:r w:rsidRPr="007E7B7E">
              <w:rPr>
                <w:rFonts w:ascii="Calibri" w:eastAsia="Times New Roman" w:hAnsi="Calibri" w:cs="Calibri"/>
                <w:color w:val="000000"/>
              </w:rPr>
              <w:t>игла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мин.115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х 0, 5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(25 Г), </w:t>
            </w:r>
            <w:proofErr w:type="spellStart"/>
            <w:r w:rsidRPr="007E7B7E">
              <w:rPr>
                <w:rFonts w:ascii="Calibri" w:eastAsia="Times New Roman" w:hAnsi="Calibri" w:cs="Calibri"/>
                <w:color w:val="000000"/>
              </w:rPr>
              <w:t>газа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мин.ширина</w:t>
            </w:r>
            <w:proofErr w:type="spellEnd"/>
            <w:r w:rsidRPr="007E7B7E">
              <w:rPr>
                <w:rFonts w:ascii="Calibri" w:eastAsia="Times New Roman" w:hAnsi="Calibri" w:cs="Calibri"/>
                <w:color w:val="000000"/>
              </w:rPr>
              <w:t xml:space="preserve"> 350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и </w:t>
            </w:r>
            <w:proofErr w:type="spellStart"/>
            <w:r w:rsidRPr="007E7B7E">
              <w:rPr>
                <w:rFonts w:ascii="Calibri" w:eastAsia="Times New Roman" w:hAnsi="Calibri" w:cs="Calibri"/>
                <w:color w:val="000000"/>
              </w:rPr>
              <w:t>мин.должина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w:t>
            </w:r>
            <w:proofErr w:type="spellEnd"/>
            <w:r w:rsidRPr="007E7B7E">
              <w:rPr>
                <w:rFonts w:ascii="Calibri" w:eastAsia="Times New Roman" w:hAnsi="Calibri" w:cs="Calibri"/>
                <w:color w:val="000000"/>
              </w:rPr>
              <w:t xml:space="preserve"> 50мм – </w:t>
            </w: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обработка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менување</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крвта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висока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жолтица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новородени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деца</w:t>
            </w:r>
            <w:proofErr w:type="spellEnd"/>
            <w:r w:rsidRPr="007E7B7E">
              <w:rPr>
                <w:rFonts w:ascii="Calibri" w:eastAsia="Times New Roman" w:hAnsi="Calibri" w:cs="Calibri"/>
                <w:color w:val="000000"/>
              </w:rPr>
              <w:t xml:space="preserve">) </w:t>
            </w:r>
          </w:p>
        </w:tc>
        <w:tc>
          <w:tcPr>
            <w:tcW w:w="839" w:type="dxa"/>
            <w:tcBorders>
              <w:top w:val="nil"/>
              <w:left w:val="nil"/>
              <w:bottom w:val="single" w:sz="4" w:space="0" w:color="auto"/>
              <w:right w:val="single" w:sz="4" w:space="0" w:color="auto"/>
            </w:tcBorders>
            <w:shd w:val="clear" w:color="000000" w:fill="FFFFFF"/>
            <w:vAlign w:val="center"/>
            <w:hideMark/>
          </w:tcPr>
          <w:p w14:paraId="689F988F"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komplet</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4DAC888E"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5</w:t>
            </w:r>
          </w:p>
        </w:tc>
      </w:tr>
      <w:tr w:rsidR="007E7B7E" w:rsidRPr="007E7B7E" w14:paraId="0C8BD532" w14:textId="77777777" w:rsidTr="007E7B7E">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5C8169AE" w14:textId="77777777" w:rsidR="007E7B7E" w:rsidRPr="007E7B7E" w:rsidRDefault="007E7B7E" w:rsidP="007E7B7E">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3</w:t>
            </w:r>
          </w:p>
        </w:tc>
        <w:tc>
          <w:tcPr>
            <w:tcW w:w="6484" w:type="dxa"/>
            <w:tcBorders>
              <w:top w:val="nil"/>
              <w:left w:val="nil"/>
              <w:bottom w:val="single" w:sz="4" w:space="0" w:color="auto"/>
              <w:right w:val="single" w:sz="4" w:space="0" w:color="auto"/>
            </w:tcBorders>
            <w:shd w:val="clear" w:color="000000" w:fill="FFFFFF"/>
            <w:vAlign w:val="center"/>
            <w:hideMark/>
          </w:tcPr>
          <w:p w14:paraId="6BC0326B" w14:textId="77777777" w:rsidR="007E7B7E" w:rsidRPr="007E7B7E" w:rsidRDefault="007E7B7E" w:rsidP="007E7B7E">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сукција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мукос</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составен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стерилна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чашка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25 </w:t>
            </w:r>
            <w:proofErr w:type="spell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конекторно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црево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30 см и </w:t>
            </w:r>
            <w:proofErr w:type="spellStart"/>
            <w:r w:rsidRPr="007E7B7E">
              <w:rPr>
                <w:rFonts w:ascii="Calibri" w:eastAsia="Times New Roman" w:hAnsi="Calibri" w:cs="Calibri"/>
                <w:color w:val="000000"/>
              </w:rPr>
              <w:t>аспирационен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катетер</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6 ФГ do 10FG</w:t>
            </w:r>
          </w:p>
        </w:tc>
        <w:tc>
          <w:tcPr>
            <w:tcW w:w="839" w:type="dxa"/>
            <w:tcBorders>
              <w:top w:val="nil"/>
              <w:left w:val="nil"/>
              <w:bottom w:val="single" w:sz="4" w:space="0" w:color="auto"/>
              <w:right w:val="single" w:sz="4" w:space="0" w:color="auto"/>
            </w:tcBorders>
            <w:shd w:val="clear" w:color="000000" w:fill="FFFFFF"/>
            <w:vAlign w:val="center"/>
            <w:hideMark/>
          </w:tcPr>
          <w:p w14:paraId="475B1687"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0C7C0300"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2.800</w:t>
            </w:r>
          </w:p>
        </w:tc>
      </w:tr>
      <w:tr w:rsidR="007E7B7E" w:rsidRPr="007E7B7E" w14:paraId="2D863F71" w14:textId="77777777" w:rsidTr="007E7B7E">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6B7E897F" w14:textId="77777777" w:rsidR="007E7B7E" w:rsidRPr="007E7B7E" w:rsidRDefault="007E7B7E" w:rsidP="007E7B7E">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4</w:t>
            </w:r>
          </w:p>
        </w:tc>
        <w:tc>
          <w:tcPr>
            <w:tcW w:w="6484" w:type="dxa"/>
            <w:tcBorders>
              <w:top w:val="nil"/>
              <w:left w:val="nil"/>
              <w:bottom w:val="single" w:sz="4" w:space="0" w:color="auto"/>
              <w:right w:val="single" w:sz="4" w:space="0" w:color="auto"/>
            </w:tcBorders>
            <w:shd w:val="clear" w:color="000000" w:fill="FFFFFF"/>
            <w:vAlign w:val="center"/>
            <w:hideMark/>
          </w:tcPr>
          <w:p w14:paraId="706DBF06" w14:textId="77777777" w:rsidR="007E7B7E" w:rsidRPr="007E7B7E" w:rsidRDefault="007E7B7E" w:rsidP="007E7B7E">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Ректален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катетер</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Fсо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rPr>
              <w:t xml:space="preserve">   16 Ф и 18 Ф - </w:t>
            </w:r>
            <w:proofErr w:type="spellStart"/>
            <w:r w:rsidRPr="007E7B7E">
              <w:rPr>
                <w:rFonts w:ascii="Calibri" w:eastAsia="Times New Roman" w:hAnsi="Calibri" w:cs="Calibri"/>
                <w:color w:val="000000"/>
              </w:rPr>
              <w:t>стерилен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градуиран</w:t>
            </w:r>
            <w:proofErr w:type="spellEnd"/>
            <w:r w:rsidRPr="007E7B7E">
              <w:rPr>
                <w:rFonts w:ascii="Calibri" w:eastAsia="Times New Roman" w:hAnsi="Calibri" w:cs="Calibri"/>
                <w:color w:val="000000"/>
              </w:rPr>
              <w:t>,</w:t>
            </w:r>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високо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квалитетна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туба</w:t>
            </w:r>
            <w:proofErr w:type="spellEnd"/>
            <w:r w:rsidRPr="007E7B7E">
              <w:rPr>
                <w:rFonts w:ascii="Calibri" w:eastAsia="Times New Roman" w:hAnsi="Calibri" w:cs="Calibri"/>
                <w:color w:val="000000"/>
              </w:rPr>
              <w:t xml:space="preserve"> ПВЦ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силикон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заоблен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lastRenderedPageBreak/>
              <w:t>врв</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латерални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отвори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10 см,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еднократна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употреба</w:t>
            </w:r>
            <w:proofErr w:type="spellEnd"/>
          </w:p>
        </w:tc>
        <w:tc>
          <w:tcPr>
            <w:tcW w:w="839" w:type="dxa"/>
            <w:tcBorders>
              <w:top w:val="nil"/>
              <w:left w:val="nil"/>
              <w:bottom w:val="single" w:sz="4" w:space="0" w:color="auto"/>
              <w:right w:val="single" w:sz="4" w:space="0" w:color="auto"/>
            </w:tcBorders>
            <w:shd w:val="clear" w:color="000000" w:fill="FFFFFF"/>
            <w:vAlign w:val="center"/>
            <w:hideMark/>
          </w:tcPr>
          <w:p w14:paraId="3D464CFB"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lastRenderedPageBreak/>
              <w:t>парче</w:t>
            </w:r>
            <w:proofErr w:type="spellEnd"/>
          </w:p>
        </w:tc>
        <w:tc>
          <w:tcPr>
            <w:tcW w:w="1041" w:type="dxa"/>
            <w:tcBorders>
              <w:top w:val="nil"/>
              <w:left w:val="nil"/>
              <w:bottom w:val="single" w:sz="4" w:space="0" w:color="auto"/>
              <w:right w:val="single" w:sz="4" w:space="0" w:color="auto"/>
            </w:tcBorders>
            <w:shd w:val="clear" w:color="000000" w:fill="FFFFFF"/>
            <w:vAlign w:val="center"/>
            <w:hideMark/>
          </w:tcPr>
          <w:p w14:paraId="4D040024"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30</w:t>
            </w:r>
          </w:p>
        </w:tc>
      </w:tr>
      <w:tr w:rsidR="007E7B7E" w:rsidRPr="007E7B7E" w14:paraId="025E9CEA" w14:textId="77777777" w:rsidTr="007E7B7E">
        <w:trPr>
          <w:trHeight w:val="23"/>
          <w:jc w:val="center"/>
        </w:trPr>
        <w:tc>
          <w:tcPr>
            <w:tcW w:w="652" w:type="dxa"/>
            <w:tcBorders>
              <w:top w:val="nil"/>
              <w:left w:val="single" w:sz="4" w:space="0" w:color="auto"/>
              <w:bottom w:val="single" w:sz="4" w:space="0" w:color="auto"/>
              <w:right w:val="single" w:sz="4" w:space="0" w:color="auto"/>
            </w:tcBorders>
            <w:shd w:val="clear" w:color="000000" w:fill="FFFFFF"/>
            <w:vAlign w:val="center"/>
            <w:hideMark/>
          </w:tcPr>
          <w:p w14:paraId="123CAE24" w14:textId="77777777" w:rsidR="007E7B7E" w:rsidRPr="007E7B7E" w:rsidRDefault="007E7B7E" w:rsidP="007E7B7E">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5</w:t>
            </w:r>
          </w:p>
        </w:tc>
        <w:tc>
          <w:tcPr>
            <w:tcW w:w="6484" w:type="dxa"/>
            <w:tcBorders>
              <w:top w:val="nil"/>
              <w:left w:val="nil"/>
              <w:bottom w:val="single" w:sz="4" w:space="0" w:color="auto"/>
              <w:right w:val="single" w:sz="4" w:space="0" w:color="auto"/>
            </w:tcBorders>
            <w:shd w:val="clear" w:color="auto" w:fill="auto"/>
            <w:vAlign w:val="center"/>
            <w:hideMark/>
          </w:tcPr>
          <w:p w14:paraId="3CF1579F" w14:textId="77777777" w:rsidR="007E7B7E" w:rsidRPr="007E7B7E" w:rsidRDefault="007E7B7E" w:rsidP="007E7B7E">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Торакални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дренови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rPr>
              <w:t xml:space="preserve"> 8 и 10 </w:t>
            </w:r>
          </w:p>
        </w:tc>
        <w:tc>
          <w:tcPr>
            <w:tcW w:w="839" w:type="dxa"/>
            <w:tcBorders>
              <w:top w:val="nil"/>
              <w:left w:val="nil"/>
              <w:bottom w:val="single" w:sz="4" w:space="0" w:color="auto"/>
              <w:right w:val="single" w:sz="4" w:space="0" w:color="auto"/>
            </w:tcBorders>
            <w:shd w:val="clear" w:color="auto" w:fill="auto"/>
            <w:vAlign w:val="center"/>
            <w:hideMark/>
          </w:tcPr>
          <w:p w14:paraId="11BB3F9D" w14:textId="77777777" w:rsidR="007E7B7E" w:rsidRPr="007E7B7E" w:rsidRDefault="007E7B7E" w:rsidP="007E7B7E">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парче</w:t>
            </w:r>
            <w:proofErr w:type="spellEnd"/>
          </w:p>
        </w:tc>
        <w:tc>
          <w:tcPr>
            <w:tcW w:w="1041" w:type="dxa"/>
            <w:tcBorders>
              <w:top w:val="nil"/>
              <w:left w:val="nil"/>
              <w:bottom w:val="single" w:sz="4" w:space="0" w:color="auto"/>
              <w:right w:val="single" w:sz="4" w:space="0" w:color="auto"/>
            </w:tcBorders>
            <w:shd w:val="clear" w:color="auto" w:fill="auto"/>
            <w:vAlign w:val="center"/>
            <w:hideMark/>
          </w:tcPr>
          <w:p w14:paraId="57841D23" w14:textId="77777777" w:rsidR="007E7B7E" w:rsidRPr="007E7B7E" w:rsidRDefault="007E7B7E" w:rsidP="007E7B7E">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200</w:t>
            </w:r>
          </w:p>
        </w:tc>
      </w:tr>
    </w:tbl>
    <w:p w14:paraId="0610DE28" w14:textId="7D51013E" w:rsidR="00080F6F" w:rsidRDefault="00080F6F" w:rsidP="00080F6F">
      <w:pPr>
        <w:tabs>
          <w:tab w:val="left" w:pos="1760"/>
        </w:tabs>
        <w:suppressAutoHyphens/>
        <w:rPr>
          <w:rFonts w:ascii="Arial Narrow" w:hAnsi="Arial Narrow"/>
          <w:lang w:val="mk-MK" w:eastAsia="ar-SA"/>
        </w:rPr>
      </w:pPr>
      <w:r>
        <w:rPr>
          <w:rFonts w:ascii="Arial Narrow" w:hAnsi="Arial Narrow"/>
          <w:lang w:val="mk-MK" w:eastAsia="ar-SA"/>
        </w:rPr>
        <w:t xml:space="preserve">  </w:t>
      </w:r>
    </w:p>
    <w:p w14:paraId="0BCA0229" w14:textId="7100CF12" w:rsidR="001E6910" w:rsidRDefault="00080F6F" w:rsidP="007E7B7E">
      <w:pPr>
        <w:tabs>
          <w:tab w:val="left" w:pos="1760"/>
        </w:tabs>
        <w:suppressAutoHyphens/>
        <w:rPr>
          <w:rFonts w:ascii="Arial Narrow" w:hAnsi="Arial Narrow"/>
          <w:lang w:val="mk-MK" w:eastAsia="ar-SA"/>
        </w:rPr>
      </w:pPr>
      <w:r>
        <w:rPr>
          <w:rFonts w:ascii="Arial Narrow" w:hAnsi="Arial Narrow"/>
          <w:lang w:val="mk-MK" w:eastAsia="ar-SA"/>
        </w:rPr>
        <w:t xml:space="preserve">    </w:t>
      </w:r>
      <w:bookmarkEnd w:id="91"/>
    </w:p>
    <w:p w14:paraId="4714D3FC" w14:textId="77777777" w:rsidR="00E845F1" w:rsidRPr="00753D2D" w:rsidRDefault="00E845F1" w:rsidP="007E7B7E">
      <w:pPr>
        <w:tabs>
          <w:tab w:val="left" w:pos="1760"/>
        </w:tabs>
        <w:suppressAutoHyphens/>
        <w:rPr>
          <w:rFonts w:ascii="Times New Roman" w:eastAsia="Times New Roman" w:hAnsi="Times New Roman" w:cs="Times New Roman"/>
          <w:b/>
          <w:lang w:val="ru-RU" w:eastAsia="ar-SA"/>
        </w:rPr>
      </w:pPr>
    </w:p>
    <w:p w14:paraId="5FC19F55"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b/>
          <w:lang w:val="mk-MK" w:eastAsia="ar-SA"/>
        </w:rPr>
      </w:pPr>
      <w:r w:rsidRPr="00753D2D">
        <w:rPr>
          <w:rFonts w:ascii="Times New Roman" w:eastAsia="Times New Roman" w:hAnsi="Times New Roman" w:cs="Times New Roman"/>
          <w:b/>
          <w:lang w:val="mk-MK" w:eastAsia="ar-SA"/>
        </w:rPr>
        <w:t>Дел III – Финансиска понуда</w:t>
      </w:r>
    </w:p>
    <w:p w14:paraId="220A61D0" w14:textId="4D8198FA"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III.1. Вкупната цена на нашата понуда,</w:t>
      </w:r>
      <w:r w:rsidR="005604A4">
        <w:rPr>
          <w:rFonts w:ascii="Times New Roman" w:eastAsia="Times New Roman" w:hAnsi="Times New Roman" w:cs="Times New Roman"/>
          <w:lang w:eastAsia="ar-SA"/>
        </w:rPr>
        <w:t xml:space="preserve"> </w:t>
      </w:r>
      <w:r w:rsidR="00256424" w:rsidRPr="00753D2D">
        <w:rPr>
          <w:rFonts w:ascii="Times New Roman" w:eastAsia="Times New Roman" w:hAnsi="Times New Roman" w:cs="Times New Roman"/>
          <w:lang w:val="mk-MK" w:eastAsia="ar-SA"/>
        </w:rPr>
        <w:t>за набавка на</w:t>
      </w:r>
      <w:r w:rsidR="007E7B7E">
        <w:rPr>
          <w:rFonts w:ascii="Times New Roman" w:eastAsia="Times New Roman" w:hAnsi="Times New Roman" w:cs="Times New Roman"/>
          <w:lang w:val="mk-MK" w:eastAsia="ar-SA"/>
        </w:rPr>
        <w:t xml:space="preserve"> </w:t>
      </w:r>
      <w:r w:rsidR="007E7B7E" w:rsidRPr="007E7B7E">
        <w:rPr>
          <w:rFonts w:ascii="Times New Roman" w:hAnsi="Times New Roman" w:cs="Times New Roman"/>
          <w:lang w:val="ru-RU"/>
        </w:rPr>
        <w:t>Медицински потрошен материјал</w:t>
      </w:r>
      <w:r w:rsidRPr="00753D2D">
        <w:rPr>
          <w:rFonts w:ascii="Times New Roman" w:eastAsia="Times New Roman" w:hAnsi="Times New Roman" w:cs="Times New Roman"/>
          <w:lang w:val="mk-MK" w:eastAsia="ar-SA"/>
        </w:rPr>
        <w:t xml:space="preserve"> вклучувајќи ги сите трошоци и попусти, без ДДВ, кој е искажан посебно, изнесува:</w:t>
      </w:r>
    </w:p>
    <w:p w14:paraId="03572B8D"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ru-RU" w:eastAsia="ar-SA"/>
        </w:rPr>
      </w:pPr>
    </w:p>
    <w:tbl>
      <w:tblPr>
        <w:tblW w:w="8542" w:type="dxa"/>
        <w:tblInd w:w="-10" w:type="dxa"/>
        <w:tblLayout w:type="fixed"/>
        <w:tblLook w:val="0000" w:firstRow="0" w:lastRow="0" w:firstColumn="0" w:lastColumn="0" w:noHBand="0" w:noVBand="0"/>
      </w:tblPr>
      <w:tblGrid>
        <w:gridCol w:w="3425"/>
        <w:gridCol w:w="3420"/>
        <w:gridCol w:w="1697"/>
      </w:tblGrid>
      <w:tr w:rsidR="001E6910" w:rsidRPr="00753D2D" w14:paraId="39085E3F" w14:textId="77777777" w:rsidTr="00256424">
        <w:tc>
          <w:tcPr>
            <w:tcW w:w="3425" w:type="dxa"/>
            <w:tcBorders>
              <w:top w:val="single" w:sz="4" w:space="0" w:color="000000"/>
              <w:left w:val="single" w:sz="4" w:space="0" w:color="000000"/>
              <w:bottom w:val="single" w:sz="4" w:space="0" w:color="000000"/>
            </w:tcBorders>
            <w:shd w:val="clear" w:color="auto" w:fill="E0E0E0"/>
          </w:tcPr>
          <w:p w14:paraId="422E8289" w14:textId="77777777" w:rsidR="001E6910" w:rsidRPr="00753D2D" w:rsidRDefault="001E6910" w:rsidP="001E6910">
            <w:pPr>
              <w:tabs>
                <w:tab w:val="left" w:pos="1760"/>
              </w:tabs>
              <w:suppressAutoHyphens/>
              <w:snapToGrid w:val="0"/>
              <w:spacing w:after="0" w:line="240" w:lineRule="auto"/>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Дел</w:t>
            </w:r>
          </w:p>
        </w:tc>
        <w:tc>
          <w:tcPr>
            <w:tcW w:w="3420" w:type="dxa"/>
            <w:tcBorders>
              <w:top w:val="single" w:sz="4" w:space="0" w:color="000000"/>
              <w:left w:val="single" w:sz="4" w:space="0" w:color="000000"/>
              <w:bottom w:val="single" w:sz="4" w:space="0" w:color="000000"/>
            </w:tcBorders>
            <w:shd w:val="clear" w:color="auto" w:fill="E0E0E0"/>
          </w:tcPr>
          <w:p w14:paraId="0D529219" w14:textId="77777777" w:rsidR="001E6910" w:rsidRPr="00753D2D" w:rsidRDefault="001E6910" w:rsidP="001E6910">
            <w:pPr>
              <w:tabs>
                <w:tab w:val="left" w:pos="1760"/>
              </w:tabs>
              <w:suppressAutoHyphens/>
              <w:snapToGrid w:val="0"/>
              <w:spacing w:after="0" w:line="240" w:lineRule="auto"/>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Вкупна цена без ДДВ</w:t>
            </w:r>
          </w:p>
        </w:tc>
        <w:tc>
          <w:tcPr>
            <w:tcW w:w="1697" w:type="dxa"/>
            <w:tcBorders>
              <w:top w:val="single" w:sz="4" w:space="0" w:color="000000"/>
              <w:left w:val="single" w:sz="4" w:space="0" w:color="000000"/>
              <w:bottom w:val="single" w:sz="4" w:space="0" w:color="000000"/>
              <w:right w:val="single" w:sz="4" w:space="0" w:color="000000"/>
            </w:tcBorders>
            <w:shd w:val="clear" w:color="auto" w:fill="E0E0E0"/>
          </w:tcPr>
          <w:p w14:paraId="33BB71C5" w14:textId="77777777" w:rsidR="001E6910" w:rsidRPr="00753D2D" w:rsidRDefault="001E6910" w:rsidP="001E6910">
            <w:pPr>
              <w:tabs>
                <w:tab w:val="left" w:pos="1760"/>
              </w:tabs>
              <w:suppressAutoHyphens/>
              <w:snapToGrid w:val="0"/>
              <w:spacing w:after="0" w:line="240" w:lineRule="auto"/>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ДДВ</w:t>
            </w:r>
          </w:p>
        </w:tc>
      </w:tr>
      <w:tr w:rsidR="001E6910" w:rsidRPr="00753D2D" w14:paraId="3013A6DD" w14:textId="77777777" w:rsidTr="00256424">
        <w:tc>
          <w:tcPr>
            <w:tcW w:w="3425" w:type="dxa"/>
            <w:tcBorders>
              <w:top w:val="single" w:sz="4" w:space="0" w:color="000000"/>
              <w:left w:val="single" w:sz="4" w:space="0" w:color="000000"/>
              <w:bottom w:val="single" w:sz="4" w:space="0" w:color="000000"/>
            </w:tcBorders>
            <w:shd w:val="clear" w:color="auto" w:fill="auto"/>
          </w:tcPr>
          <w:p w14:paraId="11145BE6" w14:textId="1278A18D" w:rsidR="001E6910" w:rsidRPr="002E6E9B" w:rsidRDefault="002E6E9B" w:rsidP="002E6E9B">
            <w:pPr>
              <w:suppressAutoHyphens/>
              <w:spacing w:after="0" w:line="240" w:lineRule="auto"/>
              <w:jc w:val="center"/>
              <w:rPr>
                <w:rFonts w:ascii="Times New Roman" w:hAnsi="Times New Roman" w:cs="Times New Roman"/>
                <w:bCs/>
                <w:lang w:val="mk-MK"/>
              </w:rPr>
            </w:pPr>
            <w:r w:rsidRPr="002E6E9B">
              <w:rPr>
                <w:rFonts w:ascii="Times New Roman" w:hAnsi="Times New Roman" w:cs="Times New Roman"/>
                <w:bCs/>
                <w:lang w:val="mk-MK"/>
              </w:rPr>
              <w:t>1</w:t>
            </w:r>
          </w:p>
        </w:tc>
        <w:tc>
          <w:tcPr>
            <w:tcW w:w="3420" w:type="dxa"/>
            <w:tcBorders>
              <w:top w:val="single" w:sz="4" w:space="0" w:color="000000"/>
              <w:left w:val="single" w:sz="4" w:space="0" w:color="000000"/>
              <w:bottom w:val="single" w:sz="4" w:space="0" w:color="000000"/>
            </w:tcBorders>
            <w:shd w:val="clear" w:color="auto" w:fill="auto"/>
          </w:tcPr>
          <w:p w14:paraId="55164532"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269634F"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r>
      <w:tr w:rsidR="001E6910" w:rsidRPr="00753D2D" w14:paraId="33610A0B" w14:textId="77777777" w:rsidTr="00256424">
        <w:tc>
          <w:tcPr>
            <w:tcW w:w="3425" w:type="dxa"/>
            <w:tcBorders>
              <w:top w:val="single" w:sz="4" w:space="0" w:color="000000"/>
              <w:left w:val="single" w:sz="4" w:space="0" w:color="000000"/>
              <w:bottom w:val="single" w:sz="4" w:space="0" w:color="000000"/>
            </w:tcBorders>
            <w:shd w:val="clear" w:color="auto" w:fill="auto"/>
          </w:tcPr>
          <w:p w14:paraId="7CF54BF7" w14:textId="38DA4663" w:rsidR="001E6910" w:rsidRPr="002E6E9B" w:rsidRDefault="002E6E9B" w:rsidP="002E6E9B">
            <w:pPr>
              <w:tabs>
                <w:tab w:val="left" w:pos="1760"/>
              </w:tabs>
              <w:suppressAutoHyphens/>
              <w:snapToGrid w:val="0"/>
              <w:spacing w:after="0" w:line="240" w:lineRule="auto"/>
              <w:jc w:val="center"/>
              <w:rPr>
                <w:rFonts w:ascii="Times New Roman" w:eastAsia="Times New Roman" w:hAnsi="Times New Roman" w:cs="Times New Roman"/>
                <w:bCs/>
                <w:lang w:val="mk-MK" w:eastAsia="ar-SA"/>
              </w:rPr>
            </w:pPr>
            <w:r w:rsidRPr="002E6E9B">
              <w:rPr>
                <w:rFonts w:ascii="Times New Roman" w:eastAsia="Times New Roman" w:hAnsi="Times New Roman" w:cs="Times New Roman"/>
                <w:bCs/>
                <w:lang w:val="mk-MK" w:eastAsia="ar-SA"/>
              </w:rPr>
              <w:t>2</w:t>
            </w:r>
          </w:p>
        </w:tc>
        <w:tc>
          <w:tcPr>
            <w:tcW w:w="3420" w:type="dxa"/>
            <w:tcBorders>
              <w:top w:val="single" w:sz="4" w:space="0" w:color="000000"/>
              <w:left w:val="single" w:sz="4" w:space="0" w:color="000000"/>
              <w:bottom w:val="single" w:sz="4" w:space="0" w:color="000000"/>
            </w:tcBorders>
            <w:shd w:val="clear" w:color="auto" w:fill="auto"/>
          </w:tcPr>
          <w:p w14:paraId="69704135"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2827F79"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r>
      <w:tr w:rsidR="001E6910" w:rsidRPr="00753D2D" w14:paraId="59797E08" w14:textId="77777777" w:rsidTr="00256424">
        <w:tc>
          <w:tcPr>
            <w:tcW w:w="3425" w:type="dxa"/>
            <w:tcBorders>
              <w:top w:val="single" w:sz="4" w:space="0" w:color="000000"/>
              <w:left w:val="single" w:sz="4" w:space="0" w:color="000000"/>
              <w:bottom w:val="single" w:sz="4" w:space="0" w:color="000000"/>
            </w:tcBorders>
            <w:shd w:val="clear" w:color="auto" w:fill="auto"/>
          </w:tcPr>
          <w:p w14:paraId="2CCB0D9B" w14:textId="28CB053B" w:rsidR="001E6910" w:rsidRPr="002E6E9B" w:rsidRDefault="002E6E9B" w:rsidP="002E6E9B">
            <w:pPr>
              <w:jc w:val="center"/>
              <w:rPr>
                <w:rFonts w:ascii="Times New Roman" w:hAnsi="Times New Roman" w:cs="Times New Roman"/>
                <w:bCs/>
                <w:lang w:val="mk-MK"/>
              </w:rPr>
            </w:pPr>
            <w:r w:rsidRPr="002E6E9B">
              <w:rPr>
                <w:rFonts w:ascii="Times New Roman" w:hAnsi="Times New Roman" w:cs="Times New Roman"/>
                <w:bCs/>
                <w:lang w:val="mk-MK"/>
              </w:rPr>
              <w:t>3</w:t>
            </w:r>
          </w:p>
        </w:tc>
        <w:tc>
          <w:tcPr>
            <w:tcW w:w="3420" w:type="dxa"/>
            <w:tcBorders>
              <w:top w:val="single" w:sz="4" w:space="0" w:color="000000"/>
              <w:left w:val="single" w:sz="4" w:space="0" w:color="000000"/>
              <w:bottom w:val="single" w:sz="4" w:space="0" w:color="000000"/>
            </w:tcBorders>
            <w:shd w:val="clear" w:color="auto" w:fill="auto"/>
          </w:tcPr>
          <w:p w14:paraId="04D5C356"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7B36D6C" w14:textId="77777777" w:rsidR="001E6910" w:rsidRPr="00753D2D" w:rsidRDefault="001E6910"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r>
      <w:tr w:rsidR="002E6E9B" w:rsidRPr="00753D2D" w14:paraId="1208E88C" w14:textId="77777777" w:rsidTr="00256424">
        <w:tc>
          <w:tcPr>
            <w:tcW w:w="3425" w:type="dxa"/>
            <w:tcBorders>
              <w:top w:val="single" w:sz="4" w:space="0" w:color="000000"/>
              <w:left w:val="single" w:sz="4" w:space="0" w:color="000000"/>
              <w:bottom w:val="single" w:sz="4" w:space="0" w:color="000000"/>
            </w:tcBorders>
            <w:shd w:val="clear" w:color="auto" w:fill="auto"/>
          </w:tcPr>
          <w:p w14:paraId="17895C10" w14:textId="7ACE0DC9" w:rsidR="002E6E9B" w:rsidRPr="002E6E9B" w:rsidRDefault="002E6E9B" w:rsidP="002E6E9B">
            <w:pPr>
              <w:jc w:val="center"/>
              <w:rPr>
                <w:rFonts w:ascii="Times New Roman" w:hAnsi="Times New Roman" w:cs="Times New Roman"/>
                <w:bCs/>
                <w:lang w:val="mk-MK"/>
              </w:rPr>
            </w:pPr>
            <w:r w:rsidRPr="002E6E9B">
              <w:rPr>
                <w:rFonts w:ascii="Times New Roman" w:hAnsi="Times New Roman" w:cs="Times New Roman"/>
                <w:bCs/>
                <w:lang w:val="mk-MK"/>
              </w:rPr>
              <w:t>4</w:t>
            </w:r>
          </w:p>
        </w:tc>
        <w:tc>
          <w:tcPr>
            <w:tcW w:w="3420" w:type="dxa"/>
            <w:tcBorders>
              <w:top w:val="single" w:sz="4" w:space="0" w:color="000000"/>
              <w:left w:val="single" w:sz="4" w:space="0" w:color="000000"/>
              <w:bottom w:val="single" w:sz="4" w:space="0" w:color="000000"/>
            </w:tcBorders>
            <w:shd w:val="clear" w:color="auto" w:fill="auto"/>
          </w:tcPr>
          <w:p w14:paraId="0B9D93FA" w14:textId="77777777" w:rsidR="002E6E9B" w:rsidRPr="00753D2D" w:rsidRDefault="002E6E9B"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742A035" w14:textId="77777777" w:rsidR="002E6E9B" w:rsidRPr="00753D2D" w:rsidRDefault="002E6E9B"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r>
      <w:tr w:rsidR="002E6E9B" w:rsidRPr="00753D2D" w14:paraId="19B6A287" w14:textId="77777777" w:rsidTr="00256424">
        <w:tc>
          <w:tcPr>
            <w:tcW w:w="3425" w:type="dxa"/>
            <w:tcBorders>
              <w:top w:val="single" w:sz="4" w:space="0" w:color="000000"/>
              <w:left w:val="single" w:sz="4" w:space="0" w:color="000000"/>
              <w:bottom w:val="single" w:sz="4" w:space="0" w:color="000000"/>
            </w:tcBorders>
            <w:shd w:val="clear" w:color="auto" w:fill="auto"/>
          </w:tcPr>
          <w:p w14:paraId="19D194D9" w14:textId="4DF3CA6F" w:rsidR="002E6E9B" w:rsidRPr="002E6E9B" w:rsidRDefault="002E6E9B" w:rsidP="002E6E9B">
            <w:pPr>
              <w:jc w:val="center"/>
              <w:rPr>
                <w:rFonts w:ascii="Times New Roman" w:hAnsi="Times New Roman" w:cs="Times New Roman"/>
                <w:bCs/>
                <w:lang w:val="mk-MK"/>
              </w:rPr>
            </w:pPr>
            <w:r w:rsidRPr="002E6E9B">
              <w:rPr>
                <w:rFonts w:ascii="Times New Roman" w:hAnsi="Times New Roman" w:cs="Times New Roman"/>
                <w:bCs/>
                <w:lang w:val="mk-MK"/>
              </w:rPr>
              <w:t>5</w:t>
            </w:r>
          </w:p>
        </w:tc>
        <w:tc>
          <w:tcPr>
            <w:tcW w:w="3420" w:type="dxa"/>
            <w:tcBorders>
              <w:top w:val="single" w:sz="4" w:space="0" w:color="000000"/>
              <w:left w:val="single" w:sz="4" w:space="0" w:color="000000"/>
              <w:bottom w:val="single" w:sz="4" w:space="0" w:color="000000"/>
            </w:tcBorders>
            <w:shd w:val="clear" w:color="auto" w:fill="auto"/>
          </w:tcPr>
          <w:p w14:paraId="18481B68" w14:textId="77777777" w:rsidR="002E6E9B" w:rsidRPr="00753D2D" w:rsidRDefault="002E6E9B"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21501EB4" w14:textId="77777777" w:rsidR="002E6E9B" w:rsidRPr="00753D2D" w:rsidRDefault="002E6E9B" w:rsidP="001E6910">
            <w:pPr>
              <w:tabs>
                <w:tab w:val="left" w:pos="1760"/>
              </w:tabs>
              <w:suppressAutoHyphens/>
              <w:snapToGrid w:val="0"/>
              <w:spacing w:after="0" w:line="240" w:lineRule="auto"/>
              <w:jc w:val="both"/>
              <w:rPr>
                <w:rFonts w:ascii="Times New Roman" w:eastAsia="Times New Roman" w:hAnsi="Times New Roman" w:cs="Times New Roman"/>
                <w:lang w:val="mk-MK" w:eastAsia="ar-SA"/>
              </w:rPr>
            </w:pPr>
          </w:p>
        </w:tc>
      </w:tr>
    </w:tbl>
    <w:p w14:paraId="24E4E2C8"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ru-RU" w:eastAsia="ar-SA"/>
        </w:rPr>
      </w:pPr>
    </w:p>
    <w:p w14:paraId="7BDCDF61"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III. 2. Детален приказ на вкупната цена на нашата понуда е даден во следнава листа на цени:</w:t>
      </w:r>
    </w:p>
    <w:p w14:paraId="63728C70" w14:textId="77777777" w:rsidR="00256424" w:rsidRPr="00753D2D" w:rsidRDefault="00256424" w:rsidP="001E6910">
      <w:pPr>
        <w:tabs>
          <w:tab w:val="left" w:pos="1760"/>
        </w:tabs>
        <w:suppressAutoHyphens/>
        <w:spacing w:after="0" w:line="240" w:lineRule="auto"/>
        <w:rPr>
          <w:rFonts w:ascii="Times New Roman" w:eastAsia="Times New Roman" w:hAnsi="Times New Roman" w:cs="Times New Roman"/>
          <w:lang w:val="mk-MK" w:eastAsia="ar-SA"/>
        </w:rPr>
      </w:pPr>
    </w:p>
    <w:p w14:paraId="39C0E246" w14:textId="7EC06421" w:rsidR="002E6E9B" w:rsidRDefault="00256424" w:rsidP="001E6910">
      <w:pPr>
        <w:tabs>
          <w:tab w:val="left" w:pos="1760"/>
        </w:tabs>
        <w:suppressAutoHyphens/>
        <w:spacing w:after="0" w:line="240" w:lineRule="auto"/>
        <w:rPr>
          <w:rFonts w:ascii="StobiSerif Regular" w:eastAsia="Times New Roman" w:hAnsi="StobiSerif Regular" w:cs="Times New Roman"/>
          <w:b/>
          <w:sz w:val="20"/>
          <w:szCs w:val="20"/>
          <w:lang w:val="mk-MK" w:eastAsia="ar-SA"/>
        </w:rPr>
      </w:pPr>
      <w:bookmarkStart w:id="92" w:name="_Hlk91793941"/>
      <w:r>
        <w:rPr>
          <w:rFonts w:ascii="StobiSerif Regular" w:eastAsia="Times New Roman" w:hAnsi="StobiSerif Regular" w:cs="Times New Roman"/>
          <w:b/>
          <w:sz w:val="20"/>
          <w:szCs w:val="20"/>
          <w:lang w:val="mk-MK" w:eastAsia="ar-SA"/>
        </w:rPr>
        <w:t xml:space="preserve">Листа на цени </w:t>
      </w:r>
    </w:p>
    <w:tbl>
      <w:tblPr>
        <w:tblW w:w="8504" w:type="dxa"/>
        <w:jc w:val="center"/>
        <w:tblLook w:val="04A0" w:firstRow="1" w:lastRow="0" w:firstColumn="1" w:lastColumn="0" w:noHBand="0" w:noVBand="1"/>
      </w:tblPr>
      <w:tblGrid>
        <w:gridCol w:w="581"/>
        <w:gridCol w:w="4382"/>
        <w:gridCol w:w="1005"/>
        <w:gridCol w:w="1123"/>
        <w:gridCol w:w="1119"/>
        <w:gridCol w:w="875"/>
        <w:gridCol w:w="620"/>
      </w:tblGrid>
      <w:tr w:rsidR="002E6E9B" w:rsidRPr="007E7B7E" w14:paraId="64F0F2C4" w14:textId="2CF43707" w:rsidTr="002E6E9B">
        <w:trPr>
          <w:trHeight w:val="15"/>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BF53E" w14:textId="77777777" w:rsidR="002E6E9B" w:rsidRPr="007E7B7E" w:rsidRDefault="002E6E9B" w:rsidP="002E6E9B">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Дел</w:t>
            </w:r>
            <w:proofErr w:type="spellEnd"/>
          </w:p>
        </w:tc>
        <w:tc>
          <w:tcPr>
            <w:tcW w:w="4382" w:type="dxa"/>
            <w:tcBorders>
              <w:top w:val="single" w:sz="4" w:space="0" w:color="auto"/>
              <w:left w:val="nil"/>
              <w:bottom w:val="single" w:sz="4" w:space="0" w:color="auto"/>
              <w:right w:val="single" w:sz="4" w:space="0" w:color="auto"/>
            </w:tcBorders>
            <w:shd w:val="clear" w:color="auto" w:fill="auto"/>
            <w:noWrap/>
            <w:vAlign w:val="center"/>
            <w:hideMark/>
          </w:tcPr>
          <w:p w14:paraId="066C2CDC" w14:textId="77777777" w:rsidR="002E6E9B" w:rsidRPr="007E7B7E" w:rsidRDefault="002E6E9B" w:rsidP="002E6E9B">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Опис</w:t>
            </w:r>
            <w:proofErr w:type="spellEnd"/>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F01A585" w14:textId="77777777" w:rsidR="002E6E9B" w:rsidRPr="007E7B7E" w:rsidRDefault="002E6E9B" w:rsidP="002E6E9B">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EM</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7D37E8F5" w14:textId="77777777" w:rsidR="002E6E9B" w:rsidRPr="007E7B7E" w:rsidRDefault="002E6E9B" w:rsidP="002E6E9B">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Kоличина</w:t>
            </w:r>
            <w:proofErr w:type="spellEnd"/>
          </w:p>
        </w:tc>
        <w:tc>
          <w:tcPr>
            <w:tcW w:w="487" w:type="dxa"/>
            <w:tcBorders>
              <w:top w:val="single" w:sz="4" w:space="0" w:color="auto"/>
              <w:left w:val="nil"/>
              <w:bottom w:val="single" w:sz="4" w:space="0" w:color="auto"/>
              <w:right w:val="single" w:sz="4" w:space="0" w:color="auto"/>
            </w:tcBorders>
          </w:tcPr>
          <w:p w14:paraId="5DC88E16" w14:textId="1053AB1D" w:rsidR="002E6E9B" w:rsidRPr="007E7B7E" w:rsidRDefault="002E6E9B" w:rsidP="002E6E9B">
            <w:pPr>
              <w:spacing w:after="0" w:line="240" w:lineRule="auto"/>
              <w:jc w:val="center"/>
              <w:rPr>
                <w:rFonts w:ascii="Calibri" w:eastAsia="Times New Roman" w:hAnsi="Calibri" w:cs="Calibri"/>
                <w:color w:val="000000"/>
              </w:rPr>
            </w:pPr>
            <w:proofErr w:type="spellStart"/>
            <w:r w:rsidRPr="00335623">
              <w:t>Единечна</w:t>
            </w:r>
            <w:proofErr w:type="spellEnd"/>
            <w:r w:rsidRPr="00335623">
              <w:t xml:space="preserve"> </w:t>
            </w:r>
            <w:proofErr w:type="spellStart"/>
            <w:r w:rsidRPr="00335623">
              <w:t>цена</w:t>
            </w:r>
            <w:proofErr w:type="spellEnd"/>
            <w:r w:rsidRPr="00335623">
              <w:t xml:space="preserve"> </w:t>
            </w:r>
            <w:proofErr w:type="spellStart"/>
            <w:r w:rsidRPr="00335623">
              <w:t>без</w:t>
            </w:r>
            <w:proofErr w:type="spellEnd"/>
            <w:r w:rsidRPr="00335623">
              <w:t xml:space="preserve"> ДДВ</w:t>
            </w:r>
          </w:p>
        </w:tc>
        <w:tc>
          <w:tcPr>
            <w:tcW w:w="487" w:type="dxa"/>
            <w:tcBorders>
              <w:top w:val="single" w:sz="4" w:space="0" w:color="auto"/>
              <w:left w:val="nil"/>
              <w:bottom w:val="single" w:sz="4" w:space="0" w:color="auto"/>
              <w:right w:val="single" w:sz="4" w:space="0" w:color="auto"/>
            </w:tcBorders>
          </w:tcPr>
          <w:p w14:paraId="4B89FFD1" w14:textId="74D82E9B" w:rsidR="002E6E9B" w:rsidRPr="007E7B7E" w:rsidRDefault="002E6E9B" w:rsidP="002E6E9B">
            <w:pPr>
              <w:spacing w:after="0" w:line="240" w:lineRule="auto"/>
              <w:jc w:val="center"/>
              <w:rPr>
                <w:rFonts w:ascii="Calibri" w:eastAsia="Times New Roman" w:hAnsi="Calibri" w:cs="Calibri"/>
                <w:color w:val="000000"/>
              </w:rPr>
            </w:pPr>
            <w:proofErr w:type="spellStart"/>
            <w:r w:rsidRPr="00335623">
              <w:t>Вкупна</w:t>
            </w:r>
            <w:proofErr w:type="spellEnd"/>
            <w:r w:rsidRPr="00335623">
              <w:t xml:space="preserve"> </w:t>
            </w:r>
            <w:proofErr w:type="spellStart"/>
            <w:r w:rsidRPr="00335623">
              <w:t>цена</w:t>
            </w:r>
            <w:proofErr w:type="spellEnd"/>
            <w:r w:rsidRPr="00335623">
              <w:t xml:space="preserve"> </w:t>
            </w:r>
            <w:proofErr w:type="spellStart"/>
            <w:r w:rsidRPr="00335623">
              <w:t>без</w:t>
            </w:r>
            <w:proofErr w:type="spellEnd"/>
            <w:r w:rsidRPr="00335623">
              <w:t xml:space="preserve"> ДДВ</w:t>
            </w:r>
          </w:p>
        </w:tc>
        <w:tc>
          <w:tcPr>
            <w:tcW w:w="487" w:type="dxa"/>
            <w:tcBorders>
              <w:top w:val="single" w:sz="4" w:space="0" w:color="auto"/>
              <w:left w:val="nil"/>
              <w:bottom w:val="single" w:sz="4" w:space="0" w:color="auto"/>
              <w:right w:val="single" w:sz="4" w:space="0" w:color="auto"/>
            </w:tcBorders>
          </w:tcPr>
          <w:p w14:paraId="2FEFE534" w14:textId="2480DD8E" w:rsidR="002E6E9B" w:rsidRPr="007E7B7E" w:rsidRDefault="002E6E9B" w:rsidP="002E6E9B">
            <w:pPr>
              <w:spacing w:after="0" w:line="240" w:lineRule="auto"/>
              <w:jc w:val="center"/>
              <w:rPr>
                <w:rFonts w:ascii="Calibri" w:eastAsia="Times New Roman" w:hAnsi="Calibri" w:cs="Calibri"/>
                <w:color w:val="000000"/>
              </w:rPr>
            </w:pPr>
            <w:r w:rsidRPr="00335623">
              <w:t>ДДВ</w:t>
            </w:r>
          </w:p>
        </w:tc>
      </w:tr>
      <w:tr w:rsidR="002E6E9B" w:rsidRPr="007E7B7E" w14:paraId="4B3D79D7" w14:textId="2138D7AE" w:rsidTr="002E6E9B">
        <w:trPr>
          <w:trHeight w:val="15"/>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0A9E3B79" w14:textId="77777777" w:rsidR="002E6E9B" w:rsidRPr="007E7B7E" w:rsidRDefault="002E6E9B" w:rsidP="00862295">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1</w:t>
            </w:r>
          </w:p>
        </w:tc>
        <w:tc>
          <w:tcPr>
            <w:tcW w:w="4382" w:type="dxa"/>
            <w:tcBorders>
              <w:top w:val="nil"/>
              <w:left w:val="nil"/>
              <w:bottom w:val="single" w:sz="4" w:space="0" w:color="auto"/>
              <w:right w:val="single" w:sz="4" w:space="0" w:color="auto"/>
            </w:tcBorders>
            <w:shd w:val="clear" w:color="auto" w:fill="auto"/>
            <w:vAlign w:val="center"/>
            <w:hideMark/>
          </w:tcPr>
          <w:p w14:paraId="735C4481" w14:textId="77777777" w:rsidR="002E6E9B" w:rsidRPr="007E7B7E" w:rsidRDefault="002E6E9B" w:rsidP="00862295">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Уринарни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педијатриски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кеси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изработени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провиден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полиетилен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ефикасно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лепење</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антиалергенска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леплива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трака</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до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rPr>
              <w:t xml:space="preserve"> 10 </w:t>
            </w:r>
            <w:proofErr w:type="spell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градуирани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во</w:t>
            </w:r>
            <w:proofErr w:type="spellEnd"/>
            <w:r w:rsidRPr="007E7B7E">
              <w:rPr>
                <w:rFonts w:ascii="Calibri" w:eastAsia="Times New Roman" w:hAnsi="Calibri" w:cs="Calibri"/>
                <w:color w:val="000000"/>
                <w:lang w:val="mk-MK"/>
              </w:rPr>
              <w:t xml:space="preserve"> </w:t>
            </w:r>
            <w:proofErr w:type="spellStart"/>
            <w:proofErr w:type="gram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gram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пластични</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5BD07DE" w14:textId="77777777" w:rsidR="002E6E9B" w:rsidRPr="007E7B7E" w:rsidRDefault="002E6E9B" w:rsidP="00862295">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парче</w:t>
            </w:r>
            <w:proofErr w:type="spellEnd"/>
          </w:p>
        </w:tc>
        <w:tc>
          <w:tcPr>
            <w:tcW w:w="1123" w:type="dxa"/>
            <w:tcBorders>
              <w:top w:val="nil"/>
              <w:left w:val="nil"/>
              <w:bottom w:val="single" w:sz="4" w:space="0" w:color="auto"/>
              <w:right w:val="single" w:sz="4" w:space="0" w:color="auto"/>
            </w:tcBorders>
            <w:shd w:val="clear" w:color="auto" w:fill="auto"/>
            <w:vAlign w:val="center"/>
            <w:hideMark/>
          </w:tcPr>
          <w:p w14:paraId="2FE3A4FE" w14:textId="77777777" w:rsidR="002E6E9B" w:rsidRPr="007E7B7E" w:rsidRDefault="002E6E9B" w:rsidP="00862295">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10.000</w:t>
            </w:r>
          </w:p>
        </w:tc>
        <w:tc>
          <w:tcPr>
            <w:tcW w:w="487" w:type="dxa"/>
            <w:tcBorders>
              <w:top w:val="nil"/>
              <w:left w:val="nil"/>
              <w:bottom w:val="single" w:sz="4" w:space="0" w:color="auto"/>
              <w:right w:val="single" w:sz="4" w:space="0" w:color="auto"/>
            </w:tcBorders>
          </w:tcPr>
          <w:p w14:paraId="7C905822"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tcPr>
          <w:p w14:paraId="78038017"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tcPr>
          <w:p w14:paraId="1CB6F53F" w14:textId="77777777" w:rsidR="002E6E9B" w:rsidRPr="007E7B7E" w:rsidRDefault="002E6E9B" w:rsidP="00862295">
            <w:pPr>
              <w:spacing w:after="0" w:line="240" w:lineRule="auto"/>
              <w:jc w:val="center"/>
              <w:rPr>
                <w:rFonts w:ascii="Calibri" w:eastAsia="Times New Roman" w:hAnsi="Calibri" w:cs="Calibri"/>
                <w:color w:val="000000"/>
              </w:rPr>
            </w:pPr>
          </w:p>
        </w:tc>
      </w:tr>
      <w:tr w:rsidR="002E6E9B" w:rsidRPr="007E7B7E" w14:paraId="23D81C56" w14:textId="31EB2CDB" w:rsidTr="002E6E9B">
        <w:trPr>
          <w:trHeight w:val="15"/>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10781795" w14:textId="77777777" w:rsidR="002E6E9B" w:rsidRPr="007E7B7E" w:rsidRDefault="002E6E9B" w:rsidP="00862295">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2</w:t>
            </w:r>
          </w:p>
        </w:tc>
        <w:tc>
          <w:tcPr>
            <w:tcW w:w="4382" w:type="dxa"/>
            <w:tcBorders>
              <w:top w:val="nil"/>
              <w:left w:val="nil"/>
              <w:bottom w:val="single" w:sz="4" w:space="0" w:color="auto"/>
              <w:right w:val="single" w:sz="4" w:space="0" w:color="auto"/>
            </w:tcBorders>
            <w:shd w:val="clear" w:color="000000" w:fill="FFFFFF"/>
            <w:vAlign w:val="center"/>
            <w:hideMark/>
          </w:tcPr>
          <w:p w14:paraId="6A2D66E0" w14:textId="77777777" w:rsidR="002E6E9B" w:rsidRPr="007E7B7E" w:rsidRDefault="002E6E9B" w:rsidP="00862295">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ексангвина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трансфузија</w:t>
            </w:r>
            <w:proofErr w:type="spellEnd"/>
            <w:r w:rsidRPr="007E7B7E">
              <w:rPr>
                <w:rFonts w:ascii="Calibri" w:eastAsia="Times New Roman" w:hAnsi="Calibri" w:cs="Calibri"/>
                <w:color w:val="000000"/>
              </w:rPr>
              <w:t>– (</w:t>
            </w:r>
            <w:proofErr w:type="spellStart"/>
            <w:r w:rsidRPr="007E7B7E">
              <w:rPr>
                <w:rFonts w:ascii="Calibri" w:eastAsia="Times New Roman" w:hAnsi="Calibri" w:cs="Calibri"/>
                <w:color w:val="000000"/>
              </w:rPr>
              <w:t>умбиликална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сонда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црево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одвод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w:t>
            </w:r>
            <w:proofErr w:type="spellEnd"/>
            <w:r w:rsidRPr="007E7B7E">
              <w:rPr>
                <w:rFonts w:ascii="Calibri" w:eastAsia="Times New Roman" w:hAnsi="Calibri" w:cs="Calibri"/>
                <w:color w:val="000000"/>
              </w:rPr>
              <w:t xml:space="preserve">. 15 Fr и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мин.37 см, </w:t>
            </w:r>
            <w:proofErr w:type="spellStart"/>
            <w:r w:rsidRPr="007E7B7E">
              <w:rPr>
                <w:rFonts w:ascii="Calibri" w:eastAsia="Times New Roman" w:hAnsi="Calibri" w:cs="Calibri"/>
                <w:color w:val="000000"/>
              </w:rPr>
              <w:t>игла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мин.115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х 0, 5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(25 Г), </w:t>
            </w:r>
            <w:proofErr w:type="spellStart"/>
            <w:r w:rsidRPr="007E7B7E">
              <w:rPr>
                <w:rFonts w:ascii="Calibri" w:eastAsia="Times New Roman" w:hAnsi="Calibri" w:cs="Calibri"/>
                <w:color w:val="000000"/>
              </w:rPr>
              <w:t>газа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мин.ширина</w:t>
            </w:r>
            <w:proofErr w:type="spellEnd"/>
            <w:r w:rsidRPr="007E7B7E">
              <w:rPr>
                <w:rFonts w:ascii="Calibri" w:eastAsia="Times New Roman" w:hAnsi="Calibri" w:cs="Calibri"/>
                <w:color w:val="000000"/>
              </w:rPr>
              <w:t xml:space="preserve"> 350 </w:t>
            </w:r>
            <w:proofErr w:type="spellStart"/>
            <w:r w:rsidRPr="007E7B7E">
              <w:rPr>
                <w:rFonts w:ascii="Calibri" w:eastAsia="Times New Roman" w:hAnsi="Calibri" w:cs="Calibri"/>
                <w:color w:val="000000"/>
              </w:rPr>
              <w:t>мм</w:t>
            </w:r>
            <w:proofErr w:type="spellEnd"/>
            <w:r w:rsidRPr="007E7B7E">
              <w:rPr>
                <w:rFonts w:ascii="Calibri" w:eastAsia="Times New Roman" w:hAnsi="Calibri" w:cs="Calibri"/>
                <w:color w:val="000000"/>
              </w:rPr>
              <w:t xml:space="preserve"> и </w:t>
            </w:r>
            <w:proofErr w:type="spellStart"/>
            <w:r w:rsidRPr="007E7B7E">
              <w:rPr>
                <w:rFonts w:ascii="Calibri" w:eastAsia="Times New Roman" w:hAnsi="Calibri" w:cs="Calibri"/>
                <w:color w:val="000000"/>
              </w:rPr>
              <w:t>мин.должина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w:t>
            </w:r>
            <w:proofErr w:type="spellEnd"/>
            <w:r w:rsidRPr="007E7B7E">
              <w:rPr>
                <w:rFonts w:ascii="Calibri" w:eastAsia="Times New Roman" w:hAnsi="Calibri" w:cs="Calibri"/>
                <w:color w:val="000000"/>
              </w:rPr>
              <w:t xml:space="preserve"> 50мм – </w:t>
            </w: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обработка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менување</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крвта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висока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жолтица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новородени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деца</w:t>
            </w:r>
            <w:proofErr w:type="spellEnd"/>
            <w:r w:rsidRPr="007E7B7E">
              <w:rPr>
                <w:rFonts w:ascii="Calibri" w:eastAsia="Times New Roman" w:hAnsi="Calibri" w:cs="Calibri"/>
                <w:color w:val="000000"/>
              </w:rPr>
              <w:t xml:space="preserve">) </w:t>
            </w:r>
          </w:p>
        </w:tc>
        <w:tc>
          <w:tcPr>
            <w:tcW w:w="957" w:type="dxa"/>
            <w:tcBorders>
              <w:top w:val="nil"/>
              <w:left w:val="nil"/>
              <w:bottom w:val="single" w:sz="4" w:space="0" w:color="auto"/>
              <w:right w:val="single" w:sz="4" w:space="0" w:color="auto"/>
            </w:tcBorders>
            <w:shd w:val="clear" w:color="000000" w:fill="FFFFFF"/>
            <w:vAlign w:val="center"/>
            <w:hideMark/>
          </w:tcPr>
          <w:p w14:paraId="6AD07E9B" w14:textId="763EB7EC" w:rsidR="002E6E9B" w:rsidRPr="007E7B7E" w:rsidRDefault="00E845F1" w:rsidP="00862295">
            <w:pPr>
              <w:spacing w:after="0" w:line="240" w:lineRule="auto"/>
              <w:jc w:val="center"/>
              <w:rPr>
                <w:rFonts w:ascii="Calibri" w:eastAsia="Times New Roman" w:hAnsi="Calibri" w:cs="Calibri"/>
                <w:color w:val="000000"/>
                <w:lang w:val="mk-MK"/>
              </w:rPr>
            </w:pPr>
            <w:r>
              <w:rPr>
                <w:rFonts w:ascii="Calibri" w:eastAsia="Times New Roman" w:hAnsi="Calibri" w:cs="Calibri"/>
                <w:color w:val="000000"/>
                <w:lang w:val="mk-MK"/>
              </w:rPr>
              <w:t>комплет</w:t>
            </w:r>
          </w:p>
        </w:tc>
        <w:tc>
          <w:tcPr>
            <w:tcW w:w="1123" w:type="dxa"/>
            <w:tcBorders>
              <w:top w:val="nil"/>
              <w:left w:val="nil"/>
              <w:bottom w:val="single" w:sz="4" w:space="0" w:color="auto"/>
              <w:right w:val="single" w:sz="4" w:space="0" w:color="auto"/>
            </w:tcBorders>
            <w:shd w:val="clear" w:color="000000" w:fill="FFFFFF"/>
            <w:vAlign w:val="center"/>
            <w:hideMark/>
          </w:tcPr>
          <w:p w14:paraId="5B95FB57" w14:textId="77777777" w:rsidR="002E6E9B" w:rsidRPr="007E7B7E" w:rsidRDefault="002E6E9B" w:rsidP="00862295">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5</w:t>
            </w:r>
          </w:p>
        </w:tc>
        <w:tc>
          <w:tcPr>
            <w:tcW w:w="487" w:type="dxa"/>
            <w:tcBorders>
              <w:top w:val="nil"/>
              <w:left w:val="nil"/>
              <w:bottom w:val="single" w:sz="4" w:space="0" w:color="auto"/>
              <w:right w:val="single" w:sz="4" w:space="0" w:color="auto"/>
            </w:tcBorders>
            <w:shd w:val="clear" w:color="000000" w:fill="FFFFFF"/>
          </w:tcPr>
          <w:p w14:paraId="23618E10"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30E84E0A"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2624A587" w14:textId="77777777" w:rsidR="002E6E9B" w:rsidRPr="007E7B7E" w:rsidRDefault="002E6E9B" w:rsidP="00862295">
            <w:pPr>
              <w:spacing w:after="0" w:line="240" w:lineRule="auto"/>
              <w:jc w:val="center"/>
              <w:rPr>
                <w:rFonts w:ascii="Calibri" w:eastAsia="Times New Roman" w:hAnsi="Calibri" w:cs="Calibri"/>
                <w:color w:val="000000"/>
              </w:rPr>
            </w:pPr>
          </w:p>
        </w:tc>
      </w:tr>
      <w:tr w:rsidR="002E6E9B" w:rsidRPr="007E7B7E" w14:paraId="0A274033" w14:textId="66EEE8F5" w:rsidTr="002E6E9B">
        <w:trPr>
          <w:trHeight w:val="15"/>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34C3E004" w14:textId="77777777" w:rsidR="002E6E9B" w:rsidRPr="007E7B7E" w:rsidRDefault="002E6E9B" w:rsidP="00862295">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3</w:t>
            </w:r>
          </w:p>
        </w:tc>
        <w:tc>
          <w:tcPr>
            <w:tcW w:w="4382" w:type="dxa"/>
            <w:tcBorders>
              <w:top w:val="nil"/>
              <w:left w:val="nil"/>
              <w:bottom w:val="single" w:sz="4" w:space="0" w:color="auto"/>
              <w:right w:val="single" w:sz="4" w:space="0" w:color="auto"/>
            </w:tcBorders>
            <w:shd w:val="clear" w:color="000000" w:fill="FFFFFF"/>
            <w:vAlign w:val="center"/>
            <w:hideMark/>
          </w:tcPr>
          <w:p w14:paraId="5975CBF3" w14:textId="10C826BE" w:rsidR="002E6E9B" w:rsidRPr="007E7B7E" w:rsidRDefault="002E6E9B" w:rsidP="00862295">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сукција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мукос</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составен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стерилна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чашка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25 </w:t>
            </w:r>
            <w:proofErr w:type="spellStart"/>
            <w:r w:rsidRPr="007E7B7E">
              <w:rPr>
                <w:rFonts w:ascii="Calibri" w:eastAsia="Times New Roman" w:hAnsi="Calibri" w:cs="Calibri"/>
                <w:color w:val="000000"/>
              </w:rPr>
              <w:t>мл</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конекторно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црево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минимум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30 см и </w:t>
            </w:r>
            <w:proofErr w:type="spellStart"/>
            <w:r w:rsidRPr="007E7B7E">
              <w:rPr>
                <w:rFonts w:ascii="Calibri" w:eastAsia="Times New Roman" w:hAnsi="Calibri" w:cs="Calibri"/>
                <w:color w:val="000000"/>
              </w:rPr>
              <w:t>аспирационен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катетер</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009D2DBC">
              <w:rPr>
                <w:rFonts w:ascii="Calibri" w:eastAsia="Times New Roman" w:hAnsi="Calibri" w:cs="Calibri"/>
                <w:color w:val="000000"/>
                <w:lang w:val="mk-MK"/>
              </w:rPr>
              <w:t xml:space="preserve"> </w:t>
            </w:r>
            <w:r w:rsidRPr="007E7B7E">
              <w:rPr>
                <w:rFonts w:ascii="Calibri" w:eastAsia="Times New Roman" w:hAnsi="Calibri" w:cs="Calibri"/>
                <w:color w:val="000000"/>
              </w:rPr>
              <w:t>6 ФГ do 10FG</w:t>
            </w:r>
          </w:p>
        </w:tc>
        <w:tc>
          <w:tcPr>
            <w:tcW w:w="957" w:type="dxa"/>
            <w:tcBorders>
              <w:top w:val="nil"/>
              <w:left w:val="nil"/>
              <w:bottom w:val="single" w:sz="4" w:space="0" w:color="auto"/>
              <w:right w:val="single" w:sz="4" w:space="0" w:color="auto"/>
            </w:tcBorders>
            <w:shd w:val="clear" w:color="000000" w:fill="FFFFFF"/>
            <w:vAlign w:val="center"/>
            <w:hideMark/>
          </w:tcPr>
          <w:p w14:paraId="171E0298" w14:textId="77777777" w:rsidR="002E6E9B" w:rsidRPr="007E7B7E" w:rsidRDefault="002E6E9B" w:rsidP="00862295">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сет</w:t>
            </w:r>
            <w:proofErr w:type="spellEnd"/>
          </w:p>
        </w:tc>
        <w:tc>
          <w:tcPr>
            <w:tcW w:w="1123" w:type="dxa"/>
            <w:tcBorders>
              <w:top w:val="nil"/>
              <w:left w:val="nil"/>
              <w:bottom w:val="single" w:sz="4" w:space="0" w:color="auto"/>
              <w:right w:val="single" w:sz="4" w:space="0" w:color="auto"/>
            </w:tcBorders>
            <w:shd w:val="clear" w:color="000000" w:fill="FFFFFF"/>
            <w:vAlign w:val="center"/>
            <w:hideMark/>
          </w:tcPr>
          <w:p w14:paraId="75564879" w14:textId="77777777" w:rsidR="002E6E9B" w:rsidRPr="007E7B7E" w:rsidRDefault="002E6E9B" w:rsidP="00862295">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2.800</w:t>
            </w:r>
          </w:p>
        </w:tc>
        <w:tc>
          <w:tcPr>
            <w:tcW w:w="487" w:type="dxa"/>
            <w:tcBorders>
              <w:top w:val="nil"/>
              <w:left w:val="nil"/>
              <w:bottom w:val="single" w:sz="4" w:space="0" w:color="auto"/>
              <w:right w:val="single" w:sz="4" w:space="0" w:color="auto"/>
            </w:tcBorders>
            <w:shd w:val="clear" w:color="000000" w:fill="FFFFFF"/>
          </w:tcPr>
          <w:p w14:paraId="709DEEAD"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29EE2D7C"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766BF2B1" w14:textId="77777777" w:rsidR="002E6E9B" w:rsidRPr="007E7B7E" w:rsidRDefault="002E6E9B" w:rsidP="00862295">
            <w:pPr>
              <w:spacing w:after="0" w:line="240" w:lineRule="auto"/>
              <w:jc w:val="center"/>
              <w:rPr>
                <w:rFonts w:ascii="Calibri" w:eastAsia="Times New Roman" w:hAnsi="Calibri" w:cs="Calibri"/>
                <w:color w:val="000000"/>
              </w:rPr>
            </w:pPr>
          </w:p>
        </w:tc>
      </w:tr>
      <w:tr w:rsidR="002E6E9B" w:rsidRPr="007E7B7E" w14:paraId="5F30A524" w14:textId="264A5B86" w:rsidTr="002E6E9B">
        <w:trPr>
          <w:trHeight w:val="15"/>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1ED689EB" w14:textId="77777777" w:rsidR="002E6E9B" w:rsidRPr="007E7B7E" w:rsidRDefault="002E6E9B" w:rsidP="00862295">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4</w:t>
            </w:r>
          </w:p>
        </w:tc>
        <w:tc>
          <w:tcPr>
            <w:tcW w:w="4382" w:type="dxa"/>
            <w:tcBorders>
              <w:top w:val="nil"/>
              <w:left w:val="nil"/>
              <w:bottom w:val="single" w:sz="4" w:space="0" w:color="auto"/>
              <w:right w:val="single" w:sz="4" w:space="0" w:color="auto"/>
            </w:tcBorders>
            <w:shd w:val="clear" w:color="000000" w:fill="FFFFFF"/>
            <w:vAlign w:val="center"/>
            <w:hideMark/>
          </w:tcPr>
          <w:p w14:paraId="2775C85A" w14:textId="77777777" w:rsidR="002E6E9B" w:rsidRPr="007E7B7E" w:rsidRDefault="002E6E9B" w:rsidP="00862295">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Ректален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катетер</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Fсо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rPr>
              <w:t xml:space="preserve">   16 Ф и 18 Ф - </w:t>
            </w:r>
            <w:proofErr w:type="spellStart"/>
            <w:r w:rsidRPr="007E7B7E">
              <w:rPr>
                <w:rFonts w:ascii="Calibri" w:eastAsia="Times New Roman" w:hAnsi="Calibri" w:cs="Calibri"/>
                <w:color w:val="000000"/>
              </w:rPr>
              <w:t>стерилен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градуиран</w:t>
            </w:r>
            <w:proofErr w:type="spellEnd"/>
            <w:r w:rsidRPr="007E7B7E">
              <w:rPr>
                <w:rFonts w:ascii="Calibri" w:eastAsia="Times New Roman" w:hAnsi="Calibri" w:cs="Calibri"/>
                <w:color w:val="000000"/>
              </w:rPr>
              <w:t>,</w:t>
            </w:r>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високо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квалитетна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туба</w:t>
            </w:r>
            <w:proofErr w:type="spellEnd"/>
            <w:r w:rsidRPr="007E7B7E">
              <w:rPr>
                <w:rFonts w:ascii="Calibri" w:eastAsia="Times New Roman" w:hAnsi="Calibri" w:cs="Calibri"/>
                <w:color w:val="000000"/>
              </w:rPr>
              <w:t xml:space="preserve"> ПВЦ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силикон</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заоблен</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врв</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латерални</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отвори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со</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миним</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должина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од</w:t>
            </w:r>
            <w:proofErr w:type="spellEnd"/>
            <w:r w:rsidRPr="007E7B7E">
              <w:rPr>
                <w:rFonts w:ascii="Calibri" w:eastAsia="Times New Roman" w:hAnsi="Calibri" w:cs="Calibri"/>
                <w:color w:val="000000"/>
              </w:rPr>
              <w:t xml:space="preserve"> 10 см, </w:t>
            </w:r>
            <w:proofErr w:type="spellStart"/>
            <w:r w:rsidRPr="007E7B7E">
              <w:rPr>
                <w:rFonts w:ascii="Calibri" w:eastAsia="Times New Roman" w:hAnsi="Calibri" w:cs="Calibri"/>
                <w:color w:val="000000"/>
              </w:rPr>
              <w:t>за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еднократна</w:t>
            </w:r>
            <w:proofErr w:type="spellEnd"/>
            <w:r w:rsidRPr="007E7B7E">
              <w:rPr>
                <w:rFonts w:ascii="Calibri" w:eastAsia="Times New Roman" w:hAnsi="Calibri" w:cs="Calibri"/>
                <w:color w:val="000000"/>
                <w:lang w:val="mk-MK"/>
              </w:rPr>
              <w:t xml:space="preserve"> </w:t>
            </w:r>
            <w:proofErr w:type="spellStart"/>
            <w:r w:rsidRPr="007E7B7E">
              <w:rPr>
                <w:rFonts w:ascii="Calibri" w:eastAsia="Times New Roman" w:hAnsi="Calibri" w:cs="Calibri"/>
                <w:color w:val="000000"/>
              </w:rPr>
              <w:t>употреба</w:t>
            </w:r>
            <w:proofErr w:type="spellEnd"/>
          </w:p>
        </w:tc>
        <w:tc>
          <w:tcPr>
            <w:tcW w:w="957" w:type="dxa"/>
            <w:tcBorders>
              <w:top w:val="nil"/>
              <w:left w:val="nil"/>
              <w:bottom w:val="single" w:sz="4" w:space="0" w:color="auto"/>
              <w:right w:val="single" w:sz="4" w:space="0" w:color="auto"/>
            </w:tcBorders>
            <w:shd w:val="clear" w:color="000000" w:fill="FFFFFF"/>
            <w:vAlign w:val="center"/>
            <w:hideMark/>
          </w:tcPr>
          <w:p w14:paraId="6C93DF36" w14:textId="77777777" w:rsidR="002E6E9B" w:rsidRPr="007E7B7E" w:rsidRDefault="002E6E9B" w:rsidP="00862295">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парче</w:t>
            </w:r>
            <w:proofErr w:type="spellEnd"/>
          </w:p>
        </w:tc>
        <w:tc>
          <w:tcPr>
            <w:tcW w:w="1123" w:type="dxa"/>
            <w:tcBorders>
              <w:top w:val="nil"/>
              <w:left w:val="nil"/>
              <w:bottom w:val="single" w:sz="4" w:space="0" w:color="auto"/>
              <w:right w:val="single" w:sz="4" w:space="0" w:color="auto"/>
            </w:tcBorders>
            <w:shd w:val="clear" w:color="000000" w:fill="FFFFFF"/>
            <w:vAlign w:val="center"/>
            <w:hideMark/>
          </w:tcPr>
          <w:p w14:paraId="7FE7157F" w14:textId="77777777" w:rsidR="002E6E9B" w:rsidRPr="007E7B7E" w:rsidRDefault="002E6E9B" w:rsidP="00862295">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30</w:t>
            </w:r>
          </w:p>
        </w:tc>
        <w:tc>
          <w:tcPr>
            <w:tcW w:w="487" w:type="dxa"/>
            <w:tcBorders>
              <w:top w:val="nil"/>
              <w:left w:val="nil"/>
              <w:bottom w:val="single" w:sz="4" w:space="0" w:color="auto"/>
              <w:right w:val="single" w:sz="4" w:space="0" w:color="auto"/>
            </w:tcBorders>
            <w:shd w:val="clear" w:color="000000" w:fill="FFFFFF"/>
          </w:tcPr>
          <w:p w14:paraId="54730E5A"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74539637"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shd w:val="clear" w:color="000000" w:fill="FFFFFF"/>
          </w:tcPr>
          <w:p w14:paraId="0DA5FAD3" w14:textId="77777777" w:rsidR="002E6E9B" w:rsidRPr="007E7B7E" w:rsidRDefault="002E6E9B" w:rsidP="00862295">
            <w:pPr>
              <w:spacing w:after="0" w:line="240" w:lineRule="auto"/>
              <w:jc w:val="center"/>
              <w:rPr>
                <w:rFonts w:ascii="Calibri" w:eastAsia="Times New Roman" w:hAnsi="Calibri" w:cs="Calibri"/>
                <w:color w:val="000000"/>
              </w:rPr>
            </w:pPr>
          </w:p>
        </w:tc>
      </w:tr>
      <w:tr w:rsidR="002E6E9B" w:rsidRPr="007E7B7E" w14:paraId="1A2BB307" w14:textId="33942DA5" w:rsidTr="002E6E9B">
        <w:trPr>
          <w:trHeight w:val="15"/>
          <w:jc w:val="center"/>
        </w:trPr>
        <w:tc>
          <w:tcPr>
            <w:tcW w:w="581" w:type="dxa"/>
            <w:tcBorders>
              <w:top w:val="nil"/>
              <w:left w:val="single" w:sz="4" w:space="0" w:color="auto"/>
              <w:bottom w:val="single" w:sz="4" w:space="0" w:color="auto"/>
              <w:right w:val="single" w:sz="4" w:space="0" w:color="auto"/>
            </w:tcBorders>
            <w:shd w:val="clear" w:color="000000" w:fill="FFFFFF"/>
            <w:vAlign w:val="center"/>
            <w:hideMark/>
          </w:tcPr>
          <w:p w14:paraId="683C4798" w14:textId="77777777" w:rsidR="002E6E9B" w:rsidRPr="007E7B7E" w:rsidRDefault="002E6E9B" w:rsidP="00862295">
            <w:pPr>
              <w:spacing w:after="0" w:line="240" w:lineRule="auto"/>
              <w:jc w:val="center"/>
              <w:rPr>
                <w:rFonts w:ascii="Calibri" w:eastAsia="Times New Roman" w:hAnsi="Calibri" w:cs="Calibri"/>
                <w:color w:val="000000"/>
                <w:lang w:val="mk-MK"/>
              </w:rPr>
            </w:pPr>
            <w:r w:rsidRPr="007E7B7E">
              <w:rPr>
                <w:rFonts w:ascii="Calibri" w:eastAsia="Times New Roman" w:hAnsi="Calibri" w:cs="Calibri"/>
                <w:color w:val="000000"/>
                <w:lang w:val="mk-MK"/>
              </w:rPr>
              <w:t>5</w:t>
            </w:r>
          </w:p>
        </w:tc>
        <w:tc>
          <w:tcPr>
            <w:tcW w:w="4382" w:type="dxa"/>
            <w:tcBorders>
              <w:top w:val="nil"/>
              <w:left w:val="nil"/>
              <w:bottom w:val="single" w:sz="4" w:space="0" w:color="auto"/>
              <w:right w:val="single" w:sz="4" w:space="0" w:color="auto"/>
            </w:tcBorders>
            <w:shd w:val="clear" w:color="auto" w:fill="auto"/>
            <w:vAlign w:val="center"/>
            <w:hideMark/>
          </w:tcPr>
          <w:p w14:paraId="6B93732C" w14:textId="77777777" w:rsidR="002E6E9B" w:rsidRPr="007E7B7E" w:rsidRDefault="002E6E9B" w:rsidP="00862295">
            <w:pPr>
              <w:spacing w:after="0" w:line="240" w:lineRule="auto"/>
              <w:rPr>
                <w:rFonts w:ascii="Calibri" w:eastAsia="Times New Roman" w:hAnsi="Calibri" w:cs="Calibri"/>
                <w:color w:val="000000"/>
              </w:rPr>
            </w:pPr>
            <w:proofErr w:type="spellStart"/>
            <w:r w:rsidRPr="007E7B7E">
              <w:rPr>
                <w:rFonts w:ascii="Calibri" w:eastAsia="Times New Roman" w:hAnsi="Calibri" w:cs="Calibri"/>
                <w:color w:val="000000"/>
              </w:rPr>
              <w:t>Торакални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дренови</w:t>
            </w:r>
            <w:proofErr w:type="spellEnd"/>
            <w:r w:rsidRPr="007E7B7E">
              <w:rPr>
                <w:rFonts w:ascii="Calibri" w:eastAsia="Times New Roman" w:hAnsi="Calibri" w:cs="Calibri"/>
                <w:color w:val="000000"/>
              </w:rPr>
              <w:t xml:space="preserve"> </w:t>
            </w:r>
            <w:proofErr w:type="spellStart"/>
            <w:r w:rsidRPr="007E7B7E">
              <w:rPr>
                <w:rFonts w:ascii="Calibri" w:eastAsia="Times New Roman" w:hAnsi="Calibri" w:cs="Calibri"/>
                <w:color w:val="000000"/>
              </w:rPr>
              <w:t>величина</w:t>
            </w:r>
            <w:proofErr w:type="spellEnd"/>
            <w:r w:rsidRPr="007E7B7E">
              <w:rPr>
                <w:rFonts w:ascii="Calibri" w:eastAsia="Times New Roman" w:hAnsi="Calibri" w:cs="Calibri"/>
                <w:color w:val="000000"/>
              </w:rPr>
              <w:t xml:space="preserve"> 8 и 10 </w:t>
            </w:r>
          </w:p>
        </w:tc>
        <w:tc>
          <w:tcPr>
            <w:tcW w:w="957" w:type="dxa"/>
            <w:tcBorders>
              <w:top w:val="nil"/>
              <w:left w:val="nil"/>
              <w:bottom w:val="single" w:sz="4" w:space="0" w:color="auto"/>
              <w:right w:val="single" w:sz="4" w:space="0" w:color="auto"/>
            </w:tcBorders>
            <w:shd w:val="clear" w:color="auto" w:fill="auto"/>
            <w:vAlign w:val="center"/>
            <w:hideMark/>
          </w:tcPr>
          <w:p w14:paraId="12B660D7" w14:textId="77777777" w:rsidR="002E6E9B" w:rsidRPr="007E7B7E" w:rsidRDefault="002E6E9B" w:rsidP="00862295">
            <w:pPr>
              <w:spacing w:after="0" w:line="240" w:lineRule="auto"/>
              <w:jc w:val="center"/>
              <w:rPr>
                <w:rFonts w:ascii="Calibri" w:eastAsia="Times New Roman" w:hAnsi="Calibri" w:cs="Calibri"/>
                <w:color w:val="000000"/>
              </w:rPr>
            </w:pPr>
            <w:proofErr w:type="spellStart"/>
            <w:r w:rsidRPr="007E7B7E">
              <w:rPr>
                <w:rFonts w:ascii="Calibri" w:eastAsia="Times New Roman" w:hAnsi="Calibri" w:cs="Calibri"/>
                <w:color w:val="000000"/>
              </w:rPr>
              <w:t>парче</w:t>
            </w:r>
            <w:proofErr w:type="spellEnd"/>
          </w:p>
        </w:tc>
        <w:tc>
          <w:tcPr>
            <w:tcW w:w="1123" w:type="dxa"/>
            <w:tcBorders>
              <w:top w:val="nil"/>
              <w:left w:val="nil"/>
              <w:bottom w:val="single" w:sz="4" w:space="0" w:color="auto"/>
              <w:right w:val="single" w:sz="4" w:space="0" w:color="auto"/>
            </w:tcBorders>
            <w:shd w:val="clear" w:color="auto" w:fill="auto"/>
            <w:vAlign w:val="center"/>
            <w:hideMark/>
          </w:tcPr>
          <w:p w14:paraId="79ADC356" w14:textId="77777777" w:rsidR="002E6E9B" w:rsidRPr="007E7B7E" w:rsidRDefault="002E6E9B" w:rsidP="00862295">
            <w:pPr>
              <w:spacing w:after="0" w:line="240" w:lineRule="auto"/>
              <w:jc w:val="center"/>
              <w:rPr>
                <w:rFonts w:ascii="Calibri" w:eastAsia="Times New Roman" w:hAnsi="Calibri" w:cs="Calibri"/>
                <w:color w:val="000000"/>
              </w:rPr>
            </w:pPr>
            <w:r w:rsidRPr="007E7B7E">
              <w:rPr>
                <w:rFonts w:ascii="Calibri" w:eastAsia="Times New Roman" w:hAnsi="Calibri" w:cs="Calibri"/>
                <w:color w:val="000000"/>
              </w:rPr>
              <w:t>200</w:t>
            </w:r>
          </w:p>
        </w:tc>
        <w:tc>
          <w:tcPr>
            <w:tcW w:w="487" w:type="dxa"/>
            <w:tcBorders>
              <w:top w:val="nil"/>
              <w:left w:val="nil"/>
              <w:bottom w:val="single" w:sz="4" w:space="0" w:color="auto"/>
              <w:right w:val="single" w:sz="4" w:space="0" w:color="auto"/>
            </w:tcBorders>
          </w:tcPr>
          <w:p w14:paraId="0D4DDF04"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tcPr>
          <w:p w14:paraId="0B7B6A23" w14:textId="77777777" w:rsidR="002E6E9B" w:rsidRPr="007E7B7E" w:rsidRDefault="002E6E9B" w:rsidP="00862295">
            <w:pPr>
              <w:spacing w:after="0" w:line="240" w:lineRule="auto"/>
              <w:jc w:val="center"/>
              <w:rPr>
                <w:rFonts w:ascii="Calibri" w:eastAsia="Times New Roman" w:hAnsi="Calibri" w:cs="Calibri"/>
                <w:color w:val="000000"/>
              </w:rPr>
            </w:pPr>
          </w:p>
        </w:tc>
        <w:tc>
          <w:tcPr>
            <w:tcW w:w="487" w:type="dxa"/>
            <w:tcBorders>
              <w:top w:val="nil"/>
              <w:left w:val="nil"/>
              <w:bottom w:val="single" w:sz="4" w:space="0" w:color="auto"/>
              <w:right w:val="single" w:sz="4" w:space="0" w:color="auto"/>
            </w:tcBorders>
          </w:tcPr>
          <w:p w14:paraId="56A7E73C" w14:textId="77777777" w:rsidR="002E6E9B" w:rsidRPr="007E7B7E" w:rsidRDefault="002E6E9B" w:rsidP="00862295">
            <w:pPr>
              <w:spacing w:after="0" w:line="240" w:lineRule="auto"/>
              <w:jc w:val="center"/>
              <w:rPr>
                <w:rFonts w:ascii="Calibri" w:eastAsia="Times New Roman" w:hAnsi="Calibri" w:cs="Calibri"/>
                <w:color w:val="000000"/>
              </w:rPr>
            </w:pPr>
          </w:p>
        </w:tc>
      </w:tr>
      <w:bookmarkEnd w:id="92"/>
    </w:tbl>
    <w:p w14:paraId="1F57CC80" w14:textId="77777777" w:rsidR="004B5792" w:rsidRPr="004B5792" w:rsidRDefault="004B5792" w:rsidP="001E6910">
      <w:pPr>
        <w:tabs>
          <w:tab w:val="left" w:pos="1760"/>
        </w:tabs>
        <w:suppressAutoHyphens/>
        <w:spacing w:after="0" w:line="240" w:lineRule="auto"/>
        <w:jc w:val="both"/>
        <w:rPr>
          <w:rFonts w:ascii="StobiSerif Regular" w:eastAsia="Times New Roman" w:hAnsi="StobiSerif Regular" w:cs="Times New Roman"/>
          <w:b/>
          <w:bCs/>
          <w:sz w:val="20"/>
          <w:szCs w:val="20"/>
          <w:lang w:eastAsia="ar-SA"/>
        </w:rPr>
      </w:pPr>
    </w:p>
    <w:p w14:paraId="458B2925" w14:textId="471FF192" w:rsidR="00B660A9" w:rsidRPr="004B5792" w:rsidRDefault="00B660A9" w:rsidP="00B660A9">
      <w:pPr>
        <w:tabs>
          <w:tab w:val="left" w:pos="1760"/>
        </w:tabs>
        <w:suppressAutoHyphens/>
        <w:spacing w:after="0" w:line="240" w:lineRule="auto"/>
        <w:jc w:val="both"/>
        <w:rPr>
          <w:rFonts w:ascii="StobiSerif Regular" w:eastAsia="Times New Roman" w:hAnsi="StobiSerif Regular" w:cs="Times New Roman"/>
          <w:b/>
          <w:sz w:val="20"/>
          <w:szCs w:val="20"/>
          <w:lang w:eastAsia="ar-SA"/>
        </w:rPr>
      </w:pPr>
    </w:p>
    <w:p w14:paraId="06B63D06" w14:textId="77777777" w:rsidR="00B660A9" w:rsidRPr="00753D2D" w:rsidRDefault="00B660A9"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hAnsi="Times New Roman" w:cs="Times New Roman"/>
          <w:lang w:val="mk-MK"/>
        </w:rPr>
        <w:t>Ги прифаќаме начинот и рокот за испорака на стоката утврдени во тендерската документација</w:t>
      </w:r>
    </w:p>
    <w:p w14:paraId="184FB4B9" w14:textId="77777777" w:rsidR="00B660A9" w:rsidRPr="00753D2D" w:rsidRDefault="00B660A9" w:rsidP="001E6910">
      <w:pPr>
        <w:tabs>
          <w:tab w:val="left" w:pos="1760"/>
        </w:tabs>
        <w:suppressAutoHyphens/>
        <w:spacing w:after="0" w:line="240" w:lineRule="auto"/>
        <w:jc w:val="both"/>
        <w:rPr>
          <w:rFonts w:ascii="Times New Roman" w:eastAsia="Times New Roman" w:hAnsi="Times New Roman" w:cs="Times New Roman"/>
          <w:lang w:val="mk-MK" w:eastAsia="ar-SA"/>
        </w:rPr>
      </w:pPr>
    </w:p>
    <w:p w14:paraId="44D4D0C2" w14:textId="42B2D6CA"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III.3. Нашата понуда ва</w:t>
      </w:r>
      <w:r w:rsidR="002E6E9B">
        <w:rPr>
          <w:rFonts w:ascii="Times New Roman" w:eastAsia="Times New Roman" w:hAnsi="Times New Roman" w:cs="Times New Roman"/>
          <w:lang w:val="mk-MK" w:eastAsia="ar-SA"/>
        </w:rPr>
        <w:t>ж</w:t>
      </w:r>
      <w:r w:rsidRPr="00753D2D">
        <w:rPr>
          <w:rFonts w:ascii="Times New Roman" w:eastAsia="Times New Roman" w:hAnsi="Times New Roman" w:cs="Times New Roman"/>
          <w:lang w:val="mk-MK" w:eastAsia="ar-SA"/>
        </w:rPr>
        <w:t>и за периодот утврден во тендерската документација. Се согласуваме со начинот на плаќање утврден во тендерската документација.</w:t>
      </w:r>
    </w:p>
    <w:p w14:paraId="33597B1E"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p>
    <w:p w14:paraId="0AD5032C"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III. 4. Со поднесување на оваа понуда, во целост ги прифаќаме условите предвидени во тендерската документација.</w:t>
      </w:r>
    </w:p>
    <w:p w14:paraId="28E75739"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tbl>
      <w:tblPr>
        <w:tblW w:w="0" w:type="auto"/>
        <w:tblInd w:w="108" w:type="dxa"/>
        <w:tblLayout w:type="fixed"/>
        <w:tblLook w:val="0000" w:firstRow="0" w:lastRow="0" w:firstColumn="0" w:lastColumn="0" w:noHBand="0" w:noVBand="0"/>
      </w:tblPr>
      <w:tblGrid>
        <w:gridCol w:w="4261"/>
        <w:gridCol w:w="4261"/>
      </w:tblGrid>
      <w:tr w:rsidR="001E6910" w:rsidRPr="00753D2D" w14:paraId="2E7C49B3" w14:textId="77777777" w:rsidTr="006C2693">
        <w:tc>
          <w:tcPr>
            <w:tcW w:w="4261" w:type="dxa"/>
            <w:shd w:val="clear" w:color="auto" w:fill="auto"/>
          </w:tcPr>
          <w:p w14:paraId="4E09EDF0" w14:textId="77777777" w:rsidR="001E6910" w:rsidRPr="00753D2D" w:rsidRDefault="001E6910" w:rsidP="001E6910">
            <w:pPr>
              <w:suppressAutoHyphens/>
              <w:snapToGrid w:val="0"/>
              <w:spacing w:after="0" w:line="240" w:lineRule="auto"/>
              <w:ind w:right="318"/>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Место и датум</w:t>
            </w:r>
          </w:p>
          <w:p w14:paraId="6DF9EDEC" w14:textId="77777777" w:rsidR="001E6910" w:rsidRPr="00753D2D" w:rsidRDefault="001E6910" w:rsidP="001E6910">
            <w:pPr>
              <w:suppressAutoHyphens/>
              <w:spacing w:after="0" w:line="240" w:lineRule="auto"/>
              <w:ind w:right="318"/>
              <w:rPr>
                <w:rFonts w:ascii="Times New Roman" w:eastAsia="Times New Roman" w:hAnsi="Times New Roman" w:cs="Times New Roman"/>
                <w:lang w:eastAsia="ar-SA"/>
              </w:rPr>
            </w:pPr>
          </w:p>
          <w:p w14:paraId="2829597E" w14:textId="77777777" w:rsidR="001E6910" w:rsidRPr="00753D2D" w:rsidRDefault="001E6910" w:rsidP="001E6910">
            <w:pPr>
              <w:suppressAutoHyphens/>
              <w:spacing w:after="0" w:line="240" w:lineRule="auto"/>
              <w:ind w:right="318"/>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___________________________</w:t>
            </w:r>
          </w:p>
        </w:tc>
        <w:tc>
          <w:tcPr>
            <w:tcW w:w="4261" w:type="dxa"/>
            <w:shd w:val="clear" w:color="auto" w:fill="auto"/>
          </w:tcPr>
          <w:p w14:paraId="555AF9D5" w14:textId="77777777" w:rsidR="001E6910" w:rsidRPr="00753D2D" w:rsidRDefault="001E6910" w:rsidP="001E6910">
            <w:pPr>
              <w:suppressAutoHyphens/>
              <w:snapToGrid w:val="0"/>
              <w:spacing w:after="0" w:line="240" w:lineRule="auto"/>
              <w:ind w:right="318"/>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Одговорно лице*</w:t>
            </w:r>
          </w:p>
          <w:p w14:paraId="1E2F5006" w14:textId="77777777" w:rsidR="001E6910" w:rsidRPr="00753D2D" w:rsidRDefault="001E6910" w:rsidP="001E6910">
            <w:pPr>
              <w:suppressAutoHyphens/>
              <w:spacing w:after="0" w:line="240" w:lineRule="auto"/>
              <w:ind w:right="318"/>
              <w:jc w:val="center"/>
              <w:rPr>
                <w:rFonts w:ascii="Times New Roman" w:eastAsia="Times New Roman" w:hAnsi="Times New Roman" w:cs="Times New Roman"/>
                <w:lang w:val="mk-MK" w:eastAsia="ar-SA"/>
              </w:rPr>
            </w:pPr>
          </w:p>
          <w:p w14:paraId="181DC262" w14:textId="77777777" w:rsidR="001E6910" w:rsidRPr="00753D2D" w:rsidRDefault="001E6910" w:rsidP="001E6910">
            <w:pPr>
              <w:suppressAutoHyphens/>
              <w:spacing w:after="0" w:line="240" w:lineRule="auto"/>
              <w:ind w:right="318"/>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___________________________</w:t>
            </w:r>
          </w:p>
          <w:p w14:paraId="48B6F906" w14:textId="77777777" w:rsidR="001E6910" w:rsidRPr="00753D2D" w:rsidRDefault="001E6910" w:rsidP="001E6910">
            <w:pPr>
              <w:suppressAutoHyphens/>
              <w:spacing w:after="0" w:line="240" w:lineRule="auto"/>
              <w:ind w:right="318"/>
              <w:jc w:val="center"/>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(потпис)</w:t>
            </w:r>
          </w:p>
        </w:tc>
      </w:tr>
    </w:tbl>
    <w:p w14:paraId="71242ECB" w14:textId="77777777" w:rsidR="001E6910" w:rsidRPr="00753D2D" w:rsidRDefault="001E6910" w:rsidP="001E6910">
      <w:pPr>
        <w:tabs>
          <w:tab w:val="left" w:pos="1760"/>
        </w:tabs>
        <w:suppressAutoHyphens/>
        <w:spacing w:after="0" w:line="240" w:lineRule="auto"/>
        <w:jc w:val="both"/>
        <w:rPr>
          <w:rFonts w:ascii="Times New Roman" w:eastAsia="Times New Roman" w:hAnsi="Times New Roman" w:cs="Times New Roman"/>
          <w:lang w:val="en-GB" w:eastAsia="ar-SA"/>
        </w:rPr>
      </w:pPr>
    </w:p>
    <w:p w14:paraId="142408A0"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r w:rsidRPr="00753D2D">
        <w:rPr>
          <w:rFonts w:ascii="Times New Roman" w:eastAsia="Times New Roman" w:hAnsi="Times New Roman" w:cs="Times New Roman"/>
          <w:lang w:val="mk-MK" w:eastAsia="ar-SA"/>
        </w:rPr>
        <w:t>*Образецот на понудата може да биде потпишан и од лице овластено од одговорното лице</w:t>
      </w:r>
    </w:p>
    <w:p w14:paraId="456BA4BC"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p w14:paraId="4D9BAC7E"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p w14:paraId="683542B3"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p w14:paraId="5E4CC091" w14:textId="77777777" w:rsidR="001E6910" w:rsidRPr="00753D2D" w:rsidRDefault="001E6910" w:rsidP="001E6910">
      <w:pPr>
        <w:tabs>
          <w:tab w:val="left" w:pos="1760"/>
        </w:tabs>
        <w:suppressAutoHyphens/>
        <w:spacing w:after="0" w:line="240" w:lineRule="auto"/>
        <w:rPr>
          <w:rFonts w:ascii="Times New Roman" w:eastAsia="Times New Roman" w:hAnsi="Times New Roman" w:cs="Times New Roman"/>
          <w:lang w:val="mk-MK" w:eastAsia="ar-SA"/>
        </w:rPr>
      </w:pPr>
    </w:p>
    <w:p w14:paraId="418457F6"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0D2F57AE" w14:textId="61E6E670" w:rsid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72233578" w14:textId="4BC7342E"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34299EA8" w14:textId="4CB245CF"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6E2CFF9F" w14:textId="16DAA5B7"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5D141D65" w14:textId="6E3BFA0B"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0DF460F9" w14:textId="7FC1B7A0"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45AE7939" w14:textId="3C41DAA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456EF3BE" w14:textId="4304E9A8"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2E84A008" w14:textId="78BE4EEA"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37E66C75" w14:textId="5CF5C7B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5BFC7FD1" w14:textId="4C0E579C"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5D43CBC5" w14:textId="198704C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6BCFF5AD" w14:textId="2D283C4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7B9E2E29" w14:textId="357FC647"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01E66558" w14:textId="1D3FABB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2EAC2942" w14:textId="31CB8870"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683DFA91" w14:textId="1A632D0D"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69C40650" w14:textId="7ABBD2DB"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12951864" w14:textId="7EA2D936" w:rsidR="002E6E9B"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4873F270" w14:textId="77777777" w:rsidR="002E6E9B" w:rsidRPr="001E6910" w:rsidRDefault="002E6E9B"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5DF6C0DC" w14:textId="77777777" w:rsidR="001E6910" w:rsidRPr="001E6910" w:rsidRDefault="001E6910" w:rsidP="001E6910">
      <w:pPr>
        <w:keepNext/>
        <w:tabs>
          <w:tab w:val="num" w:pos="0"/>
        </w:tabs>
        <w:suppressAutoHyphens/>
        <w:spacing w:before="240" w:after="60" w:line="240" w:lineRule="auto"/>
        <w:jc w:val="both"/>
        <w:outlineLvl w:val="0"/>
        <w:rPr>
          <w:rFonts w:ascii="StobiSerif Regular" w:eastAsia="Times New Roman" w:hAnsi="StobiSerif Regular" w:cs="Arial"/>
          <w:b/>
          <w:bCs/>
          <w:kern w:val="1"/>
          <w:sz w:val="26"/>
          <w:szCs w:val="26"/>
          <w:lang w:val="mk-MK" w:eastAsia="ar-SA"/>
        </w:rPr>
      </w:pPr>
      <w:bookmarkStart w:id="93" w:name="_Toc8810994"/>
      <w:bookmarkStart w:id="94" w:name="_Toc8811077"/>
      <w:r w:rsidRPr="001E6910">
        <w:rPr>
          <w:rFonts w:ascii="StobiSerif Regular" w:eastAsia="Times New Roman" w:hAnsi="StobiSerif Regular" w:cs="Arial"/>
          <w:b/>
          <w:bCs/>
          <w:kern w:val="1"/>
          <w:sz w:val="26"/>
          <w:szCs w:val="26"/>
          <w:lang w:val="mk-MK" w:eastAsia="ar-SA"/>
        </w:rPr>
        <w:t>Прилог 2 – Изјава за сериозност на понудата</w:t>
      </w:r>
      <w:bookmarkEnd w:id="93"/>
      <w:bookmarkEnd w:id="94"/>
    </w:p>
    <w:p w14:paraId="5E518F96"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b/>
          <w:lang w:val="mk-MK" w:eastAsia="ar-SA"/>
        </w:rPr>
      </w:pPr>
    </w:p>
    <w:p w14:paraId="79FE5B42"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b/>
          <w:lang w:val="mk-MK" w:eastAsia="ar-SA"/>
        </w:rPr>
      </w:pPr>
    </w:p>
    <w:p w14:paraId="2DFFF727"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b/>
          <w:lang w:val="mk-MK" w:eastAsia="ar-SA"/>
        </w:rPr>
      </w:pPr>
    </w:p>
    <w:p w14:paraId="4FB95687" w14:textId="77777777" w:rsidR="001E6910" w:rsidRPr="001E6910" w:rsidRDefault="001E6910" w:rsidP="001E6910">
      <w:pPr>
        <w:tabs>
          <w:tab w:val="left" w:pos="1760"/>
        </w:tabs>
        <w:suppressAutoHyphens/>
        <w:spacing w:after="0" w:line="240" w:lineRule="auto"/>
        <w:rPr>
          <w:rFonts w:ascii="Times New Roman" w:eastAsia="Times New Roman" w:hAnsi="Times New Roman" w:cs="Times New Roman"/>
          <w:sz w:val="24"/>
          <w:szCs w:val="24"/>
          <w:lang w:val="ru-RU" w:eastAsia="ar-SA"/>
        </w:rPr>
      </w:pPr>
    </w:p>
    <w:p w14:paraId="14395E33" w14:textId="77777777" w:rsidR="001E6910" w:rsidRPr="001E6910" w:rsidRDefault="001E6910" w:rsidP="001E6910">
      <w:pPr>
        <w:spacing w:line="256" w:lineRule="auto"/>
        <w:jc w:val="center"/>
        <w:rPr>
          <w:rFonts w:ascii="StobiSerif Regular" w:eastAsia="Calibri" w:hAnsi="StobiSerif Regular" w:cs="Arial"/>
          <w:b/>
          <w:lang w:val="mk-MK"/>
        </w:rPr>
      </w:pPr>
      <w:r w:rsidRPr="001E6910">
        <w:rPr>
          <w:rFonts w:ascii="StobiSerif Regular" w:eastAsia="Calibri" w:hAnsi="StobiSerif Regular" w:cs="Arial"/>
          <w:b/>
          <w:lang w:val="mk-MK"/>
        </w:rPr>
        <w:t>И  З  Ј  А  В  А</w:t>
      </w:r>
    </w:p>
    <w:p w14:paraId="77DF863E" w14:textId="77777777" w:rsidR="001E6910" w:rsidRPr="001E6910" w:rsidRDefault="001E6910" w:rsidP="001E6910">
      <w:pPr>
        <w:spacing w:line="256" w:lineRule="auto"/>
        <w:jc w:val="center"/>
        <w:rPr>
          <w:rFonts w:ascii="StobiSerif Regular" w:eastAsia="Calibri" w:hAnsi="StobiSerif Regular" w:cs="Arial"/>
          <w:lang w:val="mk-MK"/>
        </w:rPr>
      </w:pPr>
    </w:p>
    <w:p w14:paraId="552DEFCF" w14:textId="633588A0" w:rsidR="001E6910" w:rsidRPr="001E6910" w:rsidRDefault="001E6910" w:rsidP="001E6910">
      <w:pPr>
        <w:spacing w:line="256" w:lineRule="auto"/>
        <w:ind w:firstLine="720"/>
        <w:jc w:val="both"/>
        <w:rPr>
          <w:rFonts w:ascii="StobiSerif Regular" w:eastAsia="Calibri" w:hAnsi="StobiSerif Regular" w:cs="Arial"/>
          <w:lang w:val="mk-MK"/>
        </w:rPr>
      </w:pPr>
      <w:r w:rsidRPr="001E6910">
        <w:rPr>
          <w:rFonts w:ascii="StobiSerif Regular" w:eastAsia="Calibri" w:hAnsi="StobiSerif Regular" w:cs="Arial"/>
          <w:lang w:val="mk-MK"/>
        </w:rPr>
        <w:t xml:space="preserve">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w:t>
      </w:r>
      <w:r w:rsidRPr="001E6910">
        <w:rPr>
          <w:rFonts w:ascii="StobiSerif Regular" w:eastAsia="Calibri" w:hAnsi="StobiSerif Regular" w:cs="Arial"/>
          <w:lang w:val="mk-MK"/>
        </w:rPr>
        <w:lastRenderedPageBreak/>
        <w:t>во постапката која се спроведува по огласот за доделување на договор за јавна набавка број ___________ за набавка на</w:t>
      </w:r>
      <w:r w:rsidR="00753D2D" w:rsidRPr="00753D2D">
        <w:rPr>
          <w:rFonts w:ascii="Times New Roman" w:hAnsi="Times New Roman" w:cs="Times New Roman"/>
          <w:lang w:val="ru-RU"/>
        </w:rPr>
        <w:t xml:space="preserve"> </w:t>
      </w:r>
      <w:r w:rsidR="00CC20EB" w:rsidRPr="00CC20EB">
        <w:rPr>
          <w:rFonts w:ascii="Times New Roman" w:hAnsi="Times New Roman" w:cs="Times New Roman"/>
          <w:lang w:val="ru-RU"/>
        </w:rPr>
        <w:t>Медицински потрошен материјал</w:t>
      </w:r>
      <w:r w:rsidR="00CC20EB" w:rsidRPr="00CC20EB">
        <w:rPr>
          <w:rFonts w:ascii="Times New Roman" w:hAnsi="Times New Roman" w:cs="Times New Roman"/>
          <w:lang w:val="ru-RU"/>
        </w:rPr>
        <w:t xml:space="preserve"> </w:t>
      </w:r>
      <w:r w:rsidRPr="001E6910">
        <w:rPr>
          <w:rFonts w:ascii="StobiSerif Regular" w:eastAsia="Calibri" w:hAnsi="StobiSerif Regular" w:cs="Arial"/>
          <w:lang w:val="mk-MK"/>
        </w:rPr>
        <w:t xml:space="preserve">објавен од </w:t>
      </w:r>
      <w:r w:rsidR="00753D2D">
        <w:rPr>
          <w:rFonts w:ascii="StobiSerif Regular" w:eastAsia="Calibri" w:hAnsi="StobiSerif Regular" w:cs="Arial"/>
          <w:lang w:val="mk-MK"/>
        </w:rPr>
        <w:t>страна на ЈЗУ У Клиника за детски болести-Скопје</w:t>
      </w:r>
      <w:r w:rsidRPr="001E6910">
        <w:rPr>
          <w:rFonts w:ascii="StobiSerif Regular" w:eastAsia="Calibri" w:hAnsi="StobiSerif Regular" w:cs="Arial"/>
          <w:lang w:val="mk-MK"/>
        </w:rPr>
        <w:t xml:space="preserve">  и дека понудата е правно обврзувачка за нас во сите нејзини делови до истекот на периодот на нејзината важност.  </w:t>
      </w:r>
    </w:p>
    <w:p w14:paraId="5E55B8A1" w14:textId="77777777" w:rsidR="001E6910" w:rsidRPr="001E6910" w:rsidRDefault="001E6910" w:rsidP="001E6910">
      <w:pPr>
        <w:spacing w:line="256" w:lineRule="auto"/>
        <w:ind w:firstLine="720"/>
        <w:jc w:val="both"/>
        <w:rPr>
          <w:rFonts w:ascii="StobiSerif Regular" w:eastAsia="Calibri" w:hAnsi="StobiSerif Regular" w:cs="Arial"/>
          <w:lang w:val="mk-MK"/>
        </w:rPr>
      </w:pPr>
      <w:r w:rsidRPr="001E6910">
        <w:rPr>
          <w:rFonts w:ascii="StobiSerif Regular" w:eastAsia="Calibri" w:hAnsi="StobiSerif Regular" w:cs="Arial"/>
          <w:lang w:val="mk-MK"/>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14:paraId="1998EFED" w14:textId="77777777" w:rsidR="001E6910" w:rsidRPr="001E6910" w:rsidRDefault="001E6910" w:rsidP="001E6910">
      <w:pPr>
        <w:spacing w:line="256" w:lineRule="auto"/>
        <w:jc w:val="center"/>
        <w:rPr>
          <w:rFonts w:ascii="StobiSerif Regular" w:eastAsia="Calibri" w:hAnsi="StobiSerif Regular" w:cs="Arial"/>
          <w:lang w:val="mk-MK"/>
        </w:rPr>
      </w:pPr>
    </w:p>
    <w:p w14:paraId="1B391F1B" w14:textId="77777777" w:rsidR="001E6910" w:rsidRPr="001E6910" w:rsidRDefault="001E6910" w:rsidP="001E6910">
      <w:pPr>
        <w:spacing w:line="256" w:lineRule="auto"/>
        <w:jc w:val="center"/>
        <w:rPr>
          <w:rFonts w:ascii="StobiSerif Regular" w:eastAsia="Calibri" w:hAnsi="StobiSerif Regular" w:cs="Arial"/>
          <w:lang w:val="mk-MK"/>
        </w:rPr>
      </w:pPr>
    </w:p>
    <w:tbl>
      <w:tblPr>
        <w:tblW w:w="0" w:type="auto"/>
        <w:jc w:val="center"/>
        <w:tblLook w:val="01E0" w:firstRow="1" w:lastRow="1" w:firstColumn="1" w:lastColumn="1" w:noHBand="0" w:noVBand="0"/>
      </w:tblPr>
      <w:tblGrid>
        <w:gridCol w:w="4153"/>
        <w:gridCol w:w="4153"/>
      </w:tblGrid>
      <w:tr w:rsidR="001E6910" w:rsidRPr="001E6910" w14:paraId="03C5AA64" w14:textId="77777777" w:rsidTr="006C2693">
        <w:trPr>
          <w:jc w:val="center"/>
        </w:trPr>
        <w:tc>
          <w:tcPr>
            <w:tcW w:w="4261" w:type="dxa"/>
          </w:tcPr>
          <w:p w14:paraId="796B17A3" w14:textId="77777777" w:rsidR="001E6910" w:rsidRPr="001E6910" w:rsidRDefault="001E6910" w:rsidP="001E6910">
            <w:pPr>
              <w:spacing w:line="256" w:lineRule="auto"/>
              <w:rPr>
                <w:rFonts w:ascii="StobiSerif Regular" w:eastAsia="Calibri" w:hAnsi="StobiSerif Regular" w:cs="Arial"/>
                <w:lang w:val="mk-MK"/>
              </w:rPr>
            </w:pPr>
            <w:r w:rsidRPr="001E6910">
              <w:rPr>
                <w:rFonts w:ascii="StobiSerif Regular" w:eastAsia="Calibri" w:hAnsi="StobiSerif Regular" w:cs="Arial"/>
                <w:lang w:val="mk-MK"/>
              </w:rPr>
              <w:t>Место и датум</w:t>
            </w:r>
          </w:p>
          <w:p w14:paraId="1C76B756" w14:textId="77777777" w:rsidR="001E6910" w:rsidRPr="001E6910" w:rsidRDefault="001E6910" w:rsidP="001E6910">
            <w:pPr>
              <w:spacing w:line="256" w:lineRule="auto"/>
              <w:jc w:val="center"/>
              <w:rPr>
                <w:rFonts w:ascii="StobiSerif Regular" w:eastAsia="Calibri" w:hAnsi="StobiSerif Regular" w:cs="Arial"/>
                <w:lang w:val="mk-MK"/>
              </w:rPr>
            </w:pPr>
          </w:p>
          <w:p w14:paraId="1164201B" w14:textId="77777777" w:rsidR="001E6910" w:rsidRPr="001E6910" w:rsidRDefault="001E6910" w:rsidP="001E6910">
            <w:pPr>
              <w:spacing w:line="256" w:lineRule="auto"/>
              <w:jc w:val="center"/>
              <w:rPr>
                <w:rFonts w:ascii="StobiSerif Regular" w:eastAsia="Calibri" w:hAnsi="StobiSerif Regular" w:cs="Arial"/>
                <w:lang w:val="mk-MK"/>
              </w:rPr>
            </w:pPr>
            <w:r w:rsidRPr="001E6910">
              <w:rPr>
                <w:rFonts w:ascii="StobiSerif Regular" w:eastAsia="Calibri" w:hAnsi="StobiSerif Regular" w:cs="Arial"/>
                <w:lang w:val="mk-MK"/>
              </w:rPr>
              <w:t>___________________________</w:t>
            </w:r>
          </w:p>
        </w:tc>
        <w:tc>
          <w:tcPr>
            <w:tcW w:w="4261" w:type="dxa"/>
          </w:tcPr>
          <w:p w14:paraId="493078AF" w14:textId="77777777" w:rsidR="001E6910" w:rsidRPr="001E6910" w:rsidRDefault="001E6910" w:rsidP="001E6910">
            <w:pPr>
              <w:spacing w:line="256" w:lineRule="auto"/>
              <w:jc w:val="center"/>
              <w:rPr>
                <w:rFonts w:ascii="StobiSerif Regular" w:eastAsia="Calibri" w:hAnsi="StobiSerif Regular" w:cs="Arial"/>
                <w:lang w:val="mk-MK"/>
              </w:rPr>
            </w:pPr>
            <w:r w:rsidRPr="001E6910">
              <w:rPr>
                <w:rFonts w:ascii="StobiSerif Regular" w:eastAsia="Calibri" w:hAnsi="StobiSerif Regular" w:cs="Arial"/>
                <w:lang w:val="mk-MK"/>
              </w:rPr>
              <w:t>Одговорно лице*</w:t>
            </w:r>
          </w:p>
          <w:p w14:paraId="6392B959" w14:textId="77777777" w:rsidR="001E6910" w:rsidRPr="001E6910" w:rsidRDefault="001E6910" w:rsidP="001E6910">
            <w:pPr>
              <w:spacing w:line="256" w:lineRule="auto"/>
              <w:jc w:val="center"/>
              <w:rPr>
                <w:rFonts w:ascii="StobiSerif Regular" w:eastAsia="Calibri" w:hAnsi="StobiSerif Regular" w:cs="Arial"/>
                <w:lang w:val="mk-MK"/>
              </w:rPr>
            </w:pPr>
          </w:p>
          <w:p w14:paraId="0EDD7B21" w14:textId="77777777" w:rsidR="001E6910" w:rsidRPr="001E6910" w:rsidRDefault="001E6910" w:rsidP="001E6910">
            <w:pPr>
              <w:spacing w:line="256" w:lineRule="auto"/>
              <w:jc w:val="center"/>
              <w:rPr>
                <w:rFonts w:ascii="StobiSerif Regular" w:eastAsia="Calibri" w:hAnsi="StobiSerif Regular" w:cs="Arial"/>
                <w:lang w:val="mk-MK"/>
              </w:rPr>
            </w:pPr>
            <w:r w:rsidRPr="001E6910">
              <w:rPr>
                <w:rFonts w:ascii="StobiSerif Regular" w:eastAsia="Calibri" w:hAnsi="StobiSerif Regular" w:cs="Arial"/>
                <w:lang w:val="mk-MK"/>
              </w:rPr>
              <w:t>___________________________</w:t>
            </w:r>
          </w:p>
          <w:p w14:paraId="61C954C3" w14:textId="77777777" w:rsidR="001E6910" w:rsidRPr="001E6910" w:rsidRDefault="001E6910" w:rsidP="001E6910">
            <w:pPr>
              <w:spacing w:line="256" w:lineRule="auto"/>
              <w:jc w:val="center"/>
              <w:rPr>
                <w:rFonts w:ascii="StobiSerif Regular" w:eastAsia="Calibri" w:hAnsi="StobiSerif Regular" w:cs="Arial"/>
                <w:lang w:val="mk-MK"/>
              </w:rPr>
            </w:pPr>
            <w:r w:rsidRPr="001E6910">
              <w:rPr>
                <w:rFonts w:ascii="StobiSerif Regular" w:eastAsia="Calibri" w:hAnsi="StobiSerif Regular" w:cs="Arial"/>
                <w:lang w:val="mk-MK"/>
              </w:rPr>
              <w:t>(потпис)</w:t>
            </w:r>
          </w:p>
        </w:tc>
      </w:tr>
    </w:tbl>
    <w:p w14:paraId="512660DF"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485F1ABC"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03918255"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004196CD"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6F42F87B"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20"/>
          <w:szCs w:val="20"/>
          <w:lang w:val="mk-MK" w:eastAsia="ar-SA"/>
        </w:rPr>
      </w:pPr>
    </w:p>
    <w:p w14:paraId="774387DC" w14:textId="77777777" w:rsidR="001E6910" w:rsidRPr="001E6910" w:rsidRDefault="001E6910" w:rsidP="001E6910">
      <w:pPr>
        <w:spacing w:line="256" w:lineRule="auto"/>
        <w:rPr>
          <w:rFonts w:ascii="Arial" w:eastAsia="Calibri" w:hAnsi="Arial" w:cs="Arial"/>
          <w:lang w:val="mk-MK"/>
        </w:rPr>
      </w:pPr>
    </w:p>
    <w:p w14:paraId="74BFF0D7" w14:textId="77777777" w:rsidR="001E6910" w:rsidRPr="001E6910" w:rsidRDefault="001E6910" w:rsidP="001E6910">
      <w:pPr>
        <w:spacing w:line="256" w:lineRule="auto"/>
        <w:jc w:val="center"/>
        <w:rPr>
          <w:rFonts w:ascii="Arial" w:eastAsia="Calibri" w:hAnsi="Arial" w:cs="Arial"/>
          <w:lang w:val="mk-MK"/>
        </w:rPr>
      </w:pPr>
    </w:p>
    <w:p w14:paraId="028753EE" w14:textId="77777777" w:rsidR="001E6910" w:rsidRPr="001E6910" w:rsidRDefault="001E6910" w:rsidP="001E6910">
      <w:pPr>
        <w:spacing w:line="256" w:lineRule="auto"/>
        <w:jc w:val="center"/>
        <w:rPr>
          <w:rFonts w:ascii="Arial" w:eastAsia="Calibri" w:hAnsi="Arial" w:cs="Arial"/>
          <w:lang w:val="mk-MK"/>
        </w:rPr>
      </w:pPr>
    </w:p>
    <w:p w14:paraId="1CAB93A0" w14:textId="77777777" w:rsidR="001E6910" w:rsidRPr="001E6910" w:rsidRDefault="001E6910" w:rsidP="001E6910">
      <w:pPr>
        <w:tabs>
          <w:tab w:val="left" w:pos="1760"/>
        </w:tabs>
        <w:suppressAutoHyphens/>
        <w:spacing w:after="0" w:line="240" w:lineRule="auto"/>
        <w:rPr>
          <w:rFonts w:ascii="StobiSerif Regular" w:eastAsia="Times New Roman" w:hAnsi="StobiSerif Regular" w:cs="Times New Roman"/>
          <w:sz w:val="18"/>
          <w:szCs w:val="18"/>
          <w:lang w:val="ru-RU" w:eastAsia="ar-SA"/>
        </w:rPr>
      </w:pPr>
      <w:r w:rsidRPr="001E6910">
        <w:rPr>
          <w:rFonts w:ascii="StobiSerif Regular" w:eastAsia="Calibri" w:hAnsi="StobiSerif Regular" w:cs="Arial"/>
          <w:sz w:val="18"/>
          <w:szCs w:val="18"/>
          <w:lang w:val="mk-MK"/>
        </w:rPr>
        <w:t>*Изјавата се потпишува електронски со прикачување на валиден дигитален сертификат чиј носител е одговорното лице или лице овластено од него.</w:t>
      </w:r>
    </w:p>
    <w:p w14:paraId="7D4B2383" w14:textId="77777777" w:rsidR="001E6910" w:rsidRPr="001E6910" w:rsidRDefault="001E6910" w:rsidP="001E6910">
      <w:pPr>
        <w:spacing w:line="256" w:lineRule="auto"/>
        <w:jc w:val="center"/>
        <w:rPr>
          <w:rFonts w:ascii="StobiSerif Regular" w:eastAsia="Times New Roman" w:hAnsi="StobiSerif Regular" w:cs="Times New Roman"/>
          <w:sz w:val="18"/>
          <w:szCs w:val="18"/>
          <w:lang w:val="ru-RU" w:eastAsia="ar-SA"/>
        </w:rPr>
      </w:pPr>
    </w:p>
    <w:p w14:paraId="469E46E2" w14:textId="4AA7E00E" w:rsidR="003E3DDE" w:rsidRDefault="003E3DDE">
      <w:pPr>
        <w:rPr>
          <w:lang w:val="ru-RU"/>
        </w:rPr>
      </w:pPr>
    </w:p>
    <w:p w14:paraId="254B67E8" w14:textId="58DDFB8F" w:rsidR="00007674" w:rsidRDefault="00007674">
      <w:pPr>
        <w:rPr>
          <w:lang w:val="ru-RU"/>
        </w:rPr>
      </w:pPr>
    </w:p>
    <w:p w14:paraId="57087357" w14:textId="7A3DBB00" w:rsidR="00007674" w:rsidRDefault="00007674">
      <w:pPr>
        <w:rPr>
          <w:lang w:val="ru-RU"/>
        </w:rPr>
      </w:pPr>
    </w:p>
    <w:p w14:paraId="2D3BEC82" w14:textId="6EECF44A" w:rsidR="00007674" w:rsidRDefault="00007674">
      <w:pPr>
        <w:rPr>
          <w:lang w:val="ru-RU"/>
        </w:rPr>
      </w:pPr>
    </w:p>
    <w:p w14:paraId="1364BC83" w14:textId="1AA0AA5C" w:rsidR="00007674" w:rsidRDefault="00007674">
      <w:pPr>
        <w:rPr>
          <w:lang w:val="ru-RU"/>
        </w:rPr>
      </w:pPr>
    </w:p>
    <w:p w14:paraId="20B44AD0" w14:textId="3FA6DAAA" w:rsidR="00007674" w:rsidRDefault="00007674">
      <w:pPr>
        <w:rPr>
          <w:lang w:val="ru-RU"/>
        </w:rPr>
      </w:pPr>
    </w:p>
    <w:p w14:paraId="7F1F8212" w14:textId="76CDF654" w:rsidR="00007674" w:rsidRDefault="00007674">
      <w:pPr>
        <w:rPr>
          <w:lang w:val="ru-RU"/>
        </w:rPr>
      </w:pPr>
    </w:p>
    <w:p w14:paraId="566FF637" w14:textId="20458602" w:rsidR="00007674" w:rsidRDefault="00007674">
      <w:pPr>
        <w:rPr>
          <w:lang w:val="ru-RU"/>
        </w:rPr>
      </w:pPr>
    </w:p>
    <w:p w14:paraId="2632AF07" w14:textId="01717125" w:rsidR="00007674" w:rsidRDefault="00007674">
      <w:pPr>
        <w:rPr>
          <w:lang w:val="ru-RU"/>
        </w:rPr>
      </w:pPr>
    </w:p>
    <w:p w14:paraId="780E447F" w14:textId="5666B4D9" w:rsidR="00007674" w:rsidRDefault="00007674">
      <w:pPr>
        <w:rPr>
          <w:lang w:val="ru-RU"/>
        </w:rPr>
      </w:pPr>
    </w:p>
    <w:p w14:paraId="3D34BFD3" w14:textId="2BAFD712" w:rsidR="00007674" w:rsidRDefault="00007674">
      <w:pPr>
        <w:rPr>
          <w:lang w:val="ru-RU"/>
        </w:rPr>
      </w:pPr>
    </w:p>
    <w:p w14:paraId="13DAAA14" w14:textId="46BB8141" w:rsidR="00007674" w:rsidRDefault="00007674">
      <w:pPr>
        <w:rPr>
          <w:lang w:val="ru-RU"/>
        </w:rPr>
      </w:pPr>
    </w:p>
    <w:p w14:paraId="225A791A" w14:textId="03E48FCC" w:rsidR="00007674" w:rsidRDefault="00007674">
      <w:pPr>
        <w:rPr>
          <w:lang w:val="ru-RU"/>
        </w:rPr>
      </w:pPr>
    </w:p>
    <w:p w14:paraId="726D452C" w14:textId="65038E6F" w:rsidR="00007674" w:rsidRDefault="00007674">
      <w:pPr>
        <w:rPr>
          <w:lang w:val="ru-RU"/>
        </w:rPr>
      </w:pPr>
    </w:p>
    <w:p w14:paraId="547C366D" w14:textId="3C40E856" w:rsidR="00007674" w:rsidRDefault="00007674">
      <w:pPr>
        <w:rPr>
          <w:lang w:val="ru-RU"/>
        </w:rPr>
      </w:pPr>
    </w:p>
    <w:p w14:paraId="211E04EF" w14:textId="17B00890" w:rsidR="00007674" w:rsidRDefault="00007674">
      <w:pPr>
        <w:rPr>
          <w:lang w:val="ru-RU"/>
        </w:rPr>
      </w:pPr>
    </w:p>
    <w:p w14:paraId="44AA6589" w14:textId="77777777" w:rsidR="00796102" w:rsidRPr="00796102" w:rsidRDefault="00796102" w:rsidP="00796102">
      <w:pPr>
        <w:keepNext/>
        <w:numPr>
          <w:ilvl w:val="0"/>
          <w:numId w:val="26"/>
        </w:numPr>
        <w:suppressAutoHyphens/>
        <w:spacing w:after="60" w:line="240" w:lineRule="auto"/>
        <w:ind w:left="0" w:firstLine="0"/>
        <w:outlineLvl w:val="0"/>
        <w:rPr>
          <w:rFonts w:ascii="Arial Narrow" w:eastAsia="Times New Roman" w:hAnsi="Arial Narrow" w:cs="Arial"/>
          <w:b/>
          <w:color w:val="0000CC"/>
          <w:kern w:val="32"/>
          <w:lang w:val="mk-MK" w:eastAsia="ar-SA"/>
        </w:rPr>
      </w:pPr>
      <w:r w:rsidRPr="00796102">
        <w:rPr>
          <w:rFonts w:ascii="Arial Narrow" w:eastAsia="Times New Roman" w:hAnsi="Arial Narrow" w:cs="Arial"/>
          <w:b/>
          <w:kern w:val="32"/>
          <w:lang w:val="ru-RU" w:eastAsia="ar-SA"/>
        </w:rPr>
        <w:t>Модел на договор</w:t>
      </w:r>
    </w:p>
    <w:p w14:paraId="580600ED"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За набавка на стоки</w:t>
      </w:r>
    </w:p>
    <w:p w14:paraId="795E5ADD"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33D0B72A" w14:textId="49B1EC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Склучен на ден ......................202</w:t>
      </w:r>
      <w:r>
        <w:rPr>
          <w:rFonts w:ascii="Arial Narrow" w:eastAsia="Times New Roman" w:hAnsi="Arial Narrow" w:cs="Calibri"/>
          <w:color w:val="00000A"/>
          <w:lang w:val="ru-RU" w:eastAsia="zh-CN"/>
        </w:rPr>
        <w:t>2</w:t>
      </w:r>
      <w:r w:rsidRPr="00796102">
        <w:rPr>
          <w:rFonts w:ascii="Arial Narrow" w:eastAsia="Times New Roman" w:hAnsi="Arial Narrow" w:cs="Calibri"/>
          <w:color w:val="00000A"/>
          <w:lang w:val="sq-AL" w:eastAsia="zh-CN"/>
        </w:rPr>
        <w:t>_</w:t>
      </w:r>
      <w:r w:rsidRPr="00796102">
        <w:rPr>
          <w:rFonts w:ascii="Arial Narrow" w:eastAsia="Times New Roman" w:hAnsi="Arial Narrow" w:cs="Calibri"/>
          <w:color w:val="00000A"/>
          <w:lang w:val="ru-RU" w:eastAsia="zh-CN"/>
        </w:rPr>
        <w:t xml:space="preserve"> година, помеѓу:</w:t>
      </w:r>
    </w:p>
    <w:p w14:paraId="690F88DE"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140298D9" w14:textId="77777777" w:rsidR="00796102" w:rsidRPr="00796102" w:rsidRDefault="00796102" w:rsidP="00796102">
      <w:pPr>
        <w:widowControl w:val="0"/>
        <w:numPr>
          <w:ilvl w:val="0"/>
          <w:numId w:val="26"/>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b/>
          <w:bCs/>
          <w:color w:val="00000A"/>
          <w:lang w:val="ru-RU" w:eastAsia="zh-CN"/>
        </w:rPr>
        <w:t>ЈЗУ Универзитетска клиника за детски болести</w:t>
      </w:r>
      <w:r w:rsidRPr="00796102">
        <w:rPr>
          <w:rFonts w:ascii="Arial Narrow" w:eastAsia="Times New Roman" w:hAnsi="Arial Narrow" w:cs="Calibri"/>
          <w:color w:val="00000A"/>
          <w:lang w:val="ru-RU" w:eastAsia="zh-CN"/>
        </w:rPr>
        <w:t xml:space="preserve">, ул. "Водњанска" бр.17 - Скопје, претставувано од Директорот ...................................., во натамошен текст : </w:t>
      </w:r>
      <w:r w:rsidRPr="00796102">
        <w:rPr>
          <w:rFonts w:ascii="Arial Narrow" w:eastAsia="Times New Roman" w:hAnsi="Arial Narrow" w:cs="Calibri"/>
          <w:b/>
          <w:color w:val="00000A"/>
          <w:lang w:val="ru-RU" w:eastAsia="zh-CN"/>
        </w:rPr>
        <w:t>ДОГОВОРЕН ОРГАН</w:t>
      </w:r>
      <w:r w:rsidRPr="00796102">
        <w:rPr>
          <w:rFonts w:ascii="Arial Narrow" w:eastAsia="Times New Roman" w:hAnsi="Arial Narrow" w:cs="Calibri"/>
          <w:color w:val="00000A"/>
          <w:lang w:val="ru-RU" w:eastAsia="zh-CN"/>
        </w:rPr>
        <w:t xml:space="preserve">,   </w:t>
      </w:r>
      <w:r w:rsidRPr="00796102">
        <w:rPr>
          <w:rFonts w:ascii="Arial Narrow" w:eastAsia="Times New Roman" w:hAnsi="Arial Narrow" w:cs="Calibri"/>
          <w:color w:val="00000A"/>
          <w:lang w:val="ru-RU" w:eastAsia="zh-CN"/>
        </w:rPr>
        <w:tab/>
        <w:t>и</w:t>
      </w:r>
    </w:p>
    <w:p w14:paraId="42AE7B66"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3AC0C53B" w14:textId="77777777" w:rsidR="00796102" w:rsidRPr="00796102" w:rsidRDefault="00796102" w:rsidP="00796102">
      <w:pPr>
        <w:widowControl w:val="0"/>
        <w:numPr>
          <w:ilvl w:val="0"/>
          <w:numId w:val="26"/>
        </w:numPr>
        <w:autoSpaceDE w:val="0"/>
        <w:autoSpaceDN w:val="0"/>
        <w:adjustRightInd w:val="0"/>
        <w:spacing w:after="0" w:line="240" w:lineRule="auto"/>
        <w:jc w:val="both"/>
        <w:rPr>
          <w:rFonts w:ascii="Arial Narrow" w:eastAsia="Times New Roman" w:hAnsi="Arial Narrow" w:cs="Calibri"/>
          <w:b/>
          <w:color w:val="00000A"/>
          <w:lang w:val="ru-RU" w:eastAsia="zh-CN"/>
        </w:rPr>
      </w:pPr>
      <w:r w:rsidRPr="00796102">
        <w:rPr>
          <w:rFonts w:ascii="Arial Narrow" w:eastAsia="Times New Roman" w:hAnsi="Arial Narrow" w:cs="Calibri"/>
          <w:bCs/>
          <w:color w:val="00000A"/>
          <w:lang w:val="ru-RU" w:eastAsia="zh-CN"/>
        </w:rPr>
        <w:t>..............................................................................,</w:t>
      </w:r>
      <w:r w:rsidRPr="00796102">
        <w:rPr>
          <w:rFonts w:ascii="Arial Narrow" w:eastAsia="Times New Roman" w:hAnsi="Arial Narrow" w:cs="Calibri"/>
          <w:color w:val="00000A"/>
          <w:lang w:val="ru-RU" w:eastAsia="zh-CN"/>
        </w:rPr>
        <w:t xml:space="preserve"> ул. “...................” бр……. - Скопје, претставувано од одговорното лице ......................................................................... во натамошен текст : </w:t>
      </w:r>
      <w:r w:rsidRPr="00796102">
        <w:rPr>
          <w:rFonts w:ascii="Arial Narrow" w:eastAsia="Times New Roman" w:hAnsi="Arial Narrow" w:cs="Calibri"/>
          <w:b/>
          <w:bCs/>
          <w:color w:val="00000A"/>
          <w:lang w:val="ru-RU" w:eastAsia="zh-CN"/>
        </w:rPr>
        <w:t>НОСИТЕЛ НА НАБАВКАТА</w:t>
      </w:r>
    </w:p>
    <w:p w14:paraId="105B45B9"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p>
    <w:p w14:paraId="188E8328"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ПРЕДМЕТ Н</w:t>
      </w:r>
      <w:r w:rsidRPr="00796102">
        <w:rPr>
          <w:rFonts w:ascii="Arial Narrow" w:eastAsia="Times New Roman" w:hAnsi="Arial Narrow" w:cs="Calibri"/>
          <w:b/>
          <w:iCs/>
          <w:color w:val="00000A"/>
          <w:lang w:eastAsia="zh-CN"/>
        </w:rPr>
        <w:t>A</w:t>
      </w:r>
      <w:r w:rsidRPr="00796102">
        <w:rPr>
          <w:rFonts w:ascii="Arial Narrow" w:eastAsia="Times New Roman" w:hAnsi="Arial Narrow" w:cs="Calibri"/>
          <w:b/>
          <w:iCs/>
          <w:color w:val="00000A"/>
          <w:lang w:val="ru-RU" w:eastAsia="zh-CN"/>
        </w:rPr>
        <w:t xml:space="preserve"> ДОГОВОРОТ</w:t>
      </w:r>
    </w:p>
    <w:p w14:paraId="2E4A4ACF" w14:textId="77777777" w:rsidR="00796102" w:rsidRPr="00796102" w:rsidRDefault="00796102" w:rsidP="00796102">
      <w:pPr>
        <w:tabs>
          <w:tab w:val="center" w:pos="5233"/>
          <w:tab w:val="left" w:pos="5860"/>
        </w:tabs>
        <w:suppressAutoHyphens/>
        <w:spacing w:after="0" w:line="240" w:lineRule="auto"/>
        <w:rPr>
          <w:rFonts w:ascii="Arial Narrow" w:eastAsia="Times New Roman" w:hAnsi="Arial Narrow" w:cs="Calibri"/>
          <w:color w:val="00000A"/>
          <w:lang w:val="ru-RU" w:eastAsia="zh-CN"/>
        </w:rPr>
      </w:pPr>
      <w:r w:rsidRPr="00796102">
        <w:rPr>
          <w:rFonts w:ascii="Arial Narrow" w:eastAsia="Times New Roman" w:hAnsi="Arial Narrow" w:cs="Calibri"/>
          <w:b/>
          <w:color w:val="00000A"/>
          <w:lang w:val="ru-RU" w:eastAsia="zh-CN"/>
        </w:rPr>
        <w:tab/>
        <w:t>Член 1</w:t>
      </w:r>
      <w:r w:rsidRPr="00796102">
        <w:rPr>
          <w:rFonts w:ascii="Arial Narrow" w:eastAsia="Times New Roman" w:hAnsi="Arial Narrow" w:cs="Calibri"/>
          <w:color w:val="00000A"/>
          <w:lang w:val="ru-RU" w:eastAsia="zh-CN"/>
        </w:rPr>
        <w:tab/>
      </w:r>
    </w:p>
    <w:p w14:paraId="7324A04B" w14:textId="77777777" w:rsidR="00796102" w:rsidRPr="00796102" w:rsidRDefault="00796102" w:rsidP="00796102">
      <w:pPr>
        <w:spacing w:after="0" w:line="240" w:lineRule="auto"/>
        <w:rPr>
          <w:rFonts w:ascii="Arial Narrow" w:eastAsia="Times New Roman" w:hAnsi="Arial Narrow" w:cs="Times New Roman"/>
          <w:u w:val="dotted"/>
          <w:shd w:val="clear" w:color="auto" w:fill="F2F2F2"/>
          <w:lang w:val="ru-RU" w:eastAsia="en-GB"/>
        </w:rPr>
      </w:pPr>
      <w:r w:rsidRPr="00796102">
        <w:rPr>
          <w:rFonts w:ascii="Arial Narrow" w:eastAsia="Times New Roman" w:hAnsi="Arial Narrow" w:cs="Times New Roman"/>
          <w:lang w:val="ru-RU" w:eastAsia="en-GB"/>
        </w:rPr>
        <w:t xml:space="preserve">Предмет на набавката е </w:t>
      </w:r>
      <w:r w:rsidRPr="00796102">
        <w:rPr>
          <w:rFonts w:ascii="Arial" w:eastAsia="Times New Roman" w:hAnsi="Arial" w:cs="Arial"/>
          <w:b/>
          <w:lang w:val="ru-RU" w:eastAsia="en-GB"/>
        </w:rPr>
        <w:t>Медицински потрошен материјал</w:t>
      </w:r>
    </w:p>
    <w:p w14:paraId="5F2646D2"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5A77BD94" w14:textId="77777777" w:rsidR="00796102" w:rsidRPr="00796102" w:rsidRDefault="00796102" w:rsidP="00796102">
      <w:pPr>
        <w:suppressAutoHyphens/>
        <w:spacing w:after="0" w:line="240" w:lineRule="auto"/>
        <w:ind w:firstLine="360"/>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Составен дел од оваа Договор се :</w:t>
      </w:r>
    </w:p>
    <w:p w14:paraId="3EB0C80F" w14:textId="77777777" w:rsidR="00796102" w:rsidRPr="00796102" w:rsidRDefault="00796102" w:rsidP="00796102">
      <w:pPr>
        <w:widowControl w:val="0"/>
        <w:numPr>
          <w:ilvl w:val="0"/>
          <w:numId w:val="27"/>
        </w:numPr>
        <w:autoSpaceDE w:val="0"/>
        <w:autoSpaceDN w:val="0"/>
        <w:adjustRightInd w:val="0"/>
        <w:spacing w:after="0" w:line="240" w:lineRule="auto"/>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Тендерската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документација</w:t>
      </w:r>
      <w:proofErr w:type="spellEnd"/>
      <w:r w:rsidRPr="00796102">
        <w:rPr>
          <w:rFonts w:ascii="Arial Narrow" w:eastAsia="Times New Roman" w:hAnsi="Arial Narrow" w:cs="Calibri"/>
          <w:color w:val="00000A"/>
          <w:lang w:eastAsia="zh-CN"/>
        </w:rPr>
        <w:t xml:space="preserve"> и </w:t>
      </w:r>
    </w:p>
    <w:p w14:paraId="1EF7B381" w14:textId="77777777" w:rsidR="00796102" w:rsidRPr="00796102" w:rsidRDefault="00796102" w:rsidP="00796102">
      <w:pPr>
        <w:widowControl w:val="0"/>
        <w:numPr>
          <w:ilvl w:val="0"/>
          <w:numId w:val="27"/>
        </w:numPr>
        <w:autoSpaceDE w:val="0"/>
        <w:autoSpaceDN w:val="0"/>
        <w:adjustRightInd w:val="0"/>
        <w:spacing w:after="0" w:line="240" w:lineRule="auto"/>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Понудата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Носителот</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набавката</w:t>
      </w:r>
      <w:proofErr w:type="spellEnd"/>
    </w:p>
    <w:p w14:paraId="1FAE1D5A" w14:textId="77777777" w:rsidR="00796102" w:rsidRPr="00796102" w:rsidRDefault="00796102" w:rsidP="00796102">
      <w:pPr>
        <w:suppressAutoHyphens/>
        <w:spacing w:after="0" w:line="240" w:lineRule="auto"/>
        <w:ind w:firstLine="360"/>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Условите наведени во тендерската документација и во понудата се задолжителни елементи од оваој Договор.</w:t>
      </w:r>
    </w:p>
    <w:p w14:paraId="75A8D617"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692A2CBC" w14:textId="7EF4A20D" w:rsidR="00796102" w:rsidRPr="00796102" w:rsidRDefault="00796102" w:rsidP="00796102">
      <w:pPr>
        <w:spacing w:after="0" w:line="240" w:lineRule="auto"/>
        <w:jc w:val="both"/>
        <w:rPr>
          <w:rFonts w:ascii="Arial Narrow" w:eastAsia="Times New Roman" w:hAnsi="Arial Narrow" w:cs="Times New Roman"/>
          <w:lang w:val="ru-RU" w:eastAsia="en-GB"/>
        </w:rPr>
      </w:pPr>
      <w:r w:rsidRPr="00796102">
        <w:rPr>
          <w:rFonts w:ascii="Arial Narrow" w:eastAsia="Times New Roman" w:hAnsi="Arial Narrow" w:cs="Times New Roman"/>
          <w:lang w:val="ru-RU" w:eastAsia="en-GB"/>
        </w:rPr>
        <w:t xml:space="preserve">Носителот на набавката, според спецификацијата на </w:t>
      </w:r>
      <w:r w:rsidRPr="00796102">
        <w:rPr>
          <w:rFonts w:ascii="Arial Narrow" w:eastAsia="Times New Roman" w:hAnsi="Arial Narrow" w:cs="Times New Roman"/>
          <w:b/>
          <w:lang w:val="ru-RU" w:eastAsia="en-GB"/>
        </w:rPr>
        <w:t>постапка</w:t>
      </w:r>
      <w:r>
        <w:rPr>
          <w:rFonts w:ascii="Arial Narrow" w:eastAsia="Times New Roman" w:hAnsi="Arial Narrow" w:cs="Times New Roman"/>
          <w:b/>
          <w:lang w:val="ru-RU" w:eastAsia="en-GB"/>
        </w:rPr>
        <w:t xml:space="preserve"> од мала вредност</w:t>
      </w:r>
      <w:r w:rsidRPr="00796102">
        <w:rPr>
          <w:rFonts w:ascii="Arial Narrow" w:eastAsia="Times New Roman" w:hAnsi="Arial Narrow" w:cs="Times New Roman"/>
          <w:lang w:val="ru-RU" w:eastAsia="en-GB"/>
        </w:rPr>
        <w:t xml:space="preserve"> бр. /202</w:t>
      </w:r>
      <w:r>
        <w:rPr>
          <w:rFonts w:ascii="Arial Narrow" w:eastAsia="Times New Roman" w:hAnsi="Arial Narrow" w:cs="Times New Roman"/>
          <w:lang w:val="ru-RU" w:eastAsia="en-GB"/>
        </w:rPr>
        <w:t>2</w:t>
      </w:r>
      <w:r w:rsidRPr="00796102">
        <w:rPr>
          <w:rFonts w:ascii="Arial Narrow" w:eastAsia="Times New Roman" w:hAnsi="Arial Narrow" w:cs="Times New Roman"/>
          <w:bCs/>
          <w:lang w:val="ru-RU" w:eastAsia="en-GB"/>
        </w:rPr>
        <w:t xml:space="preserve"> </w:t>
      </w:r>
      <w:r w:rsidRPr="00796102">
        <w:rPr>
          <w:rFonts w:ascii="Arial Narrow" w:eastAsia="Times New Roman" w:hAnsi="Arial Narrow" w:cs="Times New Roman"/>
          <w:lang w:val="ru-RU" w:eastAsia="en-GB"/>
        </w:rPr>
        <w:t xml:space="preserve">за јавна набавка </w:t>
      </w:r>
      <w:r w:rsidRPr="00796102">
        <w:rPr>
          <w:rFonts w:ascii="Arial Narrow" w:eastAsia="Times New Roman" w:hAnsi="Arial Narrow" w:cs="Times New Roman"/>
          <w:bCs/>
          <w:lang w:val="ru-RU" w:eastAsia="en-GB"/>
        </w:rPr>
        <w:t>на</w:t>
      </w:r>
      <w:r w:rsidRPr="00796102">
        <w:rPr>
          <w:rFonts w:ascii="Arial Narrow" w:eastAsia="Times New Roman" w:hAnsi="Arial Narrow" w:cs="Times New Roman"/>
          <w:b/>
          <w:lang w:val="ru-RU" w:eastAsia="en-GB"/>
        </w:rPr>
        <w:t xml:space="preserve"> </w:t>
      </w:r>
      <w:r w:rsidRPr="00796102">
        <w:rPr>
          <w:rFonts w:ascii="Arial" w:eastAsia="Times New Roman" w:hAnsi="Arial" w:cs="Arial"/>
          <w:b/>
          <w:lang w:val="ru-RU" w:eastAsia="en-GB"/>
        </w:rPr>
        <w:t xml:space="preserve">Медицински потрошен материјал </w:t>
      </w:r>
      <w:r w:rsidRPr="00796102">
        <w:rPr>
          <w:rFonts w:ascii="Arial Narrow" w:eastAsia="Times New Roman" w:hAnsi="Arial Narrow" w:cs="Times New Roman"/>
          <w:lang w:val="ru-RU" w:eastAsia="en-GB"/>
        </w:rPr>
        <w:t>треба да г</w:t>
      </w:r>
      <w:r w:rsidRPr="00796102">
        <w:rPr>
          <w:rFonts w:ascii="Arial Narrow" w:eastAsia="Times New Roman" w:hAnsi="Arial Narrow" w:cs="Times New Roman"/>
          <w:lang w:val="en-GB" w:eastAsia="en-GB"/>
        </w:rPr>
        <w:t>o</w:t>
      </w:r>
      <w:r w:rsidRPr="00796102">
        <w:rPr>
          <w:rFonts w:ascii="Arial Narrow" w:eastAsia="Times New Roman" w:hAnsi="Arial Narrow" w:cs="Times New Roman"/>
          <w:lang w:val="ru-RU" w:eastAsia="en-GB"/>
        </w:rPr>
        <w:t xml:space="preserve"> испорача предметот на набавка наведен во техничките спецификации кои се во прилог на овој Договор.</w:t>
      </w:r>
    </w:p>
    <w:p w14:paraId="12031638"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1B7827BB"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ВРЕДНОСТ НА ДОГОВОРОТ</w:t>
      </w:r>
    </w:p>
    <w:p w14:paraId="6B98EC0D"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2</w:t>
      </w:r>
    </w:p>
    <w:p w14:paraId="64A494A0"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18E6992A"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Вкупната вредност на договорот без пресметан ДДВ изнесува ................... денари и вкупната вредност на ДДВ изнесува .................. денари односно вкупната вредност со пресметан ДДВ изнесува ...........................</w:t>
      </w:r>
    </w:p>
    <w:p w14:paraId="618EAE55"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39C2D70F"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Количината наведена во табеларниот преглед не е обврзувачка за ЈЗУ Универзитетска клиника за детски болести – Скопје, а количините ќе ги утврдат согласно своите потреби и истите не може да ја надминат количината дадена во табелата за цело времетраење на Договорот.</w:t>
      </w:r>
    </w:p>
    <w:p w14:paraId="02C12EAC" w14:textId="77777777" w:rsidR="00796102" w:rsidRPr="00796102" w:rsidRDefault="00796102" w:rsidP="00796102">
      <w:pPr>
        <w:suppressAutoHyphens/>
        <w:spacing w:after="0" w:line="240" w:lineRule="auto"/>
        <w:rPr>
          <w:rFonts w:ascii="Arial Narrow" w:eastAsia="Times New Roman" w:hAnsi="Arial Narrow" w:cs="Calibri"/>
          <w:iCs/>
          <w:color w:val="00000A"/>
          <w:lang w:val="ru-RU" w:eastAsia="zh-CN"/>
        </w:rPr>
      </w:pPr>
    </w:p>
    <w:p w14:paraId="48283641"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 xml:space="preserve">РОК И МЕСТО НА ИСПОРАКА </w:t>
      </w:r>
    </w:p>
    <w:p w14:paraId="49B6372D"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3</w:t>
      </w:r>
    </w:p>
    <w:p w14:paraId="6E6FA8D7"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Испораката на предметот на набавката ќе се одвива сукцесивно согласно динамиката на потрошувачката и искажаните потреби од страна на Договорниот орган во рок до 1</w:t>
      </w:r>
      <w:r w:rsidRPr="00796102">
        <w:rPr>
          <w:rFonts w:ascii="Arial Narrow" w:eastAsia="Times New Roman" w:hAnsi="Arial Narrow" w:cs="Calibri"/>
          <w:b/>
          <w:color w:val="00000A"/>
          <w:u w:val="dotted" w:color="C00000"/>
          <w:lang w:val="ru-RU" w:eastAsia="zh-CN"/>
        </w:rPr>
        <w:t>0</w:t>
      </w:r>
      <w:r w:rsidRPr="00796102">
        <w:rPr>
          <w:rFonts w:ascii="Arial Narrow" w:eastAsia="Times New Roman" w:hAnsi="Arial Narrow" w:cs="Calibri"/>
          <w:color w:val="00000A"/>
          <w:lang w:val="ru-RU" w:eastAsia="zh-CN"/>
        </w:rPr>
        <w:t xml:space="preserve"> дена од доставена нарачка.</w:t>
      </w:r>
    </w:p>
    <w:p w14:paraId="4CAD24BC"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4</w:t>
      </w:r>
    </w:p>
    <w:p w14:paraId="2967180A"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Место на испорака на предметот на набавка ќе биде, </w:t>
      </w:r>
      <w:r w:rsidRPr="00796102">
        <w:rPr>
          <w:rFonts w:ascii="Arial Narrow" w:eastAsia="Times New Roman" w:hAnsi="Arial Narrow" w:cs="Calibri"/>
          <w:b/>
          <w:color w:val="00000A"/>
          <w:lang w:val="ru-RU" w:eastAsia="zh-CN"/>
        </w:rPr>
        <w:t>аптека</w:t>
      </w:r>
      <w:r w:rsidRPr="00796102">
        <w:rPr>
          <w:rFonts w:ascii="Arial Narrow" w:eastAsia="Times New Roman" w:hAnsi="Arial Narrow" w:cs="Calibri"/>
          <w:color w:val="00000A"/>
          <w:lang w:val="ru-RU" w:eastAsia="zh-CN"/>
        </w:rPr>
        <w:t xml:space="preserve"> кај </w:t>
      </w:r>
      <w:r w:rsidRPr="00796102">
        <w:rPr>
          <w:rFonts w:ascii="Arial Narrow" w:eastAsia="Times New Roman" w:hAnsi="Arial Narrow" w:cs="Calibri"/>
          <w:color w:val="00000A"/>
          <w:u w:color="C00000"/>
          <w:lang w:val="ru-RU" w:eastAsia="zh-CN"/>
        </w:rPr>
        <w:t>ЈЗУ Универзитетска клиника за детски болести, Водњанска бр. 17 - Скопје</w:t>
      </w:r>
      <w:r w:rsidRPr="00796102">
        <w:rPr>
          <w:rFonts w:ascii="Arial Narrow" w:eastAsia="Times New Roman" w:hAnsi="Arial Narrow" w:cs="Calibri"/>
          <w:color w:val="00000A"/>
          <w:lang w:val="ru-RU" w:eastAsia="zh-CN"/>
        </w:rPr>
        <w:t>.</w:t>
      </w:r>
    </w:p>
    <w:p w14:paraId="73120601"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157D546B" w14:textId="77777777" w:rsidR="00796102" w:rsidRPr="00796102" w:rsidRDefault="00796102" w:rsidP="00796102">
      <w:pPr>
        <w:suppressAutoHyphens/>
        <w:spacing w:after="0" w:line="240" w:lineRule="auto"/>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ВРЕМЕТРАЕЊЕ НА ДОГОВОРОТ</w:t>
      </w:r>
    </w:p>
    <w:p w14:paraId="041C50AF"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5</w:t>
      </w:r>
    </w:p>
    <w:p w14:paraId="4D500BCF"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lastRenderedPageBreak/>
        <w:t>Овај Договорот се склучува на определено време за период од 1 (една) години сметано од датумот на склучувањето.</w:t>
      </w:r>
    </w:p>
    <w:p w14:paraId="12E1F3EC"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0157518C" w14:textId="77777777" w:rsidR="00796102" w:rsidRPr="00796102" w:rsidRDefault="00796102" w:rsidP="00796102">
      <w:pPr>
        <w:suppressAutoHyphens/>
        <w:spacing w:after="0" w:line="240" w:lineRule="auto"/>
        <w:rPr>
          <w:rFonts w:ascii="Arial Narrow" w:eastAsia="Times New Roman" w:hAnsi="Arial Narrow" w:cs="Calibri"/>
          <w:b/>
          <w:bCs/>
          <w:color w:val="00000A"/>
          <w:lang w:val="ru-RU" w:eastAsia="zh-CN"/>
        </w:rPr>
      </w:pPr>
      <w:r w:rsidRPr="00796102">
        <w:rPr>
          <w:rFonts w:ascii="Arial Narrow" w:eastAsia="Times New Roman" w:hAnsi="Arial Narrow" w:cs="Calibri"/>
          <w:b/>
          <w:bCs/>
          <w:color w:val="00000A"/>
          <w:lang w:val="ru-RU" w:eastAsia="zh-CN"/>
        </w:rPr>
        <w:t>ИЗГОТВУВАЊЕ И ДОСТАВУВАЊЕ НА ФАКТУРАТА</w:t>
      </w:r>
    </w:p>
    <w:p w14:paraId="0DE00CCD"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6</w:t>
      </w:r>
    </w:p>
    <w:p w14:paraId="6757DD01" w14:textId="77777777" w:rsidR="00796102" w:rsidRPr="00796102" w:rsidRDefault="00796102" w:rsidP="00796102">
      <w:pPr>
        <w:suppressAutoHyphens/>
        <w:spacing w:after="0" w:line="240" w:lineRule="auto"/>
        <w:ind w:firstLine="720"/>
        <w:jc w:val="both"/>
        <w:rPr>
          <w:rFonts w:ascii="Arial Narrow" w:eastAsia="Times New Roman" w:hAnsi="Arial Narrow" w:cs="Calibri"/>
          <w:bCs/>
          <w:color w:val="00000A"/>
          <w:lang w:val="ru-RU" w:eastAsia="zh-CN"/>
        </w:rPr>
      </w:pPr>
      <w:r w:rsidRPr="00796102">
        <w:rPr>
          <w:rFonts w:ascii="Arial Narrow" w:eastAsia="Times New Roman" w:hAnsi="Arial Narrow" w:cs="Calibri"/>
          <w:color w:val="00000A"/>
          <w:lang w:val="ru-RU" w:eastAsia="zh-CN"/>
        </w:rPr>
        <w:t>При изготвувањето на фактурата, Носителот на набавката е должен да ги наведе следните елементи</w:t>
      </w:r>
      <w:r w:rsidRPr="00796102">
        <w:rPr>
          <w:rFonts w:ascii="Arial Narrow" w:eastAsia="Times New Roman" w:hAnsi="Arial Narrow" w:cs="Calibri"/>
          <w:bCs/>
          <w:color w:val="00000A"/>
          <w:lang w:val="ru-RU" w:eastAsia="zh-CN"/>
        </w:rPr>
        <w:t xml:space="preserve">: </w:t>
      </w:r>
    </w:p>
    <w:p w14:paraId="30C64E1D"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назив на Крајниот корисник - ЈЗУ, место, седиште, даночен број; </w:t>
      </w:r>
    </w:p>
    <w:p w14:paraId="42AF6921"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број и датум на договорот склучен со ЈЗУ;</w:t>
      </w:r>
    </w:p>
    <w:p w14:paraId="5E60F279"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количини со опис на стоката, дефинирани по елементи како во член 2 од Договорот;</w:t>
      </w:r>
    </w:p>
    <w:p w14:paraId="484303D8"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единечни договорни цени на секој од елементите;</w:t>
      </w:r>
    </w:p>
    <w:p w14:paraId="4DF740EC"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вкупни</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цени</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по</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елементи</w:t>
      </w:r>
      <w:proofErr w:type="spellEnd"/>
      <w:r w:rsidRPr="00796102">
        <w:rPr>
          <w:rFonts w:ascii="Arial Narrow" w:eastAsia="Times New Roman" w:hAnsi="Arial Narrow" w:cs="Calibri"/>
          <w:color w:val="00000A"/>
          <w:lang w:eastAsia="zh-CN"/>
        </w:rPr>
        <w:t>;</w:t>
      </w:r>
    </w:p>
    <w:p w14:paraId="21827434"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вкупна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цена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фактурата</w:t>
      </w:r>
      <w:proofErr w:type="spellEnd"/>
      <w:r w:rsidRPr="00796102">
        <w:rPr>
          <w:rFonts w:ascii="Arial Narrow" w:eastAsia="Times New Roman" w:hAnsi="Arial Narrow" w:cs="Calibri"/>
          <w:color w:val="00000A"/>
          <w:lang w:eastAsia="zh-CN"/>
        </w:rPr>
        <w:t>;</w:t>
      </w:r>
    </w:p>
    <w:p w14:paraId="24B0B9E5"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пресметка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за</w:t>
      </w:r>
      <w:proofErr w:type="spellEnd"/>
      <w:r w:rsidRPr="00796102">
        <w:rPr>
          <w:rFonts w:ascii="Arial Narrow" w:eastAsia="Times New Roman" w:hAnsi="Arial Narrow" w:cs="Calibri"/>
          <w:color w:val="00000A"/>
          <w:lang w:eastAsia="zh-CN"/>
        </w:rPr>
        <w:t xml:space="preserve"> ДДВ;</w:t>
      </w:r>
    </w:p>
    <w:p w14:paraId="2AD85937"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вкупна цена за исплата по фактурата </w:t>
      </w:r>
    </w:p>
    <w:p w14:paraId="48E35059" w14:textId="77777777" w:rsidR="00796102" w:rsidRPr="00796102" w:rsidRDefault="00796102" w:rsidP="00796102">
      <w:pPr>
        <w:widowControl w:val="0"/>
        <w:numPr>
          <w:ilvl w:val="0"/>
          <w:numId w:val="28"/>
        </w:numPr>
        <w:autoSpaceDE w:val="0"/>
        <w:autoSpaceDN w:val="0"/>
        <w:adjustRightInd w:val="0"/>
        <w:spacing w:after="0" w:line="240" w:lineRule="auto"/>
        <w:jc w:val="both"/>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валута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на</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плаќање</w:t>
      </w:r>
      <w:proofErr w:type="spellEnd"/>
      <w:r w:rsidRPr="00796102">
        <w:rPr>
          <w:rFonts w:ascii="Arial Narrow" w:eastAsia="Times New Roman" w:hAnsi="Arial Narrow" w:cs="Calibri"/>
          <w:color w:val="00000A"/>
          <w:lang w:eastAsia="zh-CN"/>
        </w:rPr>
        <w:t>.</w:t>
      </w:r>
    </w:p>
    <w:p w14:paraId="538E371B" w14:textId="77777777" w:rsidR="00796102" w:rsidRPr="00796102" w:rsidRDefault="00796102" w:rsidP="00796102">
      <w:pPr>
        <w:suppressAutoHyphens/>
        <w:spacing w:after="0" w:line="240" w:lineRule="auto"/>
        <w:rPr>
          <w:rFonts w:ascii="Arial Narrow" w:eastAsia="Times New Roman" w:hAnsi="Arial Narrow" w:cs="Calibri"/>
          <w:color w:val="00000A"/>
          <w:lang w:eastAsia="zh-CN"/>
        </w:rPr>
      </w:pPr>
    </w:p>
    <w:p w14:paraId="11E4D94F" w14:textId="77777777" w:rsidR="00796102" w:rsidRPr="00796102" w:rsidRDefault="00796102" w:rsidP="00796102">
      <w:pPr>
        <w:suppressAutoHyphens/>
        <w:spacing w:after="0" w:line="240" w:lineRule="auto"/>
        <w:rPr>
          <w:rFonts w:ascii="Arial Narrow" w:eastAsia="Times New Roman" w:hAnsi="Arial Narrow" w:cs="Calibri"/>
          <w:b/>
          <w:iCs/>
          <w:color w:val="00000A"/>
          <w:lang w:eastAsia="zh-CN"/>
        </w:rPr>
      </w:pPr>
      <w:r w:rsidRPr="00796102">
        <w:rPr>
          <w:rFonts w:ascii="Arial Narrow" w:eastAsia="Times New Roman" w:hAnsi="Arial Narrow" w:cs="Calibri"/>
          <w:b/>
          <w:iCs/>
          <w:color w:val="00000A"/>
          <w:lang w:eastAsia="zh-CN"/>
        </w:rPr>
        <w:t>НАЧИН И УСЛОВИ НА ПЛАЌАЊЕ</w:t>
      </w:r>
    </w:p>
    <w:p w14:paraId="13715EA7"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eastAsia="zh-CN"/>
        </w:rPr>
      </w:pPr>
      <w:proofErr w:type="spellStart"/>
      <w:r w:rsidRPr="00796102">
        <w:rPr>
          <w:rFonts w:ascii="Arial Narrow" w:eastAsia="Times New Roman" w:hAnsi="Arial Narrow" w:cs="Calibri"/>
          <w:b/>
          <w:color w:val="00000A"/>
          <w:lang w:eastAsia="zh-CN"/>
        </w:rPr>
        <w:t>Член</w:t>
      </w:r>
      <w:proofErr w:type="spellEnd"/>
      <w:r w:rsidRPr="00796102">
        <w:rPr>
          <w:rFonts w:ascii="Arial Narrow" w:eastAsia="Times New Roman" w:hAnsi="Arial Narrow" w:cs="Calibri"/>
          <w:b/>
          <w:color w:val="00000A"/>
          <w:lang w:eastAsia="zh-CN"/>
        </w:rPr>
        <w:t xml:space="preserve"> 7</w:t>
      </w:r>
    </w:p>
    <w:p w14:paraId="7F48F3EC"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Плаќањето ќе се врши во рок од 90 дена по извршена испорака и доставување на фактурата до Договорниот орган.</w:t>
      </w:r>
    </w:p>
    <w:p w14:paraId="2CC29AF9"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40C00E36"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Носителот на набавката фактурата ја доставува заедно со испратницата за извршено примопредавање на предметот на набавката, заверена и потпишана од овластените лица на Договорниот орган. </w:t>
      </w:r>
    </w:p>
    <w:p w14:paraId="22EDF999"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1E8D1D1A" w14:textId="77777777" w:rsidR="00796102" w:rsidRPr="00796102" w:rsidRDefault="00796102" w:rsidP="00796102">
      <w:pPr>
        <w:suppressAutoHyphens/>
        <w:spacing w:after="0" w:line="240" w:lineRule="auto"/>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НАЧИН НА ПРИМОПРЕДАВАЊЕ НА СТОКАТА/ИТЕ</w:t>
      </w:r>
    </w:p>
    <w:p w14:paraId="26A242F7"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8</w:t>
      </w:r>
    </w:p>
    <w:p w14:paraId="39EFD360"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Примопредавањето на предметот на набавка се состои во вршење на потребните дејствија за да биде возможно предавањето, како и превземањето на предметот на набавка.</w:t>
      </w:r>
    </w:p>
    <w:p w14:paraId="408CD4F4"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75D26EA0"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Носителот на набавката ја извршил обврската за предавање кога предметот на набавка ќе му го врачи на договорниот орган.</w:t>
      </w:r>
    </w:p>
    <w:p w14:paraId="24EAF619"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64EFEE3A"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За примопредавањето се составува записник кој ги содржи особено следните податоци:</w:t>
      </w:r>
    </w:p>
    <w:p w14:paraId="63931C68"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ab/>
        <w:t>1) дали стоката/те е испорачана во рокот кој е договорен;</w:t>
      </w:r>
    </w:p>
    <w:p w14:paraId="1DB5ACDB"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ab/>
        <w:t>2) дали квантитетот и квалитетот на испорачаната стока/и одговара на договорениот квантитет и квалитет, односно, кои стоки ќе треба да се замената, поправат и во кој рок тоа треба да се стори;</w:t>
      </w:r>
    </w:p>
    <w:p w14:paraId="5DB516B0"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07344292"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Записникот за примопредавање го потпишуваат двете договорни страни. </w:t>
      </w:r>
    </w:p>
    <w:p w14:paraId="7AEA8C57"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1316D361"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Од денот на составувањето и потпишувањето на записникот настануваат последиците во врска со примопредавањето.</w:t>
      </w:r>
    </w:p>
    <w:p w14:paraId="6DB7E7C2"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4342EE2B"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Предмет на набавката и ризикот преминуваат од носителот на набавката на корисниците – јавните здравствените установи од моментот на нивното примопредавање.</w:t>
      </w:r>
    </w:p>
    <w:p w14:paraId="79B7C8A6" w14:textId="77777777" w:rsidR="00796102" w:rsidRPr="00796102" w:rsidRDefault="00796102" w:rsidP="00796102">
      <w:pPr>
        <w:suppressAutoHyphens/>
        <w:spacing w:after="0" w:line="240" w:lineRule="auto"/>
        <w:rPr>
          <w:rFonts w:ascii="Arial Narrow" w:eastAsia="Times New Roman" w:hAnsi="Arial Narrow" w:cs="Calibri"/>
          <w:iCs/>
          <w:color w:val="00000A"/>
          <w:lang w:val="ru-RU" w:eastAsia="zh-CN"/>
        </w:rPr>
      </w:pPr>
    </w:p>
    <w:p w14:paraId="1A999120"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ПРАВА И ОБВРСКИ НА НОСИТЕЛОТ НА НАБАВКАТА</w:t>
      </w:r>
    </w:p>
    <w:p w14:paraId="1061462E"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9</w:t>
      </w:r>
    </w:p>
    <w:p w14:paraId="7ECE061C"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Носителот на набавката е должен предметот на набавката да го извршува согласно условите утврдени во овај Договор.</w:t>
      </w:r>
    </w:p>
    <w:p w14:paraId="40CD513D"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p>
    <w:p w14:paraId="1FB26EBF"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Носителот на набавката е должен да го склучи договор со Договорниот орган во рок од 3 (три) дена од денот на добивање на договорот и истиот да му го врати на договорниот орган. Договорниот орган ја презема обврска на избраниот Носителот на набавка да му го испрати </w:t>
      </w:r>
      <w:r w:rsidRPr="00796102">
        <w:rPr>
          <w:rFonts w:ascii="Arial Narrow" w:eastAsia="Times New Roman" w:hAnsi="Arial Narrow" w:cs="Calibri"/>
          <w:color w:val="00000A"/>
          <w:lang w:val="ru-RU" w:eastAsia="zh-CN"/>
        </w:rPr>
        <w:lastRenderedPageBreak/>
        <w:t>потребниот број на примероци од договорот откако истиот ќе го потпише овластеното лице на договорниот орган.</w:t>
      </w:r>
    </w:p>
    <w:p w14:paraId="1B4F6A35" w14:textId="77777777" w:rsidR="00796102" w:rsidRPr="00796102" w:rsidRDefault="00796102" w:rsidP="00796102">
      <w:pPr>
        <w:suppressAutoHyphens/>
        <w:spacing w:after="0" w:line="240" w:lineRule="auto"/>
        <w:rPr>
          <w:rFonts w:ascii="Arial Narrow" w:eastAsia="Times New Roman" w:hAnsi="Arial Narrow" w:cs="Calibri"/>
          <w:b/>
          <w:color w:val="00000A"/>
          <w:lang w:val="ru-RU" w:eastAsia="zh-CN"/>
        </w:rPr>
      </w:pPr>
    </w:p>
    <w:p w14:paraId="50AA3E68" w14:textId="77777777" w:rsidR="00796102" w:rsidRPr="00796102" w:rsidRDefault="00796102" w:rsidP="00796102">
      <w:pPr>
        <w:suppressAutoHyphens/>
        <w:spacing w:after="0" w:line="240" w:lineRule="auto"/>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 xml:space="preserve">ДОГОВОРНА КАЗНА ЗА ЗАДОЦНУВАЊЕ И НЕИСПОЛНУВАЊЕ НА ДОГОВОРОТ </w:t>
      </w:r>
    </w:p>
    <w:p w14:paraId="2E28FCBD"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10</w:t>
      </w:r>
    </w:p>
    <w:p w14:paraId="7574BA25"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Во случај Носителот на набавката да доцни со испораката на предметот на овој Договор, Носителот на набавка остварува право на договорна казна во висина од 0,03% од вредноста на неиспорачаните добра за секој ден задоцнување но не повеќе од 3 % од вкупно вредноста на договорт на нереализираната испорака.</w:t>
      </w:r>
    </w:p>
    <w:p w14:paraId="1A161554"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5C3D02F8"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РАСКИНУВАЊЕ НА ДОГОВОРОТ</w:t>
      </w:r>
    </w:p>
    <w:p w14:paraId="2BA7BA90" w14:textId="77777777" w:rsidR="00796102" w:rsidRPr="00796102" w:rsidRDefault="00796102" w:rsidP="00796102">
      <w:pPr>
        <w:suppressAutoHyphens/>
        <w:spacing w:after="0" w:line="240" w:lineRule="auto"/>
        <w:jc w:val="center"/>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Член 11</w:t>
      </w:r>
    </w:p>
    <w:p w14:paraId="5CACF150"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Кога една од договорните страна не ќе ја исполни својата обврска, другата договорна страна, може да бара исполнувањето на обврските или да го раскине Договорот со право на надомест на штетата.</w:t>
      </w:r>
    </w:p>
    <w:p w14:paraId="71B28372"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eastAsia="zh-CN"/>
        </w:rPr>
      </w:pPr>
      <w:proofErr w:type="spellStart"/>
      <w:r w:rsidRPr="00796102">
        <w:rPr>
          <w:rFonts w:ascii="Arial Narrow" w:eastAsia="Times New Roman" w:hAnsi="Arial Narrow" w:cs="Calibri"/>
          <w:b/>
          <w:iCs/>
          <w:color w:val="00000A"/>
          <w:lang w:eastAsia="zh-CN"/>
        </w:rPr>
        <w:t>Член</w:t>
      </w:r>
      <w:proofErr w:type="spellEnd"/>
      <w:r w:rsidRPr="00796102">
        <w:rPr>
          <w:rFonts w:ascii="Arial Narrow" w:eastAsia="Times New Roman" w:hAnsi="Arial Narrow" w:cs="Calibri"/>
          <w:b/>
          <w:bCs/>
          <w:color w:val="00000A"/>
          <w:lang w:eastAsia="zh-CN"/>
        </w:rPr>
        <w:t xml:space="preserve"> 12</w:t>
      </w:r>
    </w:p>
    <w:p w14:paraId="68699024"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Кога една од договорните страни не ја исполни својата обврска во определениот рок, другата договорна страна може да и остави примерен дополнителен рок од 5 дена за исполнување на обврската.</w:t>
      </w:r>
    </w:p>
    <w:p w14:paraId="34CBAC4A"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049D6C5A"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Ако договорните страна која не ја исполнила својата обврска во определениот рок, не ја исполни обврската ни во дополнителниот рок, другата договорна страна има право да го раскине договорот.</w:t>
      </w:r>
    </w:p>
    <w:p w14:paraId="26526787"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eastAsia="zh-CN"/>
        </w:rPr>
      </w:pPr>
      <w:proofErr w:type="spellStart"/>
      <w:r w:rsidRPr="00796102">
        <w:rPr>
          <w:rFonts w:ascii="Arial Narrow" w:eastAsia="Times New Roman" w:hAnsi="Arial Narrow" w:cs="Calibri"/>
          <w:b/>
          <w:bCs/>
          <w:color w:val="00000A"/>
          <w:lang w:eastAsia="zh-CN"/>
        </w:rPr>
        <w:t>Член</w:t>
      </w:r>
      <w:proofErr w:type="spellEnd"/>
      <w:r w:rsidRPr="00796102">
        <w:rPr>
          <w:rFonts w:ascii="Arial Narrow" w:eastAsia="Times New Roman" w:hAnsi="Arial Narrow" w:cs="Calibri"/>
          <w:b/>
          <w:bCs/>
          <w:color w:val="00000A"/>
          <w:lang w:eastAsia="zh-CN"/>
        </w:rPr>
        <w:t xml:space="preserve"> 13</w:t>
      </w:r>
    </w:p>
    <w:p w14:paraId="425A6DAD"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Договорниот орган може да го раскине договорот и без да му остави на Носителот на набавката, дополнителен рок за исполнување ако од неговото однесување произлегува дека тој нема да ја изврши својата обврска ниту во дополнителниот рок.</w:t>
      </w:r>
    </w:p>
    <w:p w14:paraId="222E5234"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p>
    <w:p w14:paraId="66144BE3"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val="ru-RU" w:eastAsia="zh-CN"/>
        </w:rPr>
      </w:pPr>
      <w:r w:rsidRPr="00796102">
        <w:rPr>
          <w:rFonts w:ascii="Arial Narrow" w:eastAsia="Times New Roman" w:hAnsi="Arial Narrow" w:cs="Calibri"/>
          <w:b/>
          <w:bCs/>
          <w:color w:val="00000A"/>
          <w:lang w:val="ru-RU" w:eastAsia="zh-CN"/>
        </w:rPr>
        <w:t>Член 14</w:t>
      </w:r>
    </w:p>
    <w:p w14:paraId="33B029BE"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Кога пред истекот на рокот за исполнување на обврската е очигледно дека едната договорна страна нема да ја исполни својата обврска од Договорот, другата страна може да го раскине Договорот и да бара надомест на штетата.</w:t>
      </w:r>
    </w:p>
    <w:p w14:paraId="083E358B"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eastAsia="zh-CN"/>
        </w:rPr>
      </w:pPr>
      <w:proofErr w:type="spellStart"/>
      <w:r w:rsidRPr="00796102">
        <w:rPr>
          <w:rFonts w:ascii="Arial Narrow" w:eastAsia="Times New Roman" w:hAnsi="Arial Narrow" w:cs="Calibri"/>
          <w:b/>
          <w:bCs/>
          <w:color w:val="00000A"/>
          <w:lang w:eastAsia="zh-CN"/>
        </w:rPr>
        <w:t>Член</w:t>
      </w:r>
      <w:proofErr w:type="spellEnd"/>
      <w:r w:rsidRPr="00796102">
        <w:rPr>
          <w:rFonts w:ascii="Arial Narrow" w:eastAsia="Times New Roman" w:hAnsi="Arial Narrow" w:cs="Calibri"/>
          <w:b/>
          <w:bCs/>
          <w:color w:val="00000A"/>
          <w:lang w:eastAsia="zh-CN"/>
        </w:rPr>
        <w:t xml:space="preserve"> 15</w:t>
      </w:r>
    </w:p>
    <w:p w14:paraId="5598CEF7"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Со раскинувањето на Договорот, двете договорни страни се ослободени од своите обврски, освен од обврската за надомест на евентуалната штета, сразмерно од исполнетиот дел од Договорот согласно одредбите од Законот за облигациони односи.</w:t>
      </w:r>
    </w:p>
    <w:p w14:paraId="6248BFC8"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val="ru-RU" w:eastAsia="zh-CN"/>
        </w:rPr>
      </w:pPr>
      <w:r w:rsidRPr="00796102">
        <w:rPr>
          <w:rFonts w:ascii="Arial Narrow" w:eastAsia="Times New Roman" w:hAnsi="Arial Narrow" w:cs="Calibri"/>
          <w:b/>
          <w:bCs/>
          <w:color w:val="00000A"/>
          <w:lang w:val="ru-RU" w:eastAsia="zh-CN"/>
        </w:rPr>
        <w:t>Член 16</w:t>
      </w:r>
    </w:p>
    <w:p w14:paraId="1BF244A2"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Ако по склучувањето на договорот настапат околности што го отежнуваат исполнувањето на обврската на едната договорна страна или ако поради нив не може да се оствари целта на Договорот, во таа мера што е очигледно дека договорот повеќе не им одговара на очекувањата на договорните страни и дека според општото мислење би било несправедливо, да се одржи во сила таков каков што е, страната на која и е отежнато исполнувањето на обврската, односно страната која што поради променетите околности не може да ја оствари целта на Договорот може да бара Договорот да се раскине.</w:t>
      </w:r>
    </w:p>
    <w:p w14:paraId="383FC0AF" w14:textId="77777777" w:rsidR="00796102" w:rsidRPr="00796102" w:rsidRDefault="00796102" w:rsidP="00796102">
      <w:pPr>
        <w:suppressAutoHyphens/>
        <w:spacing w:after="0" w:line="240" w:lineRule="auto"/>
        <w:jc w:val="both"/>
        <w:rPr>
          <w:rFonts w:ascii="Arial Narrow" w:eastAsia="Times New Roman" w:hAnsi="Arial Narrow" w:cs="Calibri"/>
          <w:color w:val="00000A"/>
          <w:lang w:val="ru-RU" w:eastAsia="zh-CN"/>
        </w:rPr>
      </w:pPr>
    </w:p>
    <w:p w14:paraId="00CFDE82"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Раскинување на Договорот не може да се бара ако страната што се повикува на променетите околности била должна во време на склучувањето на Договорот да ги земе предвид тие околности или можела да ги избегне или да ги совлада.</w:t>
      </w:r>
    </w:p>
    <w:p w14:paraId="4197C80A"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76E204EB"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Страната која бара раскинување на Договорот не може да се повикува на променетите околности што настапиле по истекот на рокот определен за исполнување на нејзината обврска.</w:t>
      </w:r>
    </w:p>
    <w:p w14:paraId="57E39625"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5103DD23"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Договорот нема да се раскине ако другата страна понуди или се согласи соодветните услови од договорот да се изменат справедливо.</w:t>
      </w:r>
    </w:p>
    <w:p w14:paraId="1C475D6F"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78D83D5E"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lastRenderedPageBreak/>
        <w:t>Ако судот изрече раскинување на Договорот, на барање од другата страна, ќе ја обврзе страната што барала раскинување да и надомести на другата страна справедлив дел од штетата што ја трпи поради тоа.</w:t>
      </w:r>
    </w:p>
    <w:p w14:paraId="1AB73B62" w14:textId="77777777" w:rsidR="00796102" w:rsidRPr="00796102" w:rsidRDefault="00796102" w:rsidP="00796102">
      <w:pPr>
        <w:suppressAutoHyphens/>
        <w:spacing w:after="0" w:line="240" w:lineRule="auto"/>
        <w:jc w:val="center"/>
        <w:rPr>
          <w:rFonts w:ascii="Arial Narrow" w:eastAsia="Times New Roman" w:hAnsi="Arial Narrow" w:cs="Calibri"/>
          <w:b/>
          <w:bCs/>
          <w:color w:val="00000A"/>
          <w:lang w:eastAsia="zh-CN"/>
        </w:rPr>
      </w:pPr>
      <w:proofErr w:type="spellStart"/>
      <w:r w:rsidRPr="00796102">
        <w:rPr>
          <w:rFonts w:ascii="Arial Narrow" w:eastAsia="Times New Roman" w:hAnsi="Arial Narrow" w:cs="Calibri"/>
          <w:b/>
          <w:bCs/>
          <w:color w:val="00000A"/>
          <w:lang w:eastAsia="zh-CN"/>
        </w:rPr>
        <w:t>Член</w:t>
      </w:r>
      <w:proofErr w:type="spellEnd"/>
      <w:r w:rsidRPr="00796102">
        <w:rPr>
          <w:rFonts w:ascii="Arial Narrow" w:eastAsia="Times New Roman" w:hAnsi="Arial Narrow" w:cs="Calibri"/>
          <w:b/>
          <w:bCs/>
          <w:color w:val="00000A"/>
          <w:lang w:eastAsia="zh-CN"/>
        </w:rPr>
        <w:t xml:space="preserve"> 17</w:t>
      </w:r>
    </w:p>
    <w:p w14:paraId="026DD860"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Страната што е овластена да бара поради променетите околности раскинување на Договорот е должна за својата намера да бара раскинување на Договорот, да ја извести другата страна во рок од 2 дена по настапувањето на таквите околности, а ако тоа не го сторила одговара за штетата што другата страна ја претрпела поради тоа што барањето благовремено не и било соопштено на време.</w:t>
      </w:r>
    </w:p>
    <w:p w14:paraId="4B129013" w14:textId="77777777" w:rsidR="00796102" w:rsidRPr="00796102" w:rsidRDefault="00796102" w:rsidP="00796102">
      <w:pPr>
        <w:suppressAutoHyphens/>
        <w:spacing w:after="0" w:line="240" w:lineRule="auto"/>
        <w:rPr>
          <w:rFonts w:ascii="Arial Narrow" w:eastAsia="Times New Roman" w:hAnsi="Arial Narrow" w:cs="Calibri"/>
          <w:color w:val="00000A"/>
          <w:lang w:val="ru-RU" w:eastAsia="zh-CN"/>
        </w:rPr>
      </w:pPr>
    </w:p>
    <w:p w14:paraId="222E0166" w14:textId="77777777" w:rsidR="00796102" w:rsidRPr="00796102" w:rsidRDefault="00796102" w:rsidP="00796102">
      <w:pPr>
        <w:suppressAutoHyphens/>
        <w:spacing w:after="0" w:line="240" w:lineRule="auto"/>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ПРИМЕНЛИВ ЗАКОН</w:t>
      </w:r>
    </w:p>
    <w:p w14:paraId="59F85E06"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18</w:t>
      </w:r>
    </w:p>
    <w:p w14:paraId="283C0052" w14:textId="77777777" w:rsidR="00796102" w:rsidRPr="00796102" w:rsidRDefault="00796102" w:rsidP="00796102">
      <w:pPr>
        <w:suppressAutoHyphens/>
        <w:spacing w:after="0" w:line="240" w:lineRule="auto"/>
        <w:ind w:firstLine="720"/>
        <w:jc w:val="both"/>
        <w:rPr>
          <w:rFonts w:ascii="Arial Narrow" w:eastAsia="Times New Roman" w:hAnsi="Arial Narrow" w:cs="Calibri"/>
          <w:bCs/>
          <w:color w:val="00000A"/>
          <w:lang w:val="ru-RU" w:eastAsia="zh-CN"/>
        </w:rPr>
      </w:pPr>
      <w:r w:rsidRPr="00796102">
        <w:rPr>
          <w:rFonts w:ascii="Arial Narrow" w:eastAsia="Times New Roman" w:hAnsi="Arial Narrow" w:cs="Calibri"/>
          <w:bCs/>
          <w:color w:val="00000A"/>
          <w:lang w:val="ru-RU" w:eastAsia="zh-CN"/>
        </w:rPr>
        <w:t xml:space="preserve">Врз сите евентуални спорови кои би произлегле од овај </w:t>
      </w:r>
      <w:r w:rsidRPr="00796102">
        <w:rPr>
          <w:rFonts w:ascii="Arial Narrow" w:eastAsia="Times New Roman" w:hAnsi="Arial Narrow" w:cs="Calibri"/>
          <w:color w:val="00000A"/>
          <w:lang w:val="ru-RU" w:eastAsia="zh-CN"/>
        </w:rPr>
        <w:t>Договор</w:t>
      </w:r>
      <w:r w:rsidRPr="00796102">
        <w:rPr>
          <w:rFonts w:ascii="Arial Narrow" w:eastAsia="Times New Roman" w:hAnsi="Arial Narrow" w:cs="Calibri"/>
          <w:bCs/>
          <w:color w:val="00000A"/>
          <w:lang w:val="ru-RU" w:eastAsia="zh-CN"/>
        </w:rPr>
        <w:t>, ќе се применуваат важечките прописи на Република Македонија.</w:t>
      </w:r>
    </w:p>
    <w:p w14:paraId="20E51219" w14:textId="77777777" w:rsidR="00796102" w:rsidRPr="00796102" w:rsidRDefault="00796102" w:rsidP="00796102">
      <w:pPr>
        <w:suppressAutoHyphens/>
        <w:spacing w:after="0" w:line="240" w:lineRule="auto"/>
        <w:rPr>
          <w:rFonts w:ascii="Arial Narrow" w:eastAsia="Times New Roman" w:hAnsi="Arial Narrow" w:cs="Calibri"/>
          <w:iCs/>
          <w:color w:val="00000A"/>
          <w:lang w:val="ru-RU" w:eastAsia="zh-CN"/>
        </w:rPr>
      </w:pPr>
    </w:p>
    <w:p w14:paraId="0EF4076D" w14:textId="77777777" w:rsidR="00796102" w:rsidRPr="00796102" w:rsidRDefault="00796102" w:rsidP="00796102">
      <w:pPr>
        <w:suppressAutoHyphens/>
        <w:spacing w:after="0" w:line="240" w:lineRule="auto"/>
        <w:rPr>
          <w:rFonts w:ascii="Arial Narrow" w:eastAsia="Times New Roman" w:hAnsi="Arial Narrow" w:cs="Calibri"/>
          <w:b/>
          <w:iCs/>
          <w:color w:val="00000A"/>
          <w:lang w:val="ru-RU" w:eastAsia="zh-CN"/>
        </w:rPr>
      </w:pPr>
      <w:r w:rsidRPr="00796102">
        <w:rPr>
          <w:rFonts w:ascii="Arial Narrow" w:eastAsia="Times New Roman" w:hAnsi="Arial Narrow" w:cs="Calibri"/>
          <w:b/>
          <w:iCs/>
          <w:color w:val="00000A"/>
          <w:lang w:val="ru-RU" w:eastAsia="zh-CN"/>
        </w:rPr>
        <w:t xml:space="preserve">РЕШАВАЊЕ НА СПОРОВИ ВО ТЕКОТ НА ИЗВРШУВАЊЕТО </w:t>
      </w:r>
    </w:p>
    <w:p w14:paraId="42CD98DE"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19</w:t>
      </w:r>
    </w:p>
    <w:p w14:paraId="646E664C"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Договорниот орган и Носителот на набавката ќе ги вложат сите напори за договорно, директно и неформално решавање на било какво несогласување или спор што ќе произлезе помеѓу нив во врска со извршувањето на оваој Договор.</w:t>
      </w:r>
    </w:p>
    <w:p w14:paraId="7A574FCA"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eastAsia="zh-CN"/>
        </w:rPr>
      </w:pPr>
      <w:proofErr w:type="spellStart"/>
      <w:r w:rsidRPr="00796102">
        <w:rPr>
          <w:rFonts w:ascii="Arial Narrow" w:eastAsia="Times New Roman" w:hAnsi="Arial Narrow" w:cs="Calibri"/>
          <w:b/>
          <w:color w:val="00000A"/>
          <w:lang w:eastAsia="zh-CN"/>
        </w:rPr>
        <w:t>Член</w:t>
      </w:r>
      <w:proofErr w:type="spellEnd"/>
      <w:r w:rsidRPr="00796102">
        <w:rPr>
          <w:rFonts w:ascii="Arial Narrow" w:eastAsia="Times New Roman" w:hAnsi="Arial Narrow" w:cs="Calibri"/>
          <w:b/>
          <w:color w:val="00000A"/>
          <w:lang w:eastAsia="zh-CN"/>
        </w:rPr>
        <w:t xml:space="preserve"> 20</w:t>
      </w:r>
    </w:p>
    <w:p w14:paraId="029D04F4"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Сите евентуални спорови кои би произлегле од овај Договор, а кои договорните страни не би можеле да ги решат спогодбено, ќе ги решава стварно надлежниот суд во Скопје. </w:t>
      </w:r>
    </w:p>
    <w:p w14:paraId="5CD3AED3" w14:textId="77777777" w:rsidR="00796102" w:rsidRPr="00796102" w:rsidRDefault="00796102" w:rsidP="00796102">
      <w:pPr>
        <w:suppressAutoHyphens/>
        <w:spacing w:after="0" w:line="240" w:lineRule="auto"/>
        <w:rPr>
          <w:rFonts w:ascii="Arial Narrow" w:eastAsia="Times New Roman" w:hAnsi="Arial Narrow" w:cs="Calibri"/>
          <w:iCs/>
          <w:color w:val="00000A"/>
          <w:lang w:val="ru-RU" w:eastAsia="zh-CN"/>
        </w:rPr>
      </w:pPr>
    </w:p>
    <w:p w14:paraId="3FE6B89C" w14:textId="77777777" w:rsidR="00796102" w:rsidRPr="00796102" w:rsidRDefault="00796102" w:rsidP="00796102">
      <w:pPr>
        <w:suppressAutoHyphens/>
        <w:spacing w:after="0" w:line="240" w:lineRule="auto"/>
        <w:rPr>
          <w:rFonts w:ascii="Arial Narrow" w:eastAsia="Times New Roman" w:hAnsi="Arial Narrow" w:cs="Calibri"/>
          <w:b/>
          <w:iCs/>
          <w:color w:val="00000A"/>
          <w:lang w:eastAsia="zh-CN"/>
        </w:rPr>
      </w:pPr>
      <w:r w:rsidRPr="00796102">
        <w:rPr>
          <w:rFonts w:ascii="Arial Narrow" w:eastAsia="Times New Roman" w:hAnsi="Arial Narrow" w:cs="Calibri"/>
          <w:b/>
          <w:iCs/>
          <w:color w:val="00000A"/>
          <w:lang w:eastAsia="zh-CN"/>
        </w:rPr>
        <w:t>ЗАВРШНИ И ОПШТИ ОДРЕДБИ</w:t>
      </w:r>
    </w:p>
    <w:p w14:paraId="11450EFE"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21</w:t>
      </w:r>
    </w:p>
    <w:p w14:paraId="215CE358"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Договорните страни можат да ги дополнат и/или изменат одредбите од оваој Договор само спогодбено под услов предложените измени и дополнувања да се во согласност со важечките прописи во Република Македонија. </w:t>
      </w:r>
    </w:p>
    <w:p w14:paraId="038A5BDF"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Договорната страна која бара измена и/или дополнување е должна своето барање до другата страна да го достави во писмена форма. </w:t>
      </w:r>
    </w:p>
    <w:p w14:paraId="6DF336A0"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Одредбите од овој Договор можат да се изменат и/или дополнат со склучување на Договорот за изменување и дополнување на овој Договор. </w:t>
      </w:r>
    </w:p>
    <w:p w14:paraId="2683964E"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Дополнувањата и/или измените на овој Договор се важечки ако се направени во писмен облик и ако се потпишани од двете договорни страни. </w:t>
      </w:r>
    </w:p>
    <w:p w14:paraId="212A03AE"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val="ru-RU" w:eastAsia="zh-CN"/>
        </w:rPr>
      </w:pPr>
      <w:r w:rsidRPr="00796102">
        <w:rPr>
          <w:rFonts w:ascii="Arial Narrow" w:eastAsia="Times New Roman" w:hAnsi="Arial Narrow" w:cs="Calibri"/>
          <w:b/>
          <w:color w:val="00000A"/>
          <w:lang w:val="ru-RU" w:eastAsia="zh-CN"/>
        </w:rPr>
        <w:t>Член 22</w:t>
      </w:r>
    </w:p>
    <w:p w14:paraId="63DBFFC7" w14:textId="77777777" w:rsidR="00796102" w:rsidRPr="00796102" w:rsidRDefault="00796102" w:rsidP="00796102">
      <w:pPr>
        <w:suppressAutoHyphens/>
        <w:spacing w:after="0" w:line="240" w:lineRule="auto"/>
        <w:ind w:firstLine="720"/>
        <w:jc w:val="both"/>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 xml:space="preserve">Овој Договор е составена во 4 (четири) примероци, од кои секоја страна задржува по 2 (два) примерока. </w:t>
      </w:r>
    </w:p>
    <w:p w14:paraId="09F05FC5" w14:textId="77777777" w:rsidR="00796102" w:rsidRPr="00796102" w:rsidRDefault="00796102" w:rsidP="00796102">
      <w:pPr>
        <w:suppressAutoHyphens/>
        <w:spacing w:after="0" w:line="240" w:lineRule="auto"/>
        <w:rPr>
          <w:rFonts w:ascii="Arial Narrow" w:eastAsia="Times New Roman" w:hAnsi="Arial Narrow" w:cs="Calibri"/>
          <w:b/>
          <w:color w:val="00000A"/>
          <w:lang w:eastAsia="zh-CN"/>
        </w:rPr>
      </w:pPr>
      <w:proofErr w:type="spellStart"/>
      <w:r w:rsidRPr="00796102">
        <w:rPr>
          <w:rFonts w:ascii="Arial Narrow" w:eastAsia="Times New Roman" w:hAnsi="Arial Narrow" w:cs="Calibri"/>
          <w:b/>
          <w:color w:val="00000A"/>
          <w:lang w:eastAsia="zh-CN"/>
        </w:rPr>
        <w:t>Договорни</w:t>
      </w:r>
      <w:proofErr w:type="spellEnd"/>
      <w:r w:rsidRPr="00796102">
        <w:rPr>
          <w:rFonts w:ascii="Arial Narrow" w:eastAsia="Times New Roman" w:hAnsi="Arial Narrow" w:cs="Calibri"/>
          <w:b/>
          <w:color w:val="00000A"/>
          <w:lang w:eastAsia="zh-CN"/>
        </w:rPr>
        <w:t xml:space="preserve"> </w:t>
      </w:r>
      <w:proofErr w:type="spellStart"/>
      <w:r w:rsidRPr="00796102">
        <w:rPr>
          <w:rFonts w:ascii="Arial Narrow" w:eastAsia="Times New Roman" w:hAnsi="Arial Narrow" w:cs="Calibri"/>
          <w:b/>
          <w:color w:val="00000A"/>
          <w:lang w:eastAsia="zh-CN"/>
        </w:rPr>
        <w:t>страни</w:t>
      </w:r>
      <w:proofErr w:type="spellEnd"/>
      <w:r w:rsidRPr="00796102">
        <w:rPr>
          <w:rFonts w:ascii="Arial Narrow" w:eastAsia="Times New Roman" w:hAnsi="Arial Narrow" w:cs="Calibri"/>
          <w:b/>
          <w:color w:val="00000A"/>
          <w:lang w:eastAsia="zh-CN"/>
        </w:rPr>
        <w:t>:</w:t>
      </w:r>
    </w:p>
    <w:p w14:paraId="6596C050" w14:textId="77777777" w:rsidR="00796102" w:rsidRPr="00796102" w:rsidRDefault="00796102" w:rsidP="00796102">
      <w:pPr>
        <w:suppressAutoHyphens/>
        <w:spacing w:after="0" w:line="240" w:lineRule="auto"/>
        <w:rPr>
          <w:rFonts w:ascii="Arial Narrow" w:eastAsia="Times New Roman" w:hAnsi="Arial Narrow" w:cs="Calibri"/>
          <w:color w:val="00000A"/>
          <w:lang w:eastAsia="zh-CN"/>
        </w:rPr>
      </w:pPr>
    </w:p>
    <w:tbl>
      <w:tblPr>
        <w:tblW w:w="0" w:type="auto"/>
        <w:tblLook w:val="04A0" w:firstRow="1" w:lastRow="0" w:firstColumn="1" w:lastColumn="0" w:noHBand="0" w:noVBand="1"/>
      </w:tblPr>
      <w:tblGrid>
        <w:gridCol w:w="2823"/>
        <w:gridCol w:w="2668"/>
        <w:gridCol w:w="2815"/>
      </w:tblGrid>
      <w:tr w:rsidR="00796102" w:rsidRPr="00796102" w14:paraId="3EBC34C9" w14:textId="77777777" w:rsidTr="00862295">
        <w:tc>
          <w:tcPr>
            <w:tcW w:w="3142" w:type="dxa"/>
          </w:tcPr>
          <w:p w14:paraId="635C9C4B"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eastAsia="zh-CN"/>
              </w:rPr>
            </w:pPr>
            <w:proofErr w:type="spellStart"/>
            <w:r w:rsidRPr="00796102">
              <w:rPr>
                <w:rFonts w:ascii="Arial Narrow" w:eastAsia="Times New Roman" w:hAnsi="Arial Narrow" w:cs="Calibri"/>
                <w:b/>
                <w:color w:val="00000A"/>
                <w:lang w:eastAsia="zh-CN"/>
              </w:rPr>
              <w:t>Договорен</w:t>
            </w:r>
            <w:proofErr w:type="spellEnd"/>
            <w:r w:rsidRPr="00796102">
              <w:rPr>
                <w:rFonts w:ascii="Arial Narrow" w:eastAsia="Times New Roman" w:hAnsi="Arial Narrow" w:cs="Calibri"/>
                <w:b/>
                <w:color w:val="00000A"/>
                <w:lang w:eastAsia="zh-CN"/>
              </w:rPr>
              <w:t xml:space="preserve"> </w:t>
            </w:r>
            <w:proofErr w:type="spellStart"/>
            <w:r w:rsidRPr="00796102">
              <w:rPr>
                <w:rFonts w:ascii="Arial Narrow" w:eastAsia="Times New Roman" w:hAnsi="Arial Narrow" w:cs="Calibri"/>
                <w:b/>
                <w:color w:val="00000A"/>
                <w:lang w:eastAsia="zh-CN"/>
              </w:rPr>
              <w:t>орган</w:t>
            </w:r>
            <w:proofErr w:type="spellEnd"/>
          </w:p>
        </w:tc>
        <w:tc>
          <w:tcPr>
            <w:tcW w:w="3143" w:type="dxa"/>
          </w:tcPr>
          <w:p w14:paraId="72E4E447"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Pr>
          <w:p w14:paraId="52165B5F" w14:textId="77777777" w:rsidR="00796102" w:rsidRPr="00796102" w:rsidRDefault="00796102" w:rsidP="00796102">
            <w:pPr>
              <w:suppressAutoHyphens/>
              <w:spacing w:after="0" w:line="240" w:lineRule="auto"/>
              <w:jc w:val="center"/>
              <w:rPr>
                <w:rFonts w:ascii="Arial Narrow" w:eastAsia="Times New Roman" w:hAnsi="Arial Narrow" w:cs="Calibri"/>
                <w:b/>
                <w:color w:val="00000A"/>
                <w:lang w:eastAsia="zh-CN"/>
              </w:rPr>
            </w:pPr>
            <w:proofErr w:type="spellStart"/>
            <w:r w:rsidRPr="00796102">
              <w:rPr>
                <w:rFonts w:ascii="Arial Narrow" w:eastAsia="Times New Roman" w:hAnsi="Arial Narrow" w:cs="Calibri"/>
                <w:b/>
                <w:color w:val="00000A"/>
                <w:lang w:eastAsia="zh-CN"/>
              </w:rPr>
              <w:t>Носител</w:t>
            </w:r>
            <w:proofErr w:type="spellEnd"/>
            <w:r w:rsidRPr="00796102">
              <w:rPr>
                <w:rFonts w:ascii="Arial Narrow" w:eastAsia="Times New Roman" w:hAnsi="Arial Narrow" w:cs="Calibri"/>
                <w:b/>
                <w:color w:val="00000A"/>
                <w:lang w:eastAsia="zh-CN"/>
              </w:rPr>
              <w:t xml:space="preserve"> </w:t>
            </w:r>
            <w:proofErr w:type="spellStart"/>
            <w:r w:rsidRPr="00796102">
              <w:rPr>
                <w:rFonts w:ascii="Arial Narrow" w:eastAsia="Times New Roman" w:hAnsi="Arial Narrow" w:cs="Calibri"/>
                <w:b/>
                <w:color w:val="00000A"/>
                <w:lang w:eastAsia="zh-CN"/>
              </w:rPr>
              <w:t>на</w:t>
            </w:r>
            <w:proofErr w:type="spellEnd"/>
            <w:r w:rsidRPr="00796102">
              <w:rPr>
                <w:rFonts w:ascii="Arial Narrow" w:eastAsia="Times New Roman" w:hAnsi="Arial Narrow" w:cs="Calibri"/>
                <w:b/>
                <w:color w:val="00000A"/>
                <w:lang w:eastAsia="zh-CN"/>
              </w:rPr>
              <w:t xml:space="preserve"> </w:t>
            </w:r>
            <w:proofErr w:type="spellStart"/>
            <w:r w:rsidRPr="00796102">
              <w:rPr>
                <w:rFonts w:ascii="Arial Narrow" w:eastAsia="Times New Roman" w:hAnsi="Arial Narrow" w:cs="Calibri"/>
                <w:b/>
                <w:color w:val="00000A"/>
                <w:lang w:eastAsia="zh-CN"/>
              </w:rPr>
              <w:t>набавката</w:t>
            </w:r>
            <w:proofErr w:type="spellEnd"/>
          </w:p>
        </w:tc>
      </w:tr>
      <w:tr w:rsidR="00796102" w:rsidRPr="00796102" w14:paraId="28A35130" w14:textId="77777777" w:rsidTr="00862295">
        <w:tc>
          <w:tcPr>
            <w:tcW w:w="3142" w:type="dxa"/>
          </w:tcPr>
          <w:p w14:paraId="5541E4BA"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val="ru-RU" w:eastAsia="zh-CN"/>
              </w:rPr>
            </w:pPr>
            <w:r w:rsidRPr="00796102">
              <w:rPr>
                <w:rFonts w:ascii="Arial Narrow" w:eastAsia="Times New Roman" w:hAnsi="Arial Narrow" w:cs="Calibri"/>
                <w:color w:val="00000A"/>
                <w:lang w:val="ru-RU" w:eastAsia="zh-CN"/>
              </w:rPr>
              <w:t>ЈЗУ УК за детски болести – Скопје</w:t>
            </w:r>
          </w:p>
        </w:tc>
        <w:tc>
          <w:tcPr>
            <w:tcW w:w="3143" w:type="dxa"/>
          </w:tcPr>
          <w:p w14:paraId="5BF08803"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val="ru-RU" w:eastAsia="zh-CN"/>
              </w:rPr>
            </w:pPr>
          </w:p>
        </w:tc>
        <w:tc>
          <w:tcPr>
            <w:tcW w:w="3143" w:type="dxa"/>
          </w:tcPr>
          <w:p w14:paraId="359ED021"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val="ru-RU" w:eastAsia="zh-CN"/>
              </w:rPr>
            </w:pPr>
          </w:p>
        </w:tc>
      </w:tr>
      <w:tr w:rsidR="00796102" w:rsidRPr="00796102" w14:paraId="1EED1C62" w14:textId="77777777" w:rsidTr="00862295">
        <w:tc>
          <w:tcPr>
            <w:tcW w:w="3142" w:type="dxa"/>
          </w:tcPr>
          <w:p w14:paraId="1C6E780E"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Директор</w:t>
            </w:r>
            <w:proofErr w:type="spellEnd"/>
          </w:p>
        </w:tc>
        <w:tc>
          <w:tcPr>
            <w:tcW w:w="3143" w:type="dxa"/>
          </w:tcPr>
          <w:p w14:paraId="55006DDA"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Pr>
          <w:p w14:paraId="0C8329F4"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roofErr w:type="spellStart"/>
            <w:r w:rsidRPr="00796102">
              <w:rPr>
                <w:rFonts w:ascii="Arial Narrow" w:eastAsia="Times New Roman" w:hAnsi="Arial Narrow" w:cs="Calibri"/>
                <w:color w:val="00000A"/>
                <w:lang w:eastAsia="zh-CN"/>
              </w:rPr>
              <w:t>Одговорно</w:t>
            </w:r>
            <w:proofErr w:type="spellEnd"/>
            <w:r w:rsidRPr="00796102">
              <w:rPr>
                <w:rFonts w:ascii="Arial Narrow" w:eastAsia="Times New Roman" w:hAnsi="Arial Narrow" w:cs="Calibri"/>
                <w:color w:val="00000A"/>
                <w:lang w:eastAsia="zh-CN"/>
              </w:rPr>
              <w:t xml:space="preserve"> </w:t>
            </w:r>
            <w:proofErr w:type="spellStart"/>
            <w:r w:rsidRPr="00796102">
              <w:rPr>
                <w:rFonts w:ascii="Arial Narrow" w:eastAsia="Times New Roman" w:hAnsi="Arial Narrow" w:cs="Calibri"/>
                <w:color w:val="00000A"/>
                <w:lang w:eastAsia="zh-CN"/>
              </w:rPr>
              <w:t>лице</w:t>
            </w:r>
            <w:proofErr w:type="spellEnd"/>
          </w:p>
        </w:tc>
      </w:tr>
      <w:tr w:rsidR="00796102" w:rsidRPr="00796102" w14:paraId="676EED75" w14:textId="77777777" w:rsidTr="00862295">
        <w:tc>
          <w:tcPr>
            <w:tcW w:w="3142" w:type="dxa"/>
          </w:tcPr>
          <w:p w14:paraId="09668B8F"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Pr>
          <w:p w14:paraId="3E04AA04"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Pr>
          <w:p w14:paraId="53FB36B7"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r>
      <w:tr w:rsidR="00796102" w:rsidRPr="00796102" w14:paraId="3BA056D0" w14:textId="77777777" w:rsidTr="00862295">
        <w:tc>
          <w:tcPr>
            <w:tcW w:w="3142" w:type="dxa"/>
            <w:tcBorders>
              <w:bottom w:val="dotted" w:sz="4" w:space="0" w:color="auto"/>
            </w:tcBorders>
          </w:tcPr>
          <w:p w14:paraId="25989FAF"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Pr>
          <w:p w14:paraId="6B32D1EA"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c>
          <w:tcPr>
            <w:tcW w:w="3143" w:type="dxa"/>
            <w:tcBorders>
              <w:bottom w:val="dotted" w:sz="4" w:space="0" w:color="auto"/>
            </w:tcBorders>
          </w:tcPr>
          <w:p w14:paraId="17ABF9F1" w14:textId="77777777" w:rsidR="00796102" w:rsidRPr="00796102" w:rsidRDefault="00796102" w:rsidP="00796102">
            <w:pPr>
              <w:suppressAutoHyphens/>
              <w:spacing w:after="0" w:line="240" w:lineRule="auto"/>
              <w:jc w:val="center"/>
              <w:rPr>
                <w:rFonts w:ascii="Arial Narrow" w:eastAsia="Times New Roman" w:hAnsi="Arial Narrow" w:cs="Calibri"/>
                <w:color w:val="00000A"/>
                <w:lang w:eastAsia="zh-CN"/>
              </w:rPr>
            </w:pPr>
          </w:p>
        </w:tc>
      </w:tr>
    </w:tbl>
    <w:p w14:paraId="112F2F40" w14:textId="77777777" w:rsidR="00796102" w:rsidRPr="00796102" w:rsidRDefault="00796102" w:rsidP="00796102">
      <w:pPr>
        <w:spacing w:after="0" w:line="240" w:lineRule="auto"/>
        <w:rPr>
          <w:rFonts w:ascii="Arial Narrow" w:eastAsia="Times New Roman" w:hAnsi="Arial Narrow" w:cs="Times New Roman"/>
          <w:lang w:val="en-GB" w:eastAsia="en-GB"/>
        </w:rPr>
      </w:pPr>
    </w:p>
    <w:p w14:paraId="5A345AE1"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258F3F29"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0376BE12" w14:textId="77777777" w:rsidR="00796102" w:rsidRPr="00796102" w:rsidRDefault="00796102" w:rsidP="00796102">
      <w:pPr>
        <w:autoSpaceDE w:val="0"/>
        <w:autoSpaceDN w:val="0"/>
        <w:adjustRightInd w:val="0"/>
        <w:spacing w:after="0" w:line="240" w:lineRule="auto"/>
        <w:jc w:val="both"/>
        <w:rPr>
          <w:rFonts w:ascii="Calibri" w:eastAsia="Times New Roman" w:hAnsi="Calibri" w:cs="Calibri"/>
          <w:lang w:val="mk-MK" w:eastAsia="en-GB"/>
        </w:rPr>
      </w:pPr>
    </w:p>
    <w:p w14:paraId="7D667886"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5F2AB187"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03E963D6"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2BA7A96A"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5A1B027A" w14:textId="77777777" w:rsidR="00796102" w:rsidRPr="00796102" w:rsidRDefault="00796102" w:rsidP="00796102">
      <w:pPr>
        <w:autoSpaceDE w:val="0"/>
        <w:autoSpaceDN w:val="0"/>
        <w:adjustRightInd w:val="0"/>
        <w:spacing w:after="0" w:line="240" w:lineRule="auto"/>
        <w:ind w:firstLine="720"/>
        <w:jc w:val="both"/>
        <w:rPr>
          <w:rFonts w:ascii="Calibri" w:eastAsia="Times New Roman" w:hAnsi="Calibri" w:cs="Calibri"/>
          <w:lang w:val="mk-MK" w:eastAsia="en-GB"/>
        </w:rPr>
      </w:pPr>
    </w:p>
    <w:p w14:paraId="593ADA49" w14:textId="77777777" w:rsidR="00796102" w:rsidRPr="00796102" w:rsidRDefault="00796102" w:rsidP="00796102">
      <w:pPr>
        <w:tabs>
          <w:tab w:val="left" w:pos="1760"/>
        </w:tabs>
        <w:spacing w:after="0" w:line="240" w:lineRule="auto"/>
        <w:jc w:val="both"/>
        <w:rPr>
          <w:rFonts w:ascii="Times New Roman" w:eastAsia="Times New Roman" w:hAnsi="Times New Roman" w:cs="Times New Roman"/>
          <w:i/>
          <w:lang w:val="en-GB" w:eastAsia="en-GB"/>
        </w:rPr>
      </w:pPr>
    </w:p>
    <w:p w14:paraId="57453794" w14:textId="77777777" w:rsidR="00007674" w:rsidRPr="001E6910" w:rsidRDefault="00007674">
      <w:pPr>
        <w:rPr>
          <w:lang w:val="ru-RU"/>
        </w:rPr>
      </w:pPr>
    </w:p>
    <w:sectPr w:rsidR="00007674" w:rsidRPr="001E6910" w:rsidSect="006C26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990"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218C" w14:textId="77777777" w:rsidR="00FC6C24" w:rsidRDefault="00FC6C24" w:rsidP="001E6910">
      <w:pPr>
        <w:spacing w:after="0" w:line="240" w:lineRule="auto"/>
      </w:pPr>
      <w:r>
        <w:separator/>
      </w:r>
    </w:p>
  </w:endnote>
  <w:endnote w:type="continuationSeparator" w:id="0">
    <w:p w14:paraId="37188B7E" w14:textId="77777777" w:rsidR="00FC6C24" w:rsidRDefault="00FC6C24" w:rsidP="001E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tobiSerif Bold">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AE18" w14:textId="77777777" w:rsidR="00705A1C" w:rsidRDefault="00705A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62E" w14:textId="367163BE" w:rsidR="00705A1C" w:rsidRDefault="005B7B72">
    <w:pPr>
      <w:pStyle w:val="Footer"/>
      <w:ind w:right="360"/>
    </w:pPr>
    <w:r>
      <w:rPr>
        <w:noProof/>
        <w:lang w:val="en-US" w:eastAsia="en-US"/>
      </w:rPr>
      <mc:AlternateContent>
        <mc:Choice Requires="wps">
          <w:drawing>
            <wp:anchor distT="0" distB="0" distL="0" distR="0" simplePos="0" relativeHeight="251659264" behindDoc="0" locked="0" layoutInCell="1" allowOverlap="1" wp14:anchorId="7CE3FACA" wp14:editId="3D490C80">
              <wp:simplePos x="0" y="0"/>
              <wp:positionH relativeFrom="page">
                <wp:posOffset>6264275</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5BFDA" w14:textId="77777777" w:rsidR="00705A1C" w:rsidRDefault="00705A1C">
                          <w:pPr>
                            <w:pStyle w:val="Footer"/>
                          </w:pPr>
                          <w:r>
                            <w:rPr>
                              <w:rStyle w:val="PageNumber"/>
                            </w:rPr>
                            <w:fldChar w:fldCharType="begin"/>
                          </w:r>
                          <w:r>
                            <w:rPr>
                              <w:rStyle w:val="PageNumber"/>
                            </w:rPr>
                            <w:instrText xml:space="preserve"> PAGE </w:instrText>
                          </w:r>
                          <w:r>
                            <w:rPr>
                              <w:rStyle w:val="PageNumber"/>
                            </w:rPr>
                            <w:fldChar w:fldCharType="separate"/>
                          </w:r>
                          <w:r w:rsidR="004F4230">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FACA" id="_x0000_t202" coordsize="21600,21600" o:spt="202" path="m,l,21600r21600,l21600,xe">
              <v:stroke joinstyle="miter"/>
              <v:path gradientshapeok="t" o:connecttype="rect"/>
            </v:shapetype>
            <v:shape id="Text Box 1" o:spid="_x0000_s1026" type="#_x0000_t202" style="position:absolute;margin-left:493.2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" stroked="f">
              <v:fill opacity="0"/>
              <v:textbox inset="0,0,0,0">
                <w:txbxContent>
                  <w:p w14:paraId="70B5BFDA" w14:textId="77777777" w:rsidR="00705A1C" w:rsidRDefault="00705A1C">
                    <w:pPr>
                      <w:pStyle w:val="Footer"/>
                    </w:pPr>
                    <w:r>
                      <w:rPr>
                        <w:rStyle w:val="PageNumber"/>
                      </w:rPr>
                      <w:fldChar w:fldCharType="begin"/>
                    </w:r>
                    <w:r>
                      <w:rPr>
                        <w:rStyle w:val="PageNumber"/>
                      </w:rPr>
                      <w:instrText xml:space="preserve"> PAGE </w:instrText>
                    </w:r>
                    <w:r>
                      <w:rPr>
                        <w:rStyle w:val="PageNumber"/>
                      </w:rPr>
                      <w:fldChar w:fldCharType="separate"/>
                    </w:r>
                    <w:r w:rsidR="004F4230">
                      <w:rPr>
                        <w:rStyle w:val="PageNumber"/>
                        <w:noProof/>
                      </w:rPr>
                      <w:t>1</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EF12" w14:textId="77777777" w:rsidR="00705A1C" w:rsidRDefault="00705A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06FB" w14:textId="77777777" w:rsidR="00FC6C24" w:rsidRDefault="00FC6C24" w:rsidP="001E6910">
      <w:pPr>
        <w:spacing w:after="0" w:line="240" w:lineRule="auto"/>
      </w:pPr>
      <w:r>
        <w:separator/>
      </w:r>
    </w:p>
  </w:footnote>
  <w:footnote w:type="continuationSeparator" w:id="0">
    <w:p w14:paraId="69DF020D" w14:textId="77777777" w:rsidR="00FC6C24" w:rsidRDefault="00FC6C24" w:rsidP="001E6910">
      <w:pPr>
        <w:spacing w:after="0" w:line="240" w:lineRule="auto"/>
      </w:pPr>
      <w:r>
        <w:continuationSeparator/>
      </w:r>
    </w:p>
  </w:footnote>
  <w:footnote w:id="1">
    <w:p w14:paraId="511909A6" w14:textId="77777777" w:rsidR="00705A1C" w:rsidRPr="001D6C43" w:rsidRDefault="00705A1C" w:rsidP="001E6910">
      <w:pPr>
        <w:pStyle w:val="FootnoteText"/>
        <w:rPr>
          <w:rFonts w:ascii="StobiSerif Regular" w:hAnsi="StobiSerif Regular"/>
          <w:sz w:val="18"/>
          <w:szCs w:val="18"/>
          <w:lang w:val="ru-RU"/>
        </w:rPr>
      </w:pPr>
      <w:r w:rsidRPr="001D6C43">
        <w:rPr>
          <w:rStyle w:val="FootnoteReference"/>
          <w:rFonts w:ascii="StobiSerif Regular" w:hAnsi="StobiSerif Regular"/>
          <w:sz w:val="18"/>
          <w:szCs w:val="18"/>
        </w:rPr>
        <w:footnoteRef/>
      </w:r>
      <w:r>
        <w:rPr>
          <w:rFonts w:ascii="StobiSerif Regular" w:hAnsi="StobiSerif Regular"/>
          <w:sz w:val="18"/>
          <w:szCs w:val="18"/>
          <w:lang w:val="mk-MK"/>
        </w:rPr>
        <w:t>Н</w:t>
      </w:r>
      <w:r w:rsidRPr="001D6C43">
        <w:rPr>
          <w:rFonts w:ascii="StobiSerif Regular" w:hAnsi="StobiSerif Regular"/>
          <w:sz w:val="18"/>
          <w:szCs w:val="18"/>
          <w:lang w:val="mk-MK"/>
        </w:rPr>
        <w:t>а почетната страна на ЕСЈНво делот „Економски оператори“</w:t>
      </w:r>
      <w:r>
        <w:rPr>
          <w:rFonts w:ascii="StobiSerif Regular" w:hAnsi="StobiSerif Regular"/>
          <w:sz w:val="18"/>
          <w:szCs w:val="18"/>
          <w:lang w:val="mk-MK"/>
        </w:rPr>
        <w:t xml:space="preserve"> се наоѓа линкот </w:t>
      </w:r>
      <w:r w:rsidRPr="001D6C43">
        <w:rPr>
          <w:rFonts w:ascii="StobiSerif Regular" w:hAnsi="StobiSerif Regular"/>
          <w:sz w:val="18"/>
          <w:szCs w:val="18"/>
          <w:lang w:val="mk-MK"/>
        </w:rPr>
        <w:t>„Регистрирај се“</w:t>
      </w:r>
      <w:r>
        <w:rPr>
          <w:rFonts w:ascii="StobiSerif Regular" w:hAnsi="StobiSerif Regular"/>
          <w:sz w:val="18"/>
          <w:szCs w:val="18"/>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9515" w14:textId="77777777" w:rsidR="00705A1C" w:rsidRDefault="00705A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0BC9" w14:textId="77777777" w:rsidR="00705A1C" w:rsidRDefault="00705A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7565" w14:textId="77777777" w:rsidR="00705A1C" w:rsidRDefault="00705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A3E961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4B5450A"/>
    <w:multiLevelType w:val="hybridMultilevel"/>
    <w:tmpl w:val="9C10B750"/>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0A4F4D"/>
    <w:multiLevelType w:val="hybridMultilevel"/>
    <w:tmpl w:val="EA78BF7C"/>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02FBA"/>
    <w:multiLevelType w:val="hybridMultilevel"/>
    <w:tmpl w:val="3FA4FDEE"/>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D492B67"/>
    <w:multiLevelType w:val="hybridMultilevel"/>
    <w:tmpl w:val="74E0443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7376C"/>
    <w:multiLevelType w:val="hybridMultilevel"/>
    <w:tmpl w:val="BAAE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928BB"/>
    <w:multiLevelType w:val="hybridMultilevel"/>
    <w:tmpl w:val="86FA97A4"/>
    <w:lvl w:ilvl="0" w:tplc="042F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7F1939"/>
    <w:multiLevelType w:val="hybridMultilevel"/>
    <w:tmpl w:val="4F18E092"/>
    <w:lvl w:ilvl="0" w:tplc="0840C104">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03849"/>
    <w:multiLevelType w:val="hybridMultilevel"/>
    <w:tmpl w:val="0D8E65EE"/>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1E4B43"/>
    <w:multiLevelType w:val="hybridMultilevel"/>
    <w:tmpl w:val="3564ABE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49797C9F"/>
    <w:multiLevelType w:val="hybridMultilevel"/>
    <w:tmpl w:val="7A1AB644"/>
    <w:lvl w:ilvl="0" w:tplc="A328D526">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B3D7E"/>
    <w:multiLevelType w:val="hybridMultilevel"/>
    <w:tmpl w:val="75E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04749"/>
    <w:multiLevelType w:val="multilevel"/>
    <w:tmpl w:val="0242D5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574714"/>
    <w:multiLevelType w:val="hybridMultilevel"/>
    <w:tmpl w:val="0C7C65A6"/>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5D153B92"/>
    <w:multiLevelType w:val="hybridMultilevel"/>
    <w:tmpl w:val="3D684B74"/>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93094"/>
    <w:multiLevelType w:val="hybridMultilevel"/>
    <w:tmpl w:val="904A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24B7D"/>
    <w:multiLevelType w:val="hybridMultilevel"/>
    <w:tmpl w:val="BABE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339C6"/>
    <w:multiLevelType w:val="hybridMultilevel"/>
    <w:tmpl w:val="28605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D7C56"/>
    <w:multiLevelType w:val="hybridMultilevel"/>
    <w:tmpl w:val="F6B2BCDC"/>
    <w:lvl w:ilvl="0" w:tplc="763201BC">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22"/>
  </w:num>
  <w:num w:numId="10">
    <w:abstractNumId w:val="18"/>
  </w:num>
  <w:num w:numId="11">
    <w:abstractNumId w:val="24"/>
  </w:num>
  <w:num w:numId="12">
    <w:abstractNumId w:val="16"/>
  </w:num>
  <w:num w:numId="13">
    <w:abstractNumId w:val="6"/>
  </w:num>
  <w:num w:numId="14">
    <w:abstractNumId w:val="23"/>
  </w:num>
  <w:num w:numId="15">
    <w:abstractNumId w:val="27"/>
  </w:num>
  <w:num w:numId="16">
    <w:abstractNumId w:val="11"/>
  </w:num>
  <w:num w:numId="17">
    <w:abstractNumId w:val="14"/>
  </w:num>
  <w:num w:numId="18">
    <w:abstractNumId w:val="9"/>
  </w:num>
  <w:num w:numId="19">
    <w:abstractNumId w:val="26"/>
  </w:num>
  <w:num w:numId="20">
    <w:abstractNumId w:val="15"/>
  </w:num>
  <w:num w:numId="21">
    <w:abstractNumId w:val="7"/>
  </w:num>
  <w:num w:numId="22">
    <w:abstractNumId w:val="20"/>
  </w:num>
  <w:num w:numId="23">
    <w:abstractNumId w:val="28"/>
  </w:num>
  <w:num w:numId="24">
    <w:abstractNumId w:val="17"/>
  </w:num>
  <w:num w:numId="25">
    <w:abstractNumId w:val="21"/>
  </w:num>
  <w:num w:numId="26">
    <w:abstractNumId w:val="25"/>
  </w:num>
  <w:num w:numId="27">
    <w:abstractNumId w:val="19"/>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012D7"/>
    <w:rsid w:val="00005A6A"/>
    <w:rsid w:val="00007674"/>
    <w:rsid w:val="00024555"/>
    <w:rsid w:val="00045106"/>
    <w:rsid w:val="00080F6F"/>
    <w:rsid w:val="000A39EC"/>
    <w:rsid w:val="000B1477"/>
    <w:rsid w:val="000D68F0"/>
    <w:rsid w:val="00137736"/>
    <w:rsid w:val="00152C50"/>
    <w:rsid w:val="00154553"/>
    <w:rsid w:val="00165180"/>
    <w:rsid w:val="001E6910"/>
    <w:rsid w:val="001F0831"/>
    <w:rsid w:val="00207155"/>
    <w:rsid w:val="00212947"/>
    <w:rsid w:val="0023347D"/>
    <w:rsid w:val="002535AB"/>
    <w:rsid w:val="00256424"/>
    <w:rsid w:val="00284630"/>
    <w:rsid w:val="00290C76"/>
    <w:rsid w:val="002A53AC"/>
    <w:rsid w:val="002E6E9B"/>
    <w:rsid w:val="003276C2"/>
    <w:rsid w:val="003A7C4F"/>
    <w:rsid w:val="003E3DDE"/>
    <w:rsid w:val="004203BA"/>
    <w:rsid w:val="004B5792"/>
    <w:rsid w:val="004C5666"/>
    <w:rsid w:val="004E6540"/>
    <w:rsid w:val="004F4230"/>
    <w:rsid w:val="005604A4"/>
    <w:rsid w:val="00581B7C"/>
    <w:rsid w:val="00581C36"/>
    <w:rsid w:val="005B7B72"/>
    <w:rsid w:val="00636103"/>
    <w:rsid w:val="006C2693"/>
    <w:rsid w:val="00705A1C"/>
    <w:rsid w:val="007171B1"/>
    <w:rsid w:val="00753D2D"/>
    <w:rsid w:val="00796102"/>
    <w:rsid w:val="007E1C1C"/>
    <w:rsid w:val="007E7B7E"/>
    <w:rsid w:val="00875329"/>
    <w:rsid w:val="008935FD"/>
    <w:rsid w:val="008B7949"/>
    <w:rsid w:val="008C1B1F"/>
    <w:rsid w:val="00916000"/>
    <w:rsid w:val="00962528"/>
    <w:rsid w:val="009D2DBC"/>
    <w:rsid w:val="009F74C5"/>
    <w:rsid w:val="00A04A9D"/>
    <w:rsid w:val="00A50D2D"/>
    <w:rsid w:val="00AF5603"/>
    <w:rsid w:val="00B128B1"/>
    <w:rsid w:val="00B660A9"/>
    <w:rsid w:val="00C1247D"/>
    <w:rsid w:val="00CA75F6"/>
    <w:rsid w:val="00CB1CBC"/>
    <w:rsid w:val="00CC20EB"/>
    <w:rsid w:val="00CE3C4D"/>
    <w:rsid w:val="00D0311B"/>
    <w:rsid w:val="00D2167C"/>
    <w:rsid w:val="00D657B7"/>
    <w:rsid w:val="00D70C2D"/>
    <w:rsid w:val="00D7615D"/>
    <w:rsid w:val="00E151D6"/>
    <w:rsid w:val="00E8247B"/>
    <w:rsid w:val="00E845F1"/>
    <w:rsid w:val="00EB17E5"/>
    <w:rsid w:val="00EB1880"/>
    <w:rsid w:val="00EC5E70"/>
    <w:rsid w:val="00F53AF9"/>
    <w:rsid w:val="00F77715"/>
    <w:rsid w:val="00FA0B26"/>
    <w:rsid w:val="00FC6C2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461E"/>
  <w15:docId w15:val="{A0C29143-7151-446F-AF9B-19F5536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70"/>
  </w:style>
  <w:style w:type="paragraph" w:styleId="Heading1">
    <w:name w:val="heading 1"/>
    <w:basedOn w:val="Normal"/>
    <w:next w:val="Normal"/>
    <w:link w:val="Heading1Char"/>
    <w:qFormat/>
    <w:rsid w:val="001E6910"/>
    <w:pPr>
      <w:keepNext/>
      <w:numPr>
        <w:numId w:val="1"/>
      </w:numPr>
      <w:suppressAutoHyphens/>
      <w:spacing w:before="240" w:after="60" w:line="240" w:lineRule="auto"/>
      <w:jc w:val="both"/>
      <w:outlineLvl w:val="0"/>
    </w:pPr>
    <w:rPr>
      <w:rFonts w:ascii="StobiSerif Regular" w:eastAsia="Times New Roman" w:hAnsi="StobiSerif Regular" w:cs="Arial"/>
      <w:b/>
      <w:bCs/>
      <w:kern w:val="1"/>
      <w:sz w:val="26"/>
      <w:szCs w:val="26"/>
      <w:lang w:val="mk-MK" w:eastAsia="ar-SA"/>
    </w:rPr>
  </w:style>
  <w:style w:type="paragraph" w:styleId="Heading2">
    <w:name w:val="heading 2"/>
    <w:basedOn w:val="Normal"/>
    <w:next w:val="Normal"/>
    <w:link w:val="Heading2Char"/>
    <w:qFormat/>
    <w:rsid w:val="001E6910"/>
    <w:pPr>
      <w:suppressAutoHyphens/>
      <w:spacing w:after="0" w:line="240" w:lineRule="auto"/>
      <w:jc w:val="both"/>
      <w:outlineLvl w:val="1"/>
    </w:pPr>
    <w:rPr>
      <w:rFonts w:ascii="StobiSerif Regular" w:eastAsia="Times New Roman" w:hAnsi="StobiSerif Regular" w:cs="Times New Roman"/>
      <w:b/>
      <w:u w:val="single"/>
      <w:lang w:val="mk-MK" w:eastAsia="ar-SA"/>
    </w:rPr>
  </w:style>
  <w:style w:type="paragraph" w:styleId="Heading3">
    <w:name w:val="heading 3"/>
    <w:basedOn w:val="Normal"/>
    <w:next w:val="Normal"/>
    <w:link w:val="Heading3Char"/>
    <w:qFormat/>
    <w:rsid w:val="001E6910"/>
    <w:pPr>
      <w:keepNext/>
      <w:numPr>
        <w:ilvl w:val="2"/>
        <w:numId w:val="1"/>
      </w:numPr>
      <w:suppressAutoHyphens/>
      <w:spacing w:before="240" w:after="60" w:line="240" w:lineRule="auto"/>
      <w:outlineLvl w:val="2"/>
    </w:pPr>
    <w:rPr>
      <w:rFonts w:ascii="Arial" w:eastAsia="Times New Roman" w:hAnsi="Arial" w:cs="Arial"/>
      <w:b/>
      <w:bCs/>
      <w:sz w:val="26"/>
      <w:szCs w:val="26"/>
      <w:lang w:val="en-GB" w:eastAsia="ar-SA"/>
    </w:rPr>
  </w:style>
  <w:style w:type="paragraph" w:styleId="Heading4">
    <w:name w:val="heading 4"/>
    <w:basedOn w:val="Normal"/>
    <w:next w:val="Normal"/>
    <w:link w:val="Heading4Char"/>
    <w:uiPriority w:val="9"/>
    <w:semiHidden/>
    <w:unhideWhenUsed/>
    <w:qFormat/>
    <w:rsid w:val="001E6910"/>
    <w:pPr>
      <w:keepNext/>
      <w:suppressAutoHyphens/>
      <w:spacing w:before="240" w:after="60" w:line="240" w:lineRule="auto"/>
      <w:outlineLvl w:val="3"/>
    </w:pPr>
    <w:rPr>
      <w:rFonts w:ascii="Calibri" w:eastAsia="Times New Roman" w:hAnsi="Calibri" w:cs="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10"/>
    <w:rPr>
      <w:rFonts w:ascii="StobiSerif Regular" w:eastAsia="Times New Roman" w:hAnsi="StobiSerif Regular" w:cs="Arial"/>
      <w:b/>
      <w:bCs/>
      <w:kern w:val="1"/>
      <w:sz w:val="26"/>
      <w:szCs w:val="26"/>
      <w:lang w:val="mk-MK" w:eastAsia="ar-SA"/>
    </w:rPr>
  </w:style>
  <w:style w:type="character" w:customStyle="1" w:styleId="Heading2Char">
    <w:name w:val="Heading 2 Char"/>
    <w:basedOn w:val="DefaultParagraphFont"/>
    <w:link w:val="Heading2"/>
    <w:rsid w:val="001E6910"/>
    <w:rPr>
      <w:rFonts w:ascii="StobiSerif Regular" w:eastAsia="Times New Roman" w:hAnsi="StobiSerif Regular" w:cs="Times New Roman"/>
      <w:b/>
      <w:u w:val="single"/>
      <w:lang w:val="mk-MK" w:eastAsia="ar-SA"/>
    </w:rPr>
  </w:style>
  <w:style w:type="character" w:customStyle="1" w:styleId="Heading3Char">
    <w:name w:val="Heading 3 Char"/>
    <w:basedOn w:val="DefaultParagraphFont"/>
    <w:link w:val="Heading3"/>
    <w:rsid w:val="001E6910"/>
    <w:rPr>
      <w:rFonts w:ascii="Arial" w:eastAsia="Times New Roman" w:hAnsi="Arial" w:cs="Arial"/>
      <w:b/>
      <w:bCs/>
      <w:sz w:val="26"/>
      <w:szCs w:val="26"/>
      <w:lang w:val="en-GB" w:eastAsia="ar-SA"/>
    </w:rPr>
  </w:style>
  <w:style w:type="character" w:customStyle="1" w:styleId="Heading4Char">
    <w:name w:val="Heading 4 Char"/>
    <w:basedOn w:val="DefaultParagraphFont"/>
    <w:link w:val="Heading4"/>
    <w:uiPriority w:val="9"/>
    <w:semiHidden/>
    <w:rsid w:val="001E6910"/>
    <w:rPr>
      <w:rFonts w:ascii="Calibri" w:eastAsia="Times New Roman" w:hAnsi="Calibri" w:cs="Times New Roman"/>
      <w:b/>
      <w:bCs/>
      <w:sz w:val="28"/>
      <w:szCs w:val="28"/>
      <w:lang w:val="en-GB" w:eastAsia="ar-SA"/>
    </w:rPr>
  </w:style>
  <w:style w:type="numbering" w:customStyle="1" w:styleId="NoList1">
    <w:name w:val="No List1"/>
    <w:next w:val="NoList"/>
    <w:uiPriority w:val="99"/>
    <w:semiHidden/>
    <w:unhideWhenUsed/>
    <w:rsid w:val="001E6910"/>
  </w:style>
  <w:style w:type="character" w:customStyle="1" w:styleId="WW8Num2z0">
    <w:name w:val="WW8Num2z0"/>
    <w:rsid w:val="001E6910"/>
    <w:rPr>
      <w:rFonts w:ascii="Times New Roman" w:hAnsi="Times New Roman" w:cs="Times New Roman"/>
      <w:color w:val="000000"/>
    </w:rPr>
  </w:style>
  <w:style w:type="character" w:customStyle="1" w:styleId="WW8Num3z0">
    <w:name w:val="WW8Num3z0"/>
    <w:rsid w:val="001E6910"/>
    <w:rPr>
      <w:rFonts w:ascii="Times New Roman" w:eastAsia="Times New Roman" w:hAnsi="Times New Roman" w:cs="Times New Roman"/>
    </w:rPr>
  </w:style>
  <w:style w:type="character" w:customStyle="1" w:styleId="WW8Num4z0">
    <w:name w:val="WW8Num4z0"/>
    <w:rsid w:val="001E6910"/>
    <w:rPr>
      <w:rFonts w:ascii="Times New Roman" w:hAnsi="Times New Roman" w:cs="Times New Roman"/>
    </w:rPr>
  </w:style>
  <w:style w:type="character" w:customStyle="1" w:styleId="WW8Num5z0">
    <w:name w:val="WW8Num5z0"/>
    <w:rsid w:val="001E6910"/>
    <w:rPr>
      <w:rFonts w:ascii="Times New Roman" w:eastAsia="Times New Roman" w:hAnsi="Times New Roman" w:cs="Times New Roman"/>
    </w:rPr>
  </w:style>
  <w:style w:type="character" w:customStyle="1" w:styleId="WW8Num6z0">
    <w:name w:val="WW8Num6z0"/>
    <w:rsid w:val="001E6910"/>
    <w:rPr>
      <w:rFonts w:ascii="Times New Roman" w:eastAsia="Times New Roman" w:hAnsi="Times New Roman" w:cs="Times New Roman"/>
    </w:rPr>
  </w:style>
  <w:style w:type="character" w:customStyle="1" w:styleId="WW8Num7z0">
    <w:name w:val="WW8Num7z0"/>
    <w:rsid w:val="001E6910"/>
    <w:rPr>
      <w:rFonts w:ascii="Times New Roman" w:eastAsia="Times New Roman" w:hAnsi="Times New Roman" w:cs="Times New Roman"/>
    </w:rPr>
  </w:style>
  <w:style w:type="character" w:customStyle="1" w:styleId="Absatz-Standardschriftart">
    <w:name w:val="Absatz-Standardschriftart"/>
    <w:rsid w:val="001E6910"/>
  </w:style>
  <w:style w:type="character" w:customStyle="1" w:styleId="WW8Num1z0">
    <w:name w:val="WW8Num1z0"/>
    <w:rsid w:val="001E6910"/>
    <w:rPr>
      <w:rFonts w:ascii="Times New Roman" w:hAnsi="Times New Roman" w:cs="Times New Roman"/>
    </w:rPr>
  </w:style>
  <w:style w:type="character" w:customStyle="1" w:styleId="WW8Num3z1">
    <w:name w:val="WW8Num3z1"/>
    <w:rsid w:val="001E6910"/>
    <w:rPr>
      <w:rFonts w:ascii="Courier New" w:hAnsi="Courier New" w:cs="Courier New"/>
    </w:rPr>
  </w:style>
  <w:style w:type="character" w:customStyle="1" w:styleId="WW8Num3z2">
    <w:name w:val="WW8Num3z2"/>
    <w:rsid w:val="001E6910"/>
    <w:rPr>
      <w:rFonts w:ascii="Wingdings" w:hAnsi="Wingdings"/>
    </w:rPr>
  </w:style>
  <w:style w:type="character" w:customStyle="1" w:styleId="WW8Num3z3">
    <w:name w:val="WW8Num3z3"/>
    <w:rsid w:val="001E6910"/>
    <w:rPr>
      <w:rFonts w:ascii="Symbol" w:hAnsi="Symbol"/>
    </w:rPr>
  </w:style>
  <w:style w:type="character" w:customStyle="1" w:styleId="WW8Num5z1">
    <w:name w:val="WW8Num5z1"/>
    <w:rsid w:val="001E6910"/>
    <w:rPr>
      <w:rFonts w:ascii="Courier New" w:hAnsi="Courier New" w:cs="Courier New"/>
    </w:rPr>
  </w:style>
  <w:style w:type="character" w:customStyle="1" w:styleId="WW8Num5z2">
    <w:name w:val="WW8Num5z2"/>
    <w:rsid w:val="001E6910"/>
    <w:rPr>
      <w:rFonts w:ascii="Wingdings" w:hAnsi="Wingdings"/>
    </w:rPr>
  </w:style>
  <w:style w:type="character" w:customStyle="1" w:styleId="WW8Num5z3">
    <w:name w:val="WW8Num5z3"/>
    <w:rsid w:val="001E6910"/>
    <w:rPr>
      <w:rFonts w:ascii="Symbol" w:hAnsi="Symbol"/>
    </w:rPr>
  </w:style>
  <w:style w:type="character" w:customStyle="1" w:styleId="WW8Num6z1">
    <w:name w:val="WW8Num6z1"/>
    <w:rsid w:val="001E6910"/>
    <w:rPr>
      <w:rFonts w:ascii="Courier New" w:hAnsi="Courier New" w:cs="Courier New"/>
    </w:rPr>
  </w:style>
  <w:style w:type="character" w:customStyle="1" w:styleId="WW8Num6z2">
    <w:name w:val="WW8Num6z2"/>
    <w:rsid w:val="001E6910"/>
    <w:rPr>
      <w:rFonts w:ascii="Wingdings" w:hAnsi="Wingdings"/>
    </w:rPr>
  </w:style>
  <w:style w:type="character" w:customStyle="1" w:styleId="WW8Num6z3">
    <w:name w:val="WW8Num6z3"/>
    <w:rsid w:val="001E6910"/>
    <w:rPr>
      <w:rFonts w:ascii="Symbol" w:hAnsi="Symbol"/>
    </w:rPr>
  </w:style>
  <w:style w:type="character" w:customStyle="1" w:styleId="WW8Num7z1">
    <w:name w:val="WW8Num7z1"/>
    <w:rsid w:val="001E6910"/>
    <w:rPr>
      <w:rFonts w:ascii="Courier New" w:hAnsi="Courier New" w:cs="Courier New"/>
    </w:rPr>
  </w:style>
  <w:style w:type="character" w:customStyle="1" w:styleId="WW8Num7z2">
    <w:name w:val="WW8Num7z2"/>
    <w:rsid w:val="001E6910"/>
    <w:rPr>
      <w:rFonts w:ascii="Wingdings" w:hAnsi="Wingdings"/>
    </w:rPr>
  </w:style>
  <w:style w:type="character" w:customStyle="1" w:styleId="WW8Num7z3">
    <w:name w:val="WW8Num7z3"/>
    <w:rsid w:val="001E6910"/>
    <w:rPr>
      <w:rFonts w:ascii="Symbol" w:hAnsi="Symbol"/>
    </w:rPr>
  </w:style>
  <w:style w:type="character" w:customStyle="1" w:styleId="WW8Num10z0">
    <w:name w:val="WW8Num10z0"/>
    <w:rsid w:val="001E6910"/>
    <w:rPr>
      <w:rFonts w:ascii="Symbol" w:hAnsi="Symbol"/>
    </w:rPr>
  </w:style>
  <w:style w:type="character" w:customStyle="1" w:styleId="WW8Num10z1">
    <w:name w:val="WW8Num10z1"/>
    <w:rsid w:val="001E6910"/>
    <w:rPr>
      <w:rFonts w:ascii="Courier New" w:hAnsi="Courier New" w:cs="Courier New"/>
    </w:rPr>
  </w:style>
  <w:style w:type="character" w:customStyle="1" w:styleId="WW8Num10z2">
    <w:name w:val="WW8Num10z2"/>
    <w:rsid w:val="001E6910"/>
    <w:rPr>
      <w:rFonts w:ascii="Wingdings" w:hAnsi="Wingdings"/>
    </w:rPr>
  </w:style>
  <w:style w:type="character" w:customStyle="1" w:styleId="WW8Num11z0">
    <w:name w:val="WW8Num11z0"/>
    <w:rsid w:val="001E6910"/>
    <w:rPr>
      <w:rFonts w:ascii="Symbol" w:hAnsi="Symbol"/>
    </w:rPr>
  </w:style>
  <w:style w:type="character" w:customStyle="1" w:styleId="WW8Num12z0">
    <w:name w:val="WW8Num12z0"/>
    <w:rsid w:val="001E6910"/>
    <w:rPr>
      <w:rFonts w:ascii="Symbol" w:hAnsi="Symbol"/>
    </w:rPr>
  </w:style>
  <w:style w:type="character" w:customStyle="1" w:styleId="WW8Num12z1">
    <w:name w:val="WW8Num12z1"/>
    <w:rsid w:val="001E6910"/>
    <w:rPr>
      <w:rFonts w:ascii="Courier New" w:hAnsi="Courier New" w:cs="Courier New"/>
    </w:rPr>
  </w:style>
  <w:style w:type="character" w:customStyle="1" w:styleId="WW8Num12z2">
    <w:name w:val="WW8Num12z2"/>
    <w:rsid w:val="001E6910"/>
    <w:rPr>
      <w:rFonts w:ascii="Wingdings" w:hAnsi="Wingdings"/>
    </w:rPr>
  </w:style>
  <w:style w:type="character" w:customStyle="1" w:styleId="FootnoteCharacters">
    <w:name w:val="Footnote Characters"/>
    <w:rsid w:val="001E6910"/>
    <w:rPr>
      <w:vertAlign w:val="superscript"/>
    </w:rPr>
  </w:style>
  <w:style w:type="character" w:styleId="PageNumber">
    <w:name w:val="page number"/>
    <w:basedOn w:val="DefaultParagraphFont"/>
    <w:rsid w:val="001E6910"/>
  </w:style>
  <w:style w:type="character" w:styleId="Hyperlink">
    <w:name w:val="Hyperlink"/>
    <w:uiPriority w:val="99"/>
    <w:rsid w:val="001E6910"/>
    <w:rPr>
      <w:color w:val="0000FF"/>
      <w:u w:val="single"/>
    </w:rPr>
  </w:style>
  <w:style w:type="character" w:styleId="CommentReference">
    <w:name w:val="annotation reference"/>
    <w:rsid w:val="001E6910"/>
    <w:rPr>
      <w:sz w:val="16"/>
      <w:szCs w:val="16"/>
    </w:rPr>
  </w:style>
  <w:style w:type="character" w:customStyle="1" w:styleId="CommentTextChar">
    <w:name w:val="Comment Text Char"/>
    <w:uiPriority w:val="99"/>
    <w:rsid w:val="001E6910"/>
    <w:rPr>
      <w:lang w:val="en-GB"/>
    </w:rPr>
  </w:style>
  <w:style w:type="character" w:customStyle="1" w:styleId="CommentSubjectChar">
    <w:name w:val="Comment Subject Char"/>
    <w:rsid w:val="001E6910"/>
    <w:rPr>
      <w:b/>
      <w:bCs/>
      <w:lang w:val="en-GB"/>
    </w:rPr>
  </w:style>
  <w:style w:type="character" w:customStyle="1" w:styleId="EndnoteTextChar">
    <w:name w:val="Endnote Text Char"/>
    <w:rsid w:val="001E6910"/>
    <w:rPr>
      <w:lang w:val="en-GB"/>
    </w:rPr>
  </w:style>
  <w:style w:type="character" w:customStyle="1" w:styleId="EndnoteCharacters">
    <w:name w:val="Endnote Characters"/>
    <w:rsid w:val="001E6910"/>
    <w:rPr>
      <w:vertAlign w:val="superscript"/>
    </w:rPr>
  </w:style>
  <w:style w:type="character" w:styleId="FootnoteReference">
    <w:name w:val="footnote reference"/>
    <w:uiPriority w:val="99"/>
    <w:rsid w:val="001E6910"/>
    <w:rPr>
      <w:vertAlign w:val="superscript"/>
    </w:rPr>
  </w:style>
  <w:style w:type="character" w:styleId="EndnoteReference">
    <w:name w:val="endnote reference"/>
    <w:rsid w:val="001E6910"/>
    <w:rPr>
      <w:vertAlign w:val="superscript"/>
    </w:rPr>
  </w:style>
  <w:style w:type="character" w:customStyle="1" w:styleId="NumberingSymbols">
    <w:name w:val="Numbering Symbols"/>
    <w:rsid w:val="001E6910"/>
  </w:style>
  <w:style w:type="paragraph" w:customStyle="1" w:styleId="Heading">
    <w:name w:val="Heading"/>
    <w:basedOn w:val="Normal"/>
    <w:next w:val="BodyText"/>
    <w:rsid w:val="001E6910"/>
    <w:pPr>
      <w:keepNext/>
      <w:suppressAutoHyphens/>
      <w:spacing w:before="240" w:after="120" w:line="240" w:lineRule="auto"/>
    </w:pPr>
    <w:rPr>
      <w:rFonts w:ascii="Arial" w:eastAsia="SimSun" w:hAnsi="Arial" w:cs="Mangal"/>
      <w:sz w:val="28"/>
      <w:szCs w:val="28"/>
      <w:lang w:val="en-GB" w:eastAsia="ar-SA"/>
    </w:rPr>
  </w:style>
  <w:style w:type="paragraph" w:styleId="BodyText">
    <w:name w:val="Body Text"/>
    <w:basedOn w:val="Normal"/>
    <w:link w:val="BodyTextChar"/>
    <w:rsid w:val="001E6910"/>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1E6910"/>
    <w:rPr>
      <w:rFonts w:ascii="Arial" w:eastAsia="Times New Roman" w:hAnsi="Arial" w:cs="Times New Roman"/>
      <w:sz w:val="28"/>
      <w:szCs w:val="24"/>
      <w:lang w:eastAsia="ar-SA"/>
    </w:rPr>
  </w:style>
  <w:style w:type="paragraph" w:styleId="List">
    <w:name w:val="List"/>
    <w:basedOn w:val="BodyText"/>
    <w:rsid w:val="001E6910"/>
    <w:rPr>
      <w:rFonts w:cs="Mangal"/>
    </w:rPr>
  </w:style>
  <w:style w:type="paragraph" w:styleId="Caption">
    <w:name w:val="caption"/>
    <w:basedOn w:val="Normal"/>
    <w:qFormat/>
    <w:rsid w:val="001E6910"/>
    <w:pPr>
      <w:suppressLineNumbers/>
      <w:suppressAutoHyphens/>
      <w:spacing w:before="120" w:after="120" w:line="240" w:lineRule="auto"/>
    </w:pPr>
    <w:rPr>
      <w:rFonts w:ascii="Times New Roman" w:eastAsia="Times New Roman" w:hAnsi="Times New Roman" w:cs="Mangal"/>
      <w:i/>
      <w:iCs/>
      <w:sz w:val="24"/>
      <w:szCs w:val="24"/>
      <w:lang w:val="en-GB" w:eastAsia="ar-SA"/>
    </w:rPr>
  </w:style>
  <w:style w:type="paragraph" w:customStyle="1" w:styleId="Index">
    <w:name w:val="Index"/>
    <w:basedOn w:val="Normal"/>
    <w:rsid w:val="001E6910"/>
    <w:pPr>
      <w:suppressLineNumbers/>
      <w:suppressAutoHyphens/>
      <w:spacing w:after="0" w:line="240" w:lineRule="auto"/>
    </w:pPr>
    <w:rPr>
      <w:rFonts w:ascii="Times New Roman" w:eastAsia="Times New Roman" w:hAnsi="Times New Roman" w:cs="Mangal"/>
      <w:sz w:val="24"/>
      <w:szCs w:val="24"/>
      <w:lang w:val="en-GB" w:eastAsia="ar-SA"/>
    </w:rPr>
  </w:style>
  <w:style w:type="paragraph" w:styleId="FootnoteText">
    <w:name w:val="footnote text"/>
    <w:basedOn w:val="Normal"/>
    <w:link w:val="FootnoteTextChar"/>
    <w:uiPriority w:val="99"/>
    <w:rsid w:val="001E691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rsid w:val="001E6910"/>
    <w:rPr>
      <w:rFonts w:ascii="Times New Roman" w:eastAsia="Times New Roman" w:hAnsi="Times New Roman" w:cs="Times New Roman"/>
      <w:sz w:val="20"/>
      <w:szCs w:val="20"/>
      <w:lang w:val="en-GB" w:eastAsia="ar-SA"/>
    </w:rPr>
  </w:style>
  <w:style w:type="paragraph" w:styleId="Footer">
    <w:name w:val="footer"/>
    <w:basedOn w:val="Normal"/>
    <w:link w:val="FooterChar"/>
    <w:rsid w:val="001E6910"/>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FooterChar">
    <w:name w:val="Footer Char"/>
    <w:basedOn w:val="DefaultParagraphFont"/>
    <w:link w:val="Footer"/>
    <w:rsid w:val="001E6910"/>
    <w:rPr>
      <w:rFonts w:ascii="Times New Roman" w:eastAsia="Times New Roman" w:hAnsi="Times New Roman" w:cs="Times New Roman"/>
      <w:sz w:val="24"/>
      <w:szCs w:val="24"/>
      <w:lang w:val="en-GB" w:eastAsia="ar-SA"/>
    </w:rPr>
  </w:style>
  <w:style w:type="paragraph" w:customStyle="1" w:styleId="Style2Bold">
    <w:name w:val="Style Булет 2 + Bold"/>
    <w:basedOn w:val="Normal"/>
    <w:rsid w:val="001E6910"/>
    <w:pPr>
      <w:keepNext/>
      <w:keepLines/>
      <w:widowControl w:val="0"/>
      <w:suppressAutoHyphens/>
      <w:spacing w:after="0" w:line="240" w:lineRule="auto"/>
      <w:ind w:left="1080"/>
      <w:jc w:val="both"/>
    </w:pPr>
    <w:rPr>
      <w:rFonts w:ascii="Arial" w:eastAsia="Times New Roman" w:hAnsi="Arial" w:cs="Times New Roman"/>
      <w:bCs/>
      <w:szCs w:val="24"/>
      <w:lang w:val="mk-MK" w:eastAsia="ar-SA"/>
    </w:rPr>
  </w:style>
  <w:style w:type="paragraph" w:customStyle="1" w:styleId="a">
    <w:name w:val="Алинеја"/>
    <w:basedOn w:val="Normal"/>
    <w:rsid w:val="001E6910"/>
    <w:pPr>
      <w:keepNext/>
      <w:keepLines/>
      <w:widowControl w:val="0"/>
      <w:suppressAutoHyphens/>
      <w:spacing w:after="0" w:line="240" w:lineRule="auto"/>
      <w:ind w:left="1412" w:hanging="562"/>
      <w:jc w:val="both"/>
    </w:pPr>
    <w:rPr>
      <w:rFonts w:ascii="Arial" w:eastAsia="Times New Roman" w:hAnsi="Arial" w:cs="Times New Roman"/>
      <w:lang w:val="mk-MK" w:eastAsia="ar-SA"/>
    </w:rPr>
  </w:style>
  <w:style w:type="paragraph" w:customStyle="1" w:styleId="a0">
    <w:name w:val="Текст"/>
    <w:basedOn w:val="Normal"/>
    <w:rsid w:val="001E6910"/>
    <w:pPr>
      <w:keepNext/>
      <w:keepLines/>
      <w:widowControl w:val="0"/>
      <w:suppressAutoHyphens/>
      <w:spacing w:after="0" w:line="240" w:lineRule="auto"/>
      <w:ind w:firstLine="720"/>
      <w:jc w:val="both"/>
    </w:pPr>
    <w:rPr>
      <w:rFonts w:ascii="Arial" w:eastAsia="Times New Roman" w:hAnsi="Arial" w:cs="Times New Roman"/>
      <w:szCs w:val="24"/>
      <w:lang w:val="mk-MK" w:eastAsia="ar-SA"/>
    </w:rPr>
  </w:style>
  <w:style w:type="paragraph" w:styleId="BalloonText">
    <w:name w:val="Balloon Text"/>
    <w:basedOn w:val="Normal"/>
    <w:link w:val="BalloonTextChar"/>
    <w:rsid w:val="001E6910"/>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1E6910"/>
    <w:rPr>
      <w:rFonts w:ascii="Tahoma" w:eastAsia="Times New Roman" w:hAnsi="Tahoma" w:cs="Tahoma"/>
      <w:sz w:val="16"/>
      <w:szCs w:val="16"/>
      <w:lang w:val="en-GB" w:eastAsia="ar-SA"/>
    </w:rPr>
  </w:style>
  <w:style w:type="paragraph" w:customStyle="1" w:styleId="StyleHeading1TimesNewRoman11ptCentered">
    <w:name w:val="Style Heading 1 + Times New Roman 11 pt Centered"/>
    <w:basedOn w:val="Heading1"/>
    <w:rsid w:val="001E6910"/>
    <w:pPr>
      <w:numPr>
        <w:numId w:val="0"/>
      </w:numPr>
      <w:spacing w:before="0" w:after="0"/>
      <w:jc w:val="center"/>
    </w:pPr>
    <w:rPr>
      <w:rFonts w:ascii="Times New Roman" w:hAnsi="Times New Roman" w:cs="Times New Roman"/>
      <w:sz w:val="28"/>
      <w:szCs w:val="20"/>
      <w:lang w:val="en-US"/>
    </w:rPr>
  </w:style>
  <w:style w:type="paragraph" w:customStyle="1" w:styleId="StyleHeading3Right005cm">
    <w:name w:val="Style Heading 3 + Right:  005 cm"/>
    <w:basedOn w:val="Heading3"/>
    <w:rsid w:val="001E6910"/>
    <w:pPr>
      <w:numPr>
        <w:ilvl w:val="0"/>
        <w:numId w:val="0"/>
      </w:numPr>
      <w:ind w:right="26"/>
    </w:pPr>
    <w:rPr>
      <w:rFonts w:ascii="Times New Roman" w:hAnsi="Times New Roman" w:cs="Times New Roman"/>
      <w:sz w:val="24"/>
      <w:szCs w:val="20"/>
    </w:rPr>
  </w:style>
  <w:style w:type="paragraph" w:customStyle="1" w:styleId="StyleHeading311pt">
    <w:name w:val="Style Heading 3 + 11 pt"/>
    <w:basedOn w:val="Heading3"/>
    <w:rsid w:val="001E6910"/>
    <w:pPr>
      <w:numPr>
        <w:ilvl w:val="0"/>
        <w:numId w:val="0"/>
      </w:numPr>
      <w:spacing w:before="120"/>
    </w:pPr>
    <w:rPr>
      <w:rFonts w:ascii="Times New Roman" w:hAnsi="Times New Roman"/>
      <w:sz w:val="24"/>
    </w:rPr>
  </w:style>
  <w:style w:type="paragraph" w:styleId="CommentText">
    <w:name w:val="annotation text"/>
    <w:basedOn w:val="Normal"/>
    <w:link w:val="CommentTextChar1"/>
    <w:uiPriority w:val="99"/>
    <w:rsid w:val="001E691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1">
    <w:name w:val="Comment Text Char1"/>
    <w:basedOn w:val="DefaultParagraphFont"/>
    <w:link w:val="CommentText"/>
    <w:uiPriority w:val="99"/>
    <w:rsid w:val="001E6910"/>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1"/>
    <w:rsid w:val="001E6910"/>
    <w:rPr>
      <w:b/>
      <w:bCs/>
    </w:rPr>
  </w:style>
  <w:style w:type="character" w:customStyle="1" w:styleId="CommentSubjectChar1">
    <w:name w:val="Comment Subject Char1"/>
    <w:basedOn w:val="CommentTextChar1"/>
    <w:link w:val="CommentSubject"/>
    <w:rsid w:val="001E6910"/>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1"/>
    <w:rsid w:val="001E6910"/>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EndnoteTextChar1">
    <w:name w:val="Endnote Text Char1"/>
    <w:basedOn w:val="DefaultParagraphFont"/>
    <w:link w:val="EndnoteText"/>
    <w:rsid w:val="001E6910"/>
    <w:rPr>
      <w:rFonts w:ascii="Times New Roman" w:eastAsia="Times New Roman" w:hAnsi="Times New Roman" w:cs="Times New Roman"/>
      <w:sz w:val="20"/>
      <w:szCs w:val="20"/>
      <w:lang w:val="en-GB" w:eastAsia="ar-SA"/>
    </w:rPr>
  </w:style>
  <w:style w:type="paragraph" w:customStyle="1" w:styleId="TableContents">
    <w:name w:val="Table Contents"/>
    <w:basedOn w:val="Normal"/>
    <w:rsid w:val="001E6910"/>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1E6910"/>
    <w:pPr>
      <w:jc w:val="center"/>
    </w:pPr>
    <w:rPr>
      <w:b/>
      <w:bCs/>
    </w:rPr>
  </w:style>
  <w:style w:type="paragraph" w:customStyle="1" w:styleId="Framecontents">
    <w:name w:val="Frame contents"/>
    <w:basedOn w:val="BodyText"/>
    <w:rsid w:val="001E6910"/>
  </w:style>
  <w:style w:type="paragraph" w:styleId="Header">
    <w:name w:val="header"/>
    <w:basedOn w:val="Normal"/>
    <w:link w:val="HeaderChar"/>
    <w:rsid w:val="001E6910"/>
    <w:pPr>
      <w:suppressLineNumbers/>
      <w:tabs>
        <w:tab w:val="center" w:pos="4986"/>
        <w:tab w:val="right" w:pos="9972"/>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1E6910"/>
    <w:rPr>
      <w:rFonts w:ascii="Times New Roman" w:eastAsia="Times New Roman" w:hAnsi="Times New Roman" w:cs="Times New Roman"/>
      <w:sz w:val="24"/>
      <w:szCs w:val="24"/>
      <w:lang w:val="en-GB" w:eastAsia="ar-SA"/>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1E6910"/>
    <w:pPr>
      <w:spacing w:after="200" w:line="276" w:lineRule="auto"/>
      <w:ind w:left="720"/>
      <w:contextualSpacing/>
    </w:pPr>
    <w:rPr>
      <w:rFonts w:ascii="Calibri" w:eastAsia="Calibri" w:hAnsi="Calibri" w:cs="Times New Roman"/>
      <w:lang w:val="mk-MK"/>
    </w:rPr>
  </w:style>
  <w:style w:type="paragraph" w:styleId="NormalWeb">
    <w:name w:val="Normal (Web)"/>
    <w:basedOn w:val="Normal"/>
    <w:rsid w:val="001E6910"/>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tevilkanakoncupredpisa">
    <w:name w:val="Številka na koncu predpisa"/>
    <w:basedOn w:val="Normal"/>
    <w:link w:val="tevilkanakoncupredpisaZnak"/>
    <w:qFormat/>
    <w:rsid w:val="001E6910"/>
    <w:pPr>
      <w:overflowPunct w:val="0"/>
      <w:autoSpaceDE w:val="0"/>
      <w:autoSpaceDN w:val="0"/>
      <w:adjustRightInd w:val="0"/>
      <w:spacing w:before="480" w:after="0" w:line="240" w:lineRule="auto"/>
      <w:jc w:val="both"/>
      <w:textAlignment w:val="baseline"/>
    </w:pPr>
    <w:rPr>
      <w:rFonts w:ascii="Arial" w:eastAsia="Times New Roman" w:hAnsi="Arial" w:cs="Times New Roman"/>
      <w:snapToGrid w:val="0"/>
      <w:color w:val="000000"/>
    </w:rPr>
  </w:style>
  <w:style w:type="character" w:customStyle="1" w:styleId="tevilkanakoncupredpisaZnak">
    <w:name w:val="Številka na koncu predpisa Znak"/>
    <w:link w:val="tevilkanakoncupredpisa"/>
    <w:rsid w:val="001E6910"/>
    <w:rPr>
      <w:rFonts w:ascii="Arial" w:eastAsia="Times New Roman" w:hAnsi="Arial" w:cs="Times New Roman"/>
      <w:snapToGrid w:val="0"/>
      <w:color w:val="000000"/>
    </w:rPr>
  </w:style>
  <w:style w:type="paragraph" w:customStyle="1" w:styleId="a1">
    <w:name w:val="Став"/>
    <w:basedOn w:val="Normal"/>
    <w:rsid w:val="001E6910"/>
    <w:pPr>
      <w:keepNext/>
      <w:keepLines/>
      <w:spacing w:after="120" w:line="240" w:lineRule="auto"/>
      <w:jc w:val="both"/>
    </w:pPr>
    <w:rPr>
      <w:rFonts w:ascii="StobiSerif Regular" w:eastAsia="Times New Roman" w:hAnsi="StobiSerif Regular" w:cs="Times New Roman"/>
      <w:szCs w:val="24"/>
      <w:lang w:val="mk-MK"/>
    </w:rPr>
  </w:style>
  <w:style w:type="paragraph" w:styleId="BodyTextIndent3">
    <w:name w:val="Body Text Indent 3"/>
    <w:basedOn w:val="Normal"/>
    <w:link w:val="BodyTextIndent3Char"/>
    <w:uiPriority w:val="99"/>
    <w:unhideWhenUsed/>
    <w:rsid w:val="001E6910"/>
    <w:pPr>
      <w:suppressAutoHyphens/>
      <w:spacing w:after="120" w:line="240" w:lineRule="auto"/>
      <w:ind w:left="360"/>
    </w:pPr>
    <w:rPr>
      <w:rFonts w:ascii="Times New Roman" w:eastAsia="Times New Roman" w:hAnsi="Times New Roman" w:cs="Times New Roman"/>
      <w:sz w:val="16"/>
      <w:szCs w:val="16"/>
      <w:lang w:val="en-GB" w:eastAsia="ar-SA"/>
    </w:rPr>
  </w:style>
  <w:style w:type="character" w:customStyle="1" w:styleId="BodyTextIndent3Char">
    <w:name w:val="Body Text Indent 3 Char"/>
    <w:basedOn w:val="DefaultParagraphFont"/>
    <w:link w:val="BodyTextIndent3"/>
    <w:uiPriority w:val="99"/>
    <w:rsid w:val="001E6910"/>
    <w:rPr>
      <w:rFonts w:ascii="Times New Roman" w:eastAsia="Times New Roman" w:hAnsi="Times New Roman" w:cs="Times New Roman"/>
      <w:sz w:val="16"/>
      <w:szCs w:val="16"/>
      <w:lang w:val="en-GB" w:eastAsia="ar-SA"/>
    </w:rPr>
  </w:style>
  <w:style w:type="character" w:customStyle="1" w:styleId="UnresolvedMention1">
    <w:name w:val="Unresolved Mention1"/>
    <w:uiPriority w:val="99"/>
    <w:semiHidden/>
    <w:unhideWhenUsed/>
    <w:rsid w:val="001E6910"/>
    <w:rPr>
      <w:color w:val="605E5C"/>
      <w:shd w:val="clear" w:color="auto" w:fill="E1DFDD"/>
    </w:rPr>
  </w:style>
  <w:style w:type="paragraph" w:styleId="TOCHeading">
    <w:name w:val="TOC Heading"/>
    <w:basedOn w:val="Heading1"/>
    <w:next w:val="Normal"/>
    <w:uiPriority w:val="39"/>
    <w:unhideWhenUsed/>
    <w:qFormat/>
    <w:rsid w:val="001E6910"/>
    <w:pPr>
      <w:keepLines/>
      <w:numPr>
        <w:numId w:val="0"/>
      </w:numPr>
      <w:suppressAutoHyphens w:val="0"/>
      <w:spacing w:after="0" w:line="259" w:lineRule="auto"/>
      <w:jc w:val="left"/>
      <w:outlineLvl w:val="9"/>
    </w:pPr>
    <w:rPr>
      <w:rFonts w:ascii="Calibri Light" w:hAnsi="Calibri Light" w:cs="Times New Roman"/>
      <w:b w:val="0"/>
      <w:bCs w:val="0"/>
      <w:color w:val="2F5496"/>
      <w:kern w:val="0"/>
      <w:sz w:val="32"/>
      <w:szCs w:val="32"/>
      <w:lang w:eastAsia="mk-MK"/>
    </w:rPr>
  </w:style>
  <w:style w:type="paragraph" w:styleId="TOC1">
    <w:name w:val="toc 1"/>
    <w:basedOn w:val="Normal"/>
    <w:next w:val="Normal"/>
    <w:autoRedefine/>
    <w:uiPriority w:val="39"/>
    <w:unhideWhenUsed/>
    <w:rsid w:val="001E6910"/>
    <w:pPr>
      <w:suppressAutoHyphens/>
      <w:spacing w:after="0" w:line="240" w:lineRule="auto"/>
    </w:pPr>
    <w:rPr>
      <w:rFonts w:ascii="StobiSerif Regular" w:eastAsia="Times New Roman" w:hAnsi="StobiSerif Regular" w:cs="Times New Roman"/>
      <w:sz w:val="20"/>
      <w:szCs w:val="24"/>
      <w:lang w:val="en-GB" w:eastAsia="ar-SA"/>
    </w:rPr>
  </w:style>
  <w:style w:type="paragraph" w:styleId="TOC2">
    <w:name w:val="toc 2"/>
    <w:basedOn w:val="Normal"/>
    <w:next w:val="Normal"/>
    <w:autoRedefine/>
    <w:uiPriority w:val="39"/>
    <w:unhideWhenUsed/>
    <w:rsid w:val="001E6910"/>
    <w:pPr>
      <w:suppressAutoHyphens/>
      <w:spacing w:after="0" w:line="240" w:lineRule="auto"/>
      <w:ind w:left="240"/>
    </w:pPr>
    <w:rPr>
      <w:rFonts w:ascii="Times New Roman" w:eastAsia="Times New Roman" w:hAnsi="Times New Roman" w:cs="Times New Roman"/>
      <w:sz w:val="24"/>
      <w:szCs w:val="24"/>
      <w:lang w:val="en-GB" w:eastAsia="ar-SA"/>
    </w:rPr>
  </w:style>
  <w:style w:type="paragraph" w:styleId="Revision">
    <w:name w:val="Revision"/>
    <w:hidden/>
    <w:uiPriority w:val="99"/>
    <w:semiHidden/>
    <w:rsid w:val="001E6910"/>
    <w:pPr>
      <w:spacing w:after="0" w:line="240" w:lineRule="auto"/>
    </w:pPr>
    <w:rPr>
      <w:rFonts w:ascii="Times New Roman" w:eastAsia="Times New Roman" w:hAnsi="Times New Roman" w:cs="Times New Roman"/>
      <w:sz w:val="24"/>
      <w:szCs w:val="24"/>
      <w:lang w:val="en-GB" w:eastAsia="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1E6910"/>
    <w:rPr>
      <w:rFonts w:ascii="Calibri" w:eastAsia="Calibri" w:hAnsi="Calibri" w:cs="Times New Roman"/>
      <w:lang w:val="mk-MK"/>
    </w:rPr>
  </w:style>
  <w:style w:type="character" w:styleId="UnresolvedMention">
    <w:name w:val="Unresolved Mention"/>
    <w:basedOn w:val="DefaultParagraphFont"/>
    <w:uiPriority w:val="99"/>
    <w:semiHidden/>
    <w:unhideWhenUsed/>
    <w:rsid w:val="0071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uklinikazadetskibolesti@yaho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abavki.gov.m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6198</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Beti</cp:lastModifiedBy>
  <cp:revision>16</cp:revision>
  <dcterms:created xsi:type="dcterms:W3CDTF">2022-03-13T21:35:00Z</dcterms:created>
  <dcterms:modified xsi:type="dcterms:W3CDTF">2022-03-13T22:07:00Z</dcterms:modified>
</cp:coreProperties>
</file>